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7B57B7" w14:textId="13D11E06" w:rsidR="00766CBC" w:rsidRPr="009B6225" w:rsidRDefault="00766CBC" w:rsidP="009B6225">
      <w:pPr>
        <w:pStyle w:val="Heading1"/>
        <w:rPr>
          <w:rFonts w:cstheme="minorHAnsi"/>
          <w:sz w:val="24"/>
          <w:lang w:val="en-US"/>
        </w:rPr>
      </w:pPr>
      <w:bookmarkStart w:id="0" w:name="_E1.2.5L_FIȘA_DE"/>
      <w:bookmarkStart w:id="1" w:name="_Toc487029152"/>
      <w:bookmarkStart w:id="2" w:name="_Toc488619461"/>
      <w:bookmarkStart w:id="3" w:name="_Toc59008581"/>
      <w:bookmarkStart w:id="4" w:name="_Toc488619464"/>
      <w:bookmarkStart w:id="5" w:name="_Toc59008585"/>
      <w:bookmarkStart w:id="6" w:name="_Toc487029159"/>
      <w:bookmarkEnd w:id="0"/>
      <w:r w:rsidRPr="00880A57">
        <w:rPr>
          <w:rFonts w:cstheme="minorHAnsi"/>
          <w:b w:val="0"/>
          <w:bCs w:val="0"/>
          <w:sz w:val="24"/>
        </w:rPr>
        <w:t>E1.2</w:t>
      </w:r>
      <w:r w:rsidRPr="00880A57">
        <w:rPr>
          <w:rFonts w:cstheme="minorHAnsi"/>
          <w:b w:val="0"/>
          <w:bCs w:val="0"/>
          <w:sz w:val="24"/>
          <w:lang w:val="en-GB"/>
        </w:rPr>
        <w:t>.5</w:t>
      </w:r>
      <w:r w:rsidRPr="00880A57">
        <w:rPr>
          <w:rFonts w:cstheme="minorHAnsi"/>
          <w:b w:val="0"/>
          <w:bCs w:val="0"/>
          <w:sz w:val="24"/>
        </w:rPr>
        <w:t xml:space="preserve">L FIȘA DE EVALUARE GENERALĂ A PROIECTULUI </w:t>
      </w:r>
      <w:r w:rsidR="00283081" w:rsidRPr="00880A57">
        <w:rPr>
          <w:rFonts w:cstheme="minorHAnsi"/>
          <w:b w:val="0"/>
          <w:bCs w:val="0"/>
          <w:sz w:val="24"/>
        </w:rPr>
        <w:t>DR 36 LEADER (</w:t>
      </w:r>
      <w:proofErr w:type="spellStart"/>
      <w:r w:rsidRPr="00880A57">
        <w:rPr>
          <w:rFonts w:cstheme="minorHAnsi"/>
          <w:sz w:val="24"/>
        </w:rPr>
        <w:t>proiect</w:t>
      </w:r>
      <w:r w:rsidR="00283081" w:rsidRPr="00880A57">
        <w:rPr>
          <w:rFonts w:cstheme="minorHAnsi"/>
          <w:sz w:val="24"/>
          <w:lang w:val="ro-RO"/>
        </w:rPr>
        <w:t>e</w:t>
      </w:r>
      <w:proofErr w:type="spellEnd"/>
      <w:r w:rsidR="00283081" w:rsidRPr="00880A57">
        <w:rPr>
          <w:rFonts w:cstheme="minorHAnsi"/>
          <w:sz w:val="24"/>
          <w:lang w:val="ro-RO"/>
        </w:rPr>
        <w:t xml:space="preserve"> </w:t>
      </w:r>
      <w:proofErr w:type="spellStart"/>
      <w:r w:rsidRPr="00880A57">
        <w:rPr>
          <w:rFonts w:cstheme="minorHAnsi"/>
          <w:sz w:val="24"/>
          <w:lang w:val="en-US"/>
        </w:rPr>
        <w:t>mixte</w:t>
      </w:r>
      <w:proofErr w:type="spellEnd"/>
      <w:r w:rsidRPr="00880A57">
        <w:rPr>
          <w:rFonts w:cstheme="minorHAnsi"/>
          <w:sz w:val="24"/>
          <w:lang w:val="en-US"/>
        </w:rPr>
        <w:t xml:space="preserve"> – </w:t>
      </w:r>
      <w:proofErr w:type="spellStart"/>
      <w:r w:rsidR="00D04008" w:rsidRPr="00880A57">
        <w:rPr>
          <w:rFonts w:cstheme="minorHAnsi"/>
          <w:sz w:val="24"/>
          <w:lang w:val="en-US"/>
        </w:rPr>
        <w:t>i</w:t>
      </w:r>
      <w:r w:rsidRPr="00880A57">
        <w:rPr>
          <w:rFonts w:cstheme="minorHAnsi"/>
          <w:sz w:val="24"/>
          <w:lang w:val="en-US"/>
        </w:rPr>
        <w:t>nvestitii</w:t>
      </w:r>
      <w:proofErr w:type="spellEnd"/>
      <w:r w:rsidRPr="00880A57">
        <w:rPr>
          <w:rFonts w:cstheme="minorHAnsi"/>
          <w:sz w:val="24"/>
          <w:lang w:val="en-US"/>
        </w:rPr>
        <w:t xml:space="preserve"> </w:t>
      </w:r>
      <w:proofErr w:type="spellStart"/>
      <w:r w:rsidRPr="00880A57">
        <w:rPr>
          <w:rFonts w:cstheme="minorHAnsi"/>
          <w:sz w:val="24"/>
          <w:lang w:val="en-US"/>
        </w:rPr>
        <w:t>şi</w:t>
      </w:r>
      <w:proofErr w:type="spellEnd"/>
      <w:r w:rsidRPr="00880A57">
        <w:rPr>
          <w:rFonts w:cstheme="minorHAnsi"/>
          <w:sz w:val="24"/>
          <w:lang w:val="en-US"/>
        </w:rPr>
        <w:t xml:space="preserve"> </w:t>
      </w:r>
      <w:proofErr w:type="spellStart"/>
      <w:r w:rsidRPr="00880A57">
        <w:rPr>
          <w:rFonts w:cstheme="minorHAnsi"/>
          <w:sz w:val="24"/>
          <w:lang w:val="en-US"/>
        </w:rPr>
        <w:t>servicii</w:t>
      </w:r>
      <w:proofErr w:type="spellEnd"/>
      <w:r w:rsidR="00283081" w:rsidRPr="00880A57">
        <w:rPr>
          <w:rFonts w:cstheme="minorHAnsi"/>
          <w:sz w:val="24"/>
          <w:lang w:val="en-US"/>
        </w:rPr>
        <w:t>)</w:t>
      </w:r>
      <w:r w:rsidR="009B6225">
        <w:rPr>
          <w:rFonts w:cstheme="minorHAnsi"/>
          <w:sz w:val="24"/>
          <w:lang w:val="en-US"/>
        </w:rPr>
        <w:t xml:space="preserve"> </w:t>
      </w:r>
      <w:r w:rsidRPr="00880A57">
        <w:rPr>
          <w:rFonts w:cstheme="minorHAnsi"/>
          <w:i/>
          <w:sz w:val="24"/>
        </w:rPr>
        <w:t xml:space="preserve">cu </w:t>
      </w:r>
      <w:proofErr w:type="spellStart"/>
      <w:r w:rsidRPr="00880A57">
        <w:rPr>
          <w:rFonts w:cstheme="minorHAnsi"/>
          <w:i/>
          <w:sz w:val="24"/>
        </w:rPr>
        <w:t>obiective</w:t>
      </w:r>
      <w:proofErr w:type="spellEnd"/>
      <w:r w:rsidRPr="00880A57">
        <w:rPr>
          <w:rFonts w:cstheme="minorHAnsi"/>
          <w:i/>
          <w:sz w:val="24"/>
        </w:rPr>
        <w:t xml:space="preserve"> care se </w:t>
      </w:r>
      <w:proofErr w:type="spellStart"/>
      <w:r w:rsidRPr="00880A57">
        <w:rPr>
          <w:rFonts w:cstheme="minorHAnsi"/>
          <w:i/>
          <w:sz w:val="24"/>
        </w:rPr>
        <w:t>încadrează</w:t>
      </w:r>
      <w:proofErr w:type="spellEnd"/>
      <w:r w:rsidRPr="00880A57">
        <w:rPr>
          <w:rFonts w:cstheme="minorHAnsi"/>
          <w:i/>
          <w:sz w:val="24"/>
        </w:rPr>
        <w:t xml:space="preserve"> </w:t>
      </w:r>
      <w:proofErr w:type="spellStart"/>
      <w:r w:rsidRPr="00880A57">
        <w:rPr>
          <w:rFonts w:cstheme="minorHAnsi"/>
          <w:i/>
          <w:sz w:val="24"/>
        </w:rPr>
        <w:t>în</w:t>
      </w:r>
      <w:proofErr w:type="spellEnd"/>
      <w:r w:rsidRPr="00880A57">
        <w:rPr>
          <w:rFonts w:cstheme="minorHAnsi"/>
          <w:i/>
          <w:sz w:val="24"/>
        </w:rPr>
        <w:t xml:space="preserve"> </w:t>
      </w:r>
      <w:proofErr w:type="spellStart"/>
      <w:r w:rsidRPr="00880A57">
        <w:rPr>
          <w:rFonts w:cstheme="minorHAnsi"/>
          <w:i/>
          <w:sz w:val="24"/>
        </w:rPr>
        <w:t>prevederile</w:t>
      </w:r>
      <w:proofErr w:type="spellEnd"/>
      <w:r w:rsidRPr="00880A57">
        <w:rPr>
          <w:rFonts w:cstheme="minorHAnsi"/>
          <w:i/>
          <w:sz w:val="24"/>
        </w:rPr>
        <w:t xml:space="preserve"> art. 73</w:t>
      </w:r>
      <w:r w:rsidRPr="00880A57">
        <w:rPr>
          <w:rFonts w:cstheme="minorHAnsi"/>
          <w:i/>
          <w:sz w:val="24"/>
          <w:lang w:val="en-US"/>
        </w:rPr>
        <w:t xml:space="preserve">-Investitii </w:t>
      </w:r>
      <w:r w:rsidRPr="00880A57">
        <w:rPr>
          <w:rFonts w:cstheme="minorHAnsi"/>
          <w:i/>
          <w:sz w:val="24"/>
        </w:rPr>
        <w:t xml:space="preserve"> din Reg. (UE) nr. 2115 din 2021</w:t>
      </w:r>
    </w:p>
    <w:p w14:paraId="1CF8852D" w14:textId="77777777" w:rsidR="00283081" w:rsidRPr="00880A57" w:rsidRDefault="00283081"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p>
    <w:p w14:paraId="0FE0E8F7" w14:textId="6CB5FEB0" w:rsidR="00766CBC" w:rsidRPr="00880A57" w:rsidRDefault="00766CBC" w:rsidP="00766CBC">
      <w:pP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Numărul de înregistrare al Cererii de Finanţare* (CF):</w:t>
      </w:r>
    </w:p>
    <w:p w14:paraId="42560B45" w14:textId="77777777" w:rsidR="00766CBC" w:rsidRPr="00880A57" w:rsidRDefault="00766CBC" w:rsidP="00766CBC">
      <w:pPr>
        <w:tabs>
          <w:tab w:val="center" w:pos="4536"/>
          <w:tab w:val="right" w:pos="9072"/>
        </w:tabs>
        <w:spacing w:before="120" w:after="120" w:line="240" w:lineRule="auto"/>
        <w:rPr>
          <w:rFonts w:asciiTheme="minorHAnsi" w:hAnsiTheme="minorHAnsi" w:cstheme="minorHAnsi"/>
          <w:sz w:val="24"/>
          <w:bdr w:val="single" w:sz="8" w:space="0" w:color="auto" w:frame="1"/>
        </w:rPr>
      </w:pPr>
      <w:r w:rsidRPr="00880A57">
        <w:rPr>
          <w:rFonts w:asciiTheme="minorHAnsi" w:hAnsiTheme="minorHAnsi" w:cstheme="minorHAnsi"/>
          <w:sz w:val="24"/>
          <w:bdr w:val="single" w:sz="8" w:space="0" w:color="auto" w:frame="1"/>
        </w:rPr>
        <w:t>......................................................................................</w:t>
      </w:r>
    </w:p>
    <w:p w14:paraId="79FB311A" w14:textId="77777777" w:rsidR="00766CBC" w:rsidRPr="00880A57" w:rsidRDefault="00766CBC" w:rsidP="00766CBC">
      <w:pPr>
        <w:spacing w:before="120" w:after="120" w:line="240" w:lineRule="auto"/>
        <w:rPr>
          <w:rFonts w:asciiTheme="minorHAnsi" w:hAnsiTheme="minorHAnsi" w:cstheme="minorHAnsi"/>
          <w:i/>
          <w:kern w:val="32"/>
          <w:sz w:val="24"/>
        </w:rPr>
      </w:pPr>
      <w:r w:rsidRPr="00880A57">
        <w:rPr>
          <w:rFonts w:asciiTheme="minorHAnsi" w:hAnsiTheme="minorHAnsi" w:cstheme="minorHAnsi"/>
          <w:i/>
          <w:kern w:val="32"/>
          <w:sz w:val="24"/>
        </w:rPr>
        <w:t>*se va prelua din....</w:t>
      </w:r>
    </w:p>
    <w:p w14:paraId="3497A6E3"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Date generale:</w:t>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r>
      <w:r w:rsidRPr="00880A57">
        <w:rPr>
          <w:rFonts w:asciiTheme="minorHAnsi" w:hAnsiTheme="minorHAnsi" w:cstheme="minorHAnsi"/>
          <w:b/>
          <w:sz w:val="24"/>
        </w:rPr>
        <w:tab/>
        <w:t xml:space="preserve">       </w:t>
      </w:r>
      <w:r w:rsidRPr="00880A57">
        <w:rPr>
          <w:rFonts w:asciiTheme="minorHAnsi" w:hAnsiTheme="minorHAnsi" w:cstheme="minorHAnsi"/>
          <w:b/>
          <w:sz w:val="24"/>
        </w:rPr>
        <w:tab/>
      </w:r>
      <w:r w:rsidRPr="00880A57">
        <w:rPr>
          <w:rFonts w:asciiTheme="minorHAnsi" w:hAnsiTheme="minorHAnsi" w:cstheme="minorHAnsi"/>
          <w:b/>
          <w:sz w:val="24"/>
        </w:rPr>
        <w:tab/>
        <w:t xml:space="preserve">      </w:t>
      </w:r>
    </w:p>
    <w:p w14:paraId="38EA106E"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solicitant:_____________________________________________________</w:t>
      </w:r>
    </w:p>
    <w:p w14:paraId="06852E1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Titlu proiect: ___________________________________________________________</w:t>
      </w:r>
    </w:p>
    <w:p w14:paraId="3E470CCA" w14:textId="502A2125"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Denumire GAL:</w:t>
      </w:r>
      <w:r w:rsidR="00850D89">
        <w:rPr>
          <w:rFonts w:asciiTheme="minorHAnsi" w:hAnsiTheme="minorHAnsi" w:cstheme="minorHAnsi"/>
          <w:sz w:val="24"/>
        </w:rPr>
        <w:t xml:space="preserve">  </w:t>
      </w:r>
      <w:r w:rsidR="0067547C" w:rsidRPr="0067547C">
        <w:rPr>
          <w:rFonts w:asciiTheme="minorHAnsi" w:hAnsiTheme="minorHAnsi" w:cstheme="minorHAnsi"/>
          <w:sz w:val="24"/>
        </w:rPr>
        <w:t>ASOCIAȚIA GRUP DE ACȚIUNE LOCALĂ ”MICRO - REGIUNEA VĂILOR CRIȘURILOR ALB ȘI NEGRU”</w:t>
      </w:r>
    </w:p>
    <w:p w14:paraId="46C27DB2" w14:textId="755E59DA"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Numar autorizare GAL </w:t>
      </w:r>
      <w:r w:rsidR="00850D89">
        <w:rPr>
          <w:rFonts w:asciiTheme="minorHAnsi" w:hAnsiTheme="minorHAnsi" w:cstheme="minorHAnsi"/>
          <w:sz w:val="24"/>
        </w:rPr>
        <w:t xml:space="preserve">  0</w:t>
      </w:r>
      <w:r w:rsidR="0067547C">
        <w:rPr>
          <w:rFonts w:asciiTheme="minorHAnsi" w:hAnsiTheme="minorHAnsi" w:cstheme="minorHAnsi"/>
          <w:sz w:val="24"/>
        </w:rPr>
        <w:t>51</w:t>
      </w:r>
      <w:r w:rsidR="00850D89">
        <w:rPr>
          <w:rFonts w:asciiTheme="minorHAnsi" w:hAnsiTheme="minorHAnsi" w:cstheme="minorHAnsi"/>
          <w:sz w:val="24"/>
        </w:rPr>
        <w:t xml:space="preserve">  </w:t>
      </w:r>
      <w:r w:rsidRPr="00880A57">
        <w:rPr>
          <w:rFonts w:asciiTheme="minorHAnsi" w:hAnsiTheme="minorHAnsi" w:cstheme="minorHAnsi"/>
          <w:sz w:val="24"/>
        </w:rPr>
        <w:t>din data</w:t>
      </w:r>
      <w:r w:rsidR="00850D89">
        <w:rPr>
          <w:rFonts w:asciiTheme="minorHAnsi" w:hAnsiTheme="minorHAnsi" w:cstheme="minorHAnsi"/>
          <w:sz w:val="24"/>
        </w:rPr>
        <w:t xml:space="preserve">  </w:t>
      </w:r>
      <w:r w:rsidR="0067547C">
        <w:rPr>
          <w:rFonts w:asciiTheme="minorHAnsi" w:hAnsiTheme="minorHAnsi" w:cstheme="minorHAnsi"/>
          <w:sz w:val="24"/>
        </w:rPr>
        <w:t>01</w:t>
      </w:r>
      <w:r w:rsidR="00850D89">
        <w:rPr>
          <w:rFonts w:asciiTheme="minorHAnsi" w:hAnsiTheme="minorHAnsi" w:cstheme="minorHAnsi"/>
          <w:sz w:val="24"/>
        </w:rPr>
        <w:t>.0</w:t>
      </w:r>
      <w:r w:rsidR="0067547C">
        <w:rPr>
          <w:rFonts w:asciiTheme="minorHAnsi" w:hAnsiTheme="minorHAnsi" w:cstheme="minorHAnsi"/>
          <w:sz w:val="24"/>
        </w:rPr>
        <w:t>8</w:t>
      </w:r>
      <w:r w:rsidR="00850D89">
        <w:rPr>
          <w:rFonts w:asciiTheme="minorHAnsi" w:hAnsiTheme="minorHAnsi" w:cstheme="minorHAnsi"/>
          <w:sz w:val="24"/>
        </w:rPr>
        <w:t>.2024</w:t>
      </w:r>
    </w:p>
    <w:p w14:paraId="2E5CE71D" w14:textId="10413CAD"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Cod de identificare fiscala a GAL-ului</w:t>
      </w:r>
      <w:r w:rsidR="00850D89">
        <w:rPr>
          <w:rFonts w:asciiTheme="minorHAnsi" w:hAnsiTheme="minorHAnsi" w:cstheme="minorHAnsi"/>
          <w:sz w:val="24"/>
        </w:rPr>
        <w:t xml:space="preserve">  </w:t>
      </w:r>
      <w:r w:rsidR="0067547C">
        <w:rPr>
          <w:rFonts w:asciiTheme="minorHAnsi" w:hAnsiTheme="minorHAnsi" w:cstheme="minorHAnsi"/>
          <w:sz w:val="24"/>
        </w:rPr>
        <w:t>28992731</w:t>
      </w:r>
    </w:p>
    <w:p w14:paraId="3D1B0805"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510F8267"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depunerii proiectului in sistem : _________________________________________</w:t>
      </w:r>
    </w:p>
    <w:p w14:paraId="5B0A9A69"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Data transmiterii proiectului la SLIN-OJFIR</w:t>
      </w:r>
    </w:p>
    <w:p w14:paraId="40D284B0"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Obiectivele proiectului se încadrează în prevederile Reg. (UE) nr. 2115 din 2021  , art. 6 , alin (1) si (2)</w:t>
      </w:r>
    </w:p>
    <w:p w14:paraId="673925E8"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Raportul de  selectie nr. .....................din data de .........emis de GAL ....</w:t>
      </w:r>
    </w:p>
    <w:p w14:paraId="16702A8C"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p>
    <w:p w14:paraId="681CFA99"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Amplasare proiect (localitate):_______________________________________________</w:t>
      </w:r>
    </w:p>
    <w:p w14:paraId="3AC6B332"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Statut juridic solicitant:_____________________________________________________</w:t>
      </w:r>
    </w:p>
    <w:p w14:paraId="73D5696A"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i/>
          <w:sz w:val="24"/>
          <w:u w:val="single"/>
        </w:rPr>
      </w:pPr>
      <w:r w:rsidRPr="00880A57">
        <w:rPr>
          <w:rFonts w:asciiTheme="minorHAnsi" w:hAnsiTheme="minorHAnsi" w:cstheme="minorHAnsi"/>
          <w:i/>
          <w:sz w:val="24"/>
          <w:u w:val="single"/>
        </w:rPr>
        <w:t>Date personale reprezentant legal</w:t>
      </w:r>
    </w:p>
    <w:p w14:paraId="5D3A090F" w14:textId="77777777" w:rsidR="00766CBC" w:rsidRPr="00880A57" w:rsidRDefault="00766CBC" w:rsidP="00766CBC">
      <w:pPr>
        <w:overflowPunct w:val="0"/>
        <w:autoSpaceDE w:val="0"/>
        <w:autoSpaceDN w:val="0"/>
        <w:adjustRightInd w:val="0"/>
        <w:spacing w:after="0" w:line="240" w:lineRule="auto"/>
        <w:textAlignment w:val="baseline"/>
        <w:rPr>
          <w:rFonts w:asciiTheme="minorHAnsi" w:hAnsiTheme="minorHAnsi" w:cstheme="minorHAnsi"/>
          <w:sz w:val="24"/>
        </w:rPr>
      </w:pPr>
      <w:r w:rsidRPr="00880A57">
        <w:rPr>
          <w:rFonts w:asciiTheme="minorHAnsi" w:hAnsiTheme="minorHAnsi" w:cstheme="minorHAnsi"/>
          <w:sz w:val="24"/>
        </w:rPr>
        <w:t>Nume: _______________________________Prenume:____________________________</w:t>
      </w:r>
    </w:p>
    <w:p w14:paraId="167A608A"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Funcţie reprezentant legal:___________________________________________________</w:t>
      </w:r>
    </w:p>
    <w:p w14:paraId="6FD64AAC"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Funcția reprezentantului legal al proiectului (asociat unic/asociat majoritar/administrator) </w:t>
      </w:r>
    </w:p>
    <w:p w14:paraId="0AFB9FB3"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(se va completa de către expertul evaluator de la nivel județean prin preluarea informațiilor din Cererea de Finanțare- Secțiunile B.1 si B.2)</w:t>
      </w:r>
    </w:p>
    <w:p w14:paraId="722A4933" w14:textId="77777777" w:rsidR="00766CBC" w:rsidRPr="00880A57" w:rsidRDefault="00766CBC" w:rsidP="00766CBC">
      <w:pPr>
        <w:spacing w:after="0" w:line="240" w:lineRule="auto"/>
        <w:rPr>
          <w:rFonts w:asciiTheme="minorHAnsi" w:hAnsiTheme="minorHAnsi" w:cstheme="minorHAnsi"/>
          <w:sz w:val="24"/>
        </w:rPr>
      </w:pPr>
    </w:p>
    <w:p w14:paraId="5B472C0D" w14:textId="77777777" w:rsidR="00766CBC" w:rsidRPr="00880A57" w:rsidRDefault="00766CBC" w:rsidP="00766CBC">
      <w:pPr>
        <w:spacing w:after="0" w:line="240" w:lineRule="auto"/>
        <w:rPr>
          <w:rFonts w:asciiTheme="minorHAnsi" w:hAnsiTheme="minorHAnsi" w:cstheme="minorHAnsi"/>
          <w:sz w:val="24"/>
        </w:rPr>
      </w:pPr>
    </w:p>
    <w:p w14:paraId="5471D8BF" w14:textId="77777777" w:rsidR="00766CBC" w:rsidRPr="00880A57" w:rsidRDefault="00766CBC" w:rsidP="00766CBC">
      <w:pPr>
        <w:spacing w:after="0" w:line="240" w:lineRule="auto"/>
        <w:rPr>
          <w:rFonts w:asciiTheme="minorHAnsi" w:hAnsiTheme="minorHAnsi" w:cstheme="minorHAnsi"/>
          <w:sz w:val="24"/>
        </w:rPr>
      </w:pPr>
    </w:p>
    <w:p w14:paraId="59B58688" w14:textId="77777777" w:rsidR="00766CBC" w:rsidRPr="00880A57" w:rsidRDefault="00766CBC" w:rsidP="00766CBC">
      <w:pPr>
        <w:spacing w:after="0" w:line="240" w:lineRule="auto"/>
        <w:rPr>
          <w:rFonts w:asciiTheme="minorHAnsi" w:hAnsiTheme="minorHAnsi" w:cstheme="minorHAnsi"/>
          <w:sz w:val="24"/>
        </w:rPr>
      </w:pPr>
    </w:p>
    <w:p w14:paraId="23F70439" w14:textId="77777777" w:rsidR="00766CBC" w:rsidRPr="00880A57" w:rsidRDefault="00766CBC" w:rsidP="00766CBC">
      <w:pPr>
        <w:spacing w:after="0" w:line="240" w:lineRule="auto"/>
        <w:rPr>
          <w:rFonts w:asciiTheme="minorHAnsi" w:hAnsiTheme="minorHAnsi" w:cstheme="minorHAnsi"/>
          <w:sz w:val="24"/>
        </w:rPr>
      </w:pPr>
    </w:p>
    <w:p w14:paraId="5669B900" w14:textId="77777777" w:rsidR="00766CBC" w:rsidRPr="00880A57" w:rsidRDefault="00766CBC" w:rsidP="00766CBC">
      <w:pPr>
        <w:spacing w:after="0" w:line="240" w:lineRule="auto"/>
        <w:rPr>
          <w:rFonts w:asciiTheme="minorHAnsi" w:hAnsiTheme="minorHAnsi" w:cstheme="minorHAnsi"/>
          <w:sz w:val="24"/>
        </w:rPr>
      </w:pPr>
    </w:p>
    <w:p w14:paraId="30EB1AFB" w14:textId="77777777" w:rsidR="00766CBC" w:rsidRPr="00880A57" w:rsidRDefault="00766CBC" w:rsidP="00766CBC">
      <w:pPr>
        <w:spacing w:after="0" w:line="240" w:lineRule="auto"/>
        <w:rPr>
          <w:rFonts w:asciiTheme="minorHAnsi" w:hAnsiTheme="minorHAnsi" w:cstheme="minorHAnsi"/>
          <w:sz w:val="24"/>
        </w:rPr>
      </w:pPr>
    </w:p>
    <w:p w14:paraId="4676CAD4" w14:textId="77777777" w:rsidR="00766CBC" w:rsidRPr="00880A57" w:rsidRDefault="00766CBC" w:rsidP="00766CBC">
      <w:pPr>
        <w:spacing w:after="0" w:line="240" w:lineRule="auto"/>
        <w:rPr>
          <w:rFonts w:asciiTheme="minorHAnsi" w:hAnsiTheme="minorHAnsi" w:cstheme="minorHAnsi"/>
          <w:sz w:val="24"/>
        </w:rPr>
      </w:pPr>
    </w:p>
    <w:p w14:paraId="564FF0F8" w14:textId="77777777" w:rsidR="00766CBC" w:rsidRPr="00880A57" w:rsidRDefault="00766CBC" w:rsidP="00766CBC">
      <w:pPr>
        <w:spacing w:after="0" w:line="240" w:lineRule="auto"/>
        <w:rPr>
          <w:rFonts w:asciiTheme="minorHAnsi" w:hAnsiTheme="minorHAnsi" w:cstheme="minorHAnsi"/>
          <w:sz w:val="24"/>
        </w:rPr>
      </w:pPr>
    </w:p>
    <w:p w14:paraId="53DC3EA6" w14:textId="77777777" w:rsidR="00766CBC" w:rsidRPr="00880A57" w:rsidRDefault="00766CBC" w:rsidP="00766CBC">
      <w:pPr>
        <w:spacing w:after="0" w:line="240" w:lineRule="auto"/>
        <w:rPr>
          <w:rFonts w:asciiTheme="minorHAnsi" w:hAnsiTheme="minorHAnsi" w:cstheme="minorHAnsi"/>
          <w:sz w:val="24"/>
        </w:rPr>
      </w:pPr>
    </w:p>
    <w:p w14:paraId="435C3701" w14:textId="77777777" w:rsidR="00766CBC" w:rsidRPr="00880A57" w:rsidRDefault="00766CBC" w:rsidP="00766CBC">
      <w:pPr>
        <w:spacing w:after="0" w:line="240" w:lineRule="auto"/>
        <w:rPr>
          <w:rFonts w:asciiTheme="minorHAnsi" w:hAnsiTheme="minorHAnsi" w:cstheme="minorHAnsi"/>
          <w:sz w:val="24"/>
        </w:rPr>
      </w:pPr>
    </w:p>
    <w:p w14:paraId="43B6ECE4" w14:textId="77777777" w:rsidR="00766CBC" w:rsidRPr="00880A57" w:rsidRDefault="00766CBC" w:rsidP="00766CBC">
      <w:pPr>
        <w:spacing w:after="0" w:line="240" w:lineRule="auto"/>
        <w:rPr>
          <w:rFonts w:asciiTheme="minorHAnsi" w:hAnsiTheme="minorHAnsi" w:cstheme="minorHAnsi"/>
          <w:sz w:val="24"/>
        </w:rPr>
      </w:pPr>
    </w:p>
    <w:p w14:paraId="5BAAC443" w14:textId="77777777" w:rsidR="00766CBC" w:rsidRPr="00880A57" w:rsidRDefault="00766CBC" w:rsidP="00766CBC">
      <w:pPr>
        <w:spacing w:after="0" w:line="240" w:lineRule="auto"/>
        <w:rPr>
          <w:rFonts w:asciiTheme="minorHAnsi" w:hAnsiTheme="minorHAnsi" w:cstheme="minorHAnsi"/>
          <w:sz w:val="24"/>
        </w:rPr>
      </w:pPr>
    </w:p>
    <w:p w14:paraId="41382B96" w14:textId="77777777" w:rsidR="00766CBC" w:rsidRPr="00880A57" w:rsidRDefault="00766CBC" w:rsidP="00766CBC">
      <w:pPr>
        <w:spacing w:after="0" w:line="240" w:lineRule="auto"/>
        <w:rPr>
          <w:rFonts w:asciiTheme="minorHAnsi" w:hAnsiTheme="minorHAnsi" w:cstheme="minorHAnsi"/>
          <w:sz w:val="24"/>
        </w:rPr>
      </w:pPr>
    </w:p>
    <w:p w14:paraId="22ECECE4" w14:textId="60F26AD1" w:rsidR="00766CBC" w:rsidRDefault="00766CBC" w:rsidP="00766CBC">
      <w:pPr>
        <w:spacing w:after="0" w:line="240" w:lineRule="auto"/>
        <w:rPr>
          <w:rFonts w:asciiTheme="minorHAnsi" w:hAnsiTheme="minorHAnsi" w:cstheme="minorHAnsi"/>
          <w:sz w:val="24"/>
        </w:rPr>
      </w:pPr>
    </w:p>
    <w:p w14:paraId="4EF8D0FB" w14:textId="77777777" w:rsidR="00CA60DD" w:rsidRPr="00880A57" w:rsidRDefault="00CA60DD" w:rsidP="00766CBC">
      <w:pPr>
        <w:spacing w:after="0" w:line="240" w:lineRule="auto"/>
        <w:rPr>
          <w:rFonts w:asciiTheme="minorHAnsi" w:hAnsiTheme="minorHAnsi" w:cstheme="minorHAnsi"/>
          <w:sz w:val="24"/>
        </w:rPr>
      </w:pPr>
    </w:p>
    <w:p w14:paraId="1CE323EF" w14:textId="2BDAE812" w:rsidR="00960978" w:rsidRPr="00CA60DD" w:rsidRDefault="00766CBC" w:rsidP="00960978">
      <w:pPr>
        <w:rPr>
          <w:rFonts w:asciiTheme="minorHAnsi" w:hAnsiTheme="minorHAnsi" w:cstheme="minorHAnsi"/>
          <w:b/>
        </w:rPr>
      </w:pPr>
      <w:r w:rsidRPr="00880A57">
        <w:rPr>
          <w:rFonts w:asciiTheme="minorHAnsi" w:hAnsiTheme="minorHAnsi" w:cstheme="minorHAnsi"/>
          <w:b/>
          <w:sz w:val="24"/>
        </w:rPr>
        <w:t>B. Analiza tip investitie</w:t>
      </w:r>
    </w:p>
    <w:tbl>
      <w:tblPr>
        <w:tblStyle w:val="TableGrid"/>
        <w:tblW w:w="0" w:type="auto"/>
        <w:tblLook w:val="04A0" w:firstRow="1" w:lastRow="0" w:firstColumn="1" w:lastColumn="0" w:noHBand="0" w:noVBand="1"/>
      </w:tblPr>
      <w:tblGrid>
        <w:gridCol w:w="2126"/>
      </w:tblGrid>
      <w:tr w:rsidR="00766CBC" w:rsidRPr="00880A57" w14:paraId="24FEF2C1" w14:textId="77777777" w:rsidTr="00EC1B11">
        <w:tc>
          <w:tcPr>
            <w:tcW w:w="2126" w:type="dxa"/>
            <w:shd w:val="clear" w:color="auto" w:fill="D9E2F3" w:themeFill="accent5" w:themeFillTint="33"/>
          </w:tcPr>
          <w:p w14:paraId="1C7A904F" w14:textId="77777777" w:rsidR="00766CBC" w:rsidRPr="00880A57" w:rsidRDefault="00766CBC" w:rsidP="00766CBC">
            <w:pPr>
              <w:framePr w:hSpace="180" w:wrap="around" w:vAnchor="text" w:hAnchor="margin" w:y="243"/>
              <w:spacing w:after="0" w:line="240" w:lineRule="auto"/>
              <w:rPr>
                <w:rFonts w:asciiTheme="minorHAnsi" w:hAnsiTheme="minorHAnsi" w:cstheme="minorHAnsi"/>
              </w:rPr>
            </w:pPr>
          </w:p>
        </w:tc>
      </w:tr>
    </w:tbl>
    <w:p w14:paraId="1C1656A0" w14:textId="77777777" w:rsidR="00960978" w:rsidRPr="00880A57" w:rsidRDefault="00960978" w:rsidP="00EC1B11">
      <w:pPr>
        <w:rPr>
          <w:rFonts w:asciiTheme="minorHAnsi" w:hAnsiTheme="minorHAnsi" w:cstheme="minorHAnsi"/>
          <w:b/>
          <w:sz w:val="24"/>
          <w:szCs w:val="24"/>
        </w:rPr>
      </w:pPr>
    </w:p>
    <w:tbl>
      <w:tblPr>
        <w:tblStyle w:val="TableGrid"/>
        <w:tblpPr w:leftFromText="180" w:rightFromText="180" w:vertAnchor="text" w:horzAnchor="margin" w:tblpY="243"/>
        <w:tblW w:w="0" w:type="auto"/>
        <w:tblLook w:val="04A0" w:firstRow="1" w:lastRow="0" w:firstColumn="1" w:lastColumn="0" w:noHBand="0" w:noVBand="1"/>
      </w:tblPr>
      <w:tblGrid>
        <w:gridCol w:w="8217"/>
        <w:gridCol w:w="709"/>
        <w:gridCol w:w="636"/>
      </w:tblGrid>
      <w:tr w:rsidR="00766CBC" w:rsidRPr="00880A57" w14:paraId="32B7B787" w14:textId="77777777" w:rsidTr="00766CBC">
        <w:tc>
          <w:tcPr>
            <w:tcW w:w="8217" w:type="dxa"/>
          </w:tcPr>
          <w:p w14:paraId="200609E0" w14:textId="77777777" w:rsidR="00766CBC" w:rsidRPr="00880A57" w:rsidRDefault="00766CBC" w:rsidP="007C5E82">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t>Tipul de investitie</w:t>
            </w:r>
            <w:r w:rsidRPr="00880A57" w:rsidDel="0085747B">
              <w:rPr>
                <w:rFonts w:asciiTheme="minorHAnsi" w:hAnsiTheme="minorHAnsi" w:cstheme="minorHAnsi"/>
                <w:sz w:val="24"/>
                <w:szCs w:val="24"/>
              </w:rPr>
              <w:t xml:space="preserve"> </w:t>
            </w:r>
          </w:p>
        </w:tc>
        <w:tc>
          <w:tcPr>
            <w:tcW w:w="709" w:type="dxa"/>
          </w:tcPr>
          <w:p w14:paraId="22B5905F" w14:textId="77777777" w:rsidR="00766CBC" w:rsidRPr="00880A57" w:rsidRDefault="00766CBC" w:rsidP="00766CBC">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636" w:type="dxa"/>
          </w:tcPr>
          <w:p w14:paraId="2A70569E" w14:textId="77777777" w:rsidR="00766CBC" w:rsidRPr="00880A57" w:rsidRDefault="00766CBC" w:rsidP="00766CBC">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766CBC" w:rsidRPr="00880A57" w14:paraId="79A8D42C" w14:textId="77777777" w:rsidTr="00766CBC">
        <w:tc>
          <w:tcPr>
            <w:tcW w:w="8217" w:type="dxa"/>
          </w:tcPr>
          <w:p w14:paraId="4D087E80" w14:textId="77777777" w:rsidR="00B7559C" w:rsidRPr="00880A57" w:rsidRDefault="00B7559C" w:rsidP="00766CBC">
            <w:pPr>
              <w:spacing w:after="0" w:line="240" w:lineRule="auto"/>
              <w:rPr>
                <w:rFonts w:asciiTheme="minorHAnsi" w:eastAsia="Times New Roman" w:hAnsiTheme="minorHAnsi" w:cstheme="minorHAnsi"/>
                <w:sz w:val="24"/>
                <w:szCs w:val="24"/>
                <w:lang w:val="pl-PL" w:eastAsia="pl-PL"/>
              </w:rPr>
            </w:pPr>
          </w:p>
          <w:p w14:paraId="59E9C0C7" w14:textId="77777777" w:rsidR="00B7559C" w:rsidRPr="00880A57" w:rsidRDefault="00B7559C" w:rsidP="00766CBC">
            <w:pPr>
              <w:spacing w:after="0" w:line="240" w:lineRule="auto"/>
              <w:rPr>
                <w:rFonts w:asciiTheme="minorHAnsi" w:eastAsia="Times New Roman" w:hAnsiTheme="minorHAnsi" w:cstheme="minorHAnsi"/>
                <w:sz w:val="24"/>
                <w:szCs w:val="24"/>
                <w:lang w:val="pl-PL" w:eastAsia="pl-PL"/>
              </w:rPr>
            </w:pPr>
          </w:p>
          <w:p w14:paraId="779568AF" w14:textId="77777777" w:rsidR="00B7559C" w:rsidRPr="00880A57" w:rsidRDefault="00B7559C" w:rsidP="00766CBC">
            <w:pPr>
              <w:spacing w:after="0" w:line="240" w:lineRule="auto"/>
              <w:rPr>
                <w:rFonts w:asciiTheme="minorHAnsi" w:eastAsia="Times New Roman" w:hAnsiTheme="minorHAnsi" w:cstheme="minorHAnsi"/>
                <w:sz w:val="24"/>
                <w:szCs w:val="24"/>
                <w:lang w:val="pl-PL" w:eastAsia="pl-PL"/>
              </w:rPr>
            </w:pPr>
          </w:p>
          <w:p w14:paraId="39DDEBF9" w14:textId="77777777" w:rsidR="00766CBC" w:rsidRPr="00880A57" w:rsidRDefault="00766CBC" w:rsidP="00766CBC">
            <w:pPr>
              <w:spacing w:after="0" w:line="240" w:lineRule="auto"/>
              <w:rPr>
                <w:rFonts w:asciiTheme="minorHAnsi" w:eastAsia="Times New Roman" w:hAnsiTheme="minorHAnsi" w:cstheme="minorHAnsi"/>
                <w:sz w:val="24"/>
                <w:szCs w:val="24"/>
                <w:lang w:val="pl-PL" w:eastAsia="pl-PL"/>
              </w:rPr>
            </w:pPr>
            <w:r w:rsidRPr="00880A57">
              <w:rPr>
                <w:rFonts w:asciiTheme="minorHAnsi" w:eastAsia="Times New Roman" w:hAnsiTheme="minorHAnsi" w:cstheme="minorHAnsi"/>
                <w:sz w:val="24"/>
                <w:szCs w:val="24"/>
                <w:lang w:val="pl-PL" w:eastAsia="pl-PL"/>
              </w:rPr>
              <w:t xml:space="preserve">Investitii de tip social/ in interesul comunităţii/ neproductive </w:t>
            </w:r>
          </w:p>
          <w:p w14:paraId="11B2869A" w14:textId="77777777" w:rsidR="00766CBC" w:rsidRPr="00880A57" w:rsidRDefault="00766CBC" w:rsidP="00766CBC">
            <w:pPr>
              <w:rPr>
                <w:rFonts w:asciiTheme="minorHAnsi" w:hAnsiTheme="minorHAnsi" w:cstheme="minorHAnsi"/>
                <w:sz w:val="24"/>
                <w:szCs w:val="24"/>
              </w:rPr>
            </w:pPr>
          </w:p>
          <w:p w14:paraId="08E27EF1" w14:textId="77777777" w:rsidR="00766CBC" w:rsidRPr="00880A57" w:rsidRDefault="00766CBC" w:rsidP="00766CBC">
            <w:pPr>
              <w:rPr>
                <w:rFonts w:asciiTheme="minorHAnsi" w:hAnsiTheme="minorHAnsi" w:cstheme="minorHAnsi"/>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42C917B" w14:textId="77777777" w:rsidR="00766CBC" w:rsidRPr="00880A57" w:rsidRDefault="00766CBC" w:rsidP="00766CBC">
            <w:pPr>
              <w:spacing w:after="0" w:line="240" w:lineRule="auto"/>
              <w:rPr>
                <w:rFonts w:asciiTheme="minorHAnsi" w:hAnsiTheme="minorHAnsi" w:cstheme="minorHAnsi"/>
                <w:b/>
                <w:sz w:val="24"/>
                <w:szCs w:val="24"/>
              </w:rPr>
            </w:pPr>
          </w:p>
          <w:p w14:paraId="6CD602C8" w14:textId="77777777" w:rsidR="00766CBC" w:rsidRPr="00880A57" w:rsidRDefault="00766CBC" w:rsidP="00766CBC">
            <w:pPr>
              <w:spacing w:after="0" w:line="240" w:lineRule="auto"/>
              <w:rPr>
                <w:rFonts w:asciiTheme="minorHAnsi" w:hAnsiTheme="minorHAnsi" w:cstheme="minorHAnsi"/>
                <w:b/>
                <w:sz w:val="24"/>
                <w:szCs w:val="24"/>
              </w:rPr>
            </w:pPr>
          </w:p>
          <w:p w14:paraId="6935B075" w14:textId="77777777" w:rsidR="00766CBC" w:rsidRPr="00880A57" w:rsidRDefault="00766CBC" w:rsidP="00766CBC">
            <w:pPr>
              <w:spacing w:after="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p w14:paraId="4BBF77CF" w14:textId="77777777" w:rsidR="00766CBC" w:rsidRPr="00880A57" w:rsidRDefault="00766CBC" w:rsidP="00766CBC">
            <w:pPr>
              <w:spacing w:after="0" w:line="240" w:lineRule="auto"/>
              <w:jc w:val="center"/>
              <w:rPr>
                <w:rFonts w:asciiTheme="minorHAnsi" w:hAnsiTheme="minorHAnsi" w:cstheme="minorHAnsi"/>
                <w:b/>
                <w:sz w:val="24"/>
                <w:szCs w:val="24"/>
              </w:rPr>
            </w:pPr>
          </w:p>
          <w:p w14:paraId="0B640AFB" w14:textId="77777777" w:rsidR="00766CBC" w:rsidRPr="00880A57" w:rsidRDefault="00766CBC" w:rsidP="00766CBC">
            <w:pPr>
              <w:spacing w:after="0" w:line="240" w:lineRule="auto"/>
              <w:jc w:val="center"/>
              <w:rPr>
                <w:rFonts w:asciiTheme="minorHAnsi" w:hAnsiTheme="minorHAnsi" w:cstheme="minorHAnsi"/>
                <w:b/>
                <w:sz w:val="24"/>
                <w:szCs w:val="24"/>
              </w:rPr>
            </w:pPr>
          </w:p>
          <w:p w14:paraId="1805FD4D" w14:textId="77777777" w:rsidR="00766CBC" w:rsidRPr="00880A57" w:rsidRDefault="00766CBC" w:rsidP="00766CBC">
            <w:pPr>
              <w:spacing w:after="0" w:line="240" w:lineRule="auto"/>
              <w:rPr>
                <w:rFonts w:asciiTheme="minorHAnsi" w:hAnsiTheme="minorHAnsi" w:cstheme="minorHAnsi"/>
                <w:b/>
                <w:sz w:val="24"/>
                <w:szCs w:val="24"/>
              </w:rPr>
            </w:pPr>
          </w:p>
          <w:p w14:paraId="38D33CB4" w14:textId="77777777" w:rsidR="00766CBC" w:rsidRPr="00880A57" w:rsidRDefault="00766CBC" w:rsidP="00766CBC">
            <w:pPr>
              <w:spacing w:after="0" w:line="240" w:lineRule="auto"/>
              <w:rPr>
                <w:rFonts w:asciiTheme="minorHAnsi" w:hAnsiTheme="minorHAnsi" w:cstheme="minorHAnsi"/>
                <w:b/>
                <w:sz w:val="24"/>
                <w:szCs w:val="24"/>
              </w:rPr>
            </w:pPr>
          </w:p>
          <w:p w14:paraId="1ACC950B" w14:textId="77777777" w:rsidR="00766CBC" w:rsidRPr="00880A57" w:rsidRDefault="00766CBC" w:rsidP="00766CBC">
            <w:pPr>
              <w:spacing w:after="0" w:line="240" w:lineRule="auto"/>
              <w:rPr>
                <w:rFonts w:asciiTheme="minorHAnsi" w:hAnsiTheme="minorHAnsi" w:cstheme="minorHAnsi"/>
                <w:sz w:val="24"/>
                <w:szCs w:val="24"/>
              </w:rPr>
            </w:pP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7E7DB2" w14:textId="77777777" w:rsidR="00766CBC" w:rsidRPr="00880A57" w:rsidRDefault="00766CBC" w:rsidP="00766CBC">
            <w:pPr>
              <w:spacing w:after="0" w:line="240" w:lineRule="auto"/>
              <w:rPr>
                <w:rFonts w:asciiTheme="minorHAnsi" w:hAnsiTheme="minorHAnsi" w:cstheme="minorHAnsi"/>
                <w:b/>
                <w:sz w:val="24"/>
                <w:szCs w:val="24"/>
              </w:rPr>
            </w:pPr>
          </w:p>
          <w:p w14:paraId="50A8E011" w14:textId="77777777" w:rsidR="00766CBC" w:rsidRPr="00880A57" w:rsidRDefault="00766CBC" w:rsidP="00EC1B11">
            <w:pPr>
              <w:spacing w:after="0" w:line="240" w:lineRule="auto"/>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766CBC" w:rsidRPr="00880A57" w14:paraId="70607977" w14:textId="77777777" w:rsidTr="00766CBC">
        <w:trPr>
          <w:trHeight w:val="443"/>
        </w:trPr>
        <w:tc>
          <w:tcPr>
            <w:tcW w:w="8217" w:type="dxa"/>
          </w:tcPr>
          <w:p w14:paraId="63B3979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BCBBF57"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63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27868FC"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4020B5FA" w14:textId="77777777" w:rsidR="00766CBC" w:rsidRPr="00880A57" w:rsidRDefault="00766CBC" w:rsidP="00766CBC">
      <w:pPr>
        <w:rPr>
          <w:rFonts w:asciiTheme="minorHAnsi" w:hAnsiTheme="minorHAnsi" w:cstheme="minorHAnsi"/>
          <w:b/>
          <w:sz w:val="24"/>
        </w:rPr>
      </w:pPr>
    </w:p>
    <w:p w14:paraId="41F21974"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7FC7449D" w14:textId="77777777" w:rsidR="00766CBC" w:rsidRPr="00880A57" w:rsidRDefault="00766CBC" w:rsidP="00766CBC">
      <w:pPr>
        <w:spacing w:before="120" w:after="120" w:line="240" w:lineRule="auto"/>
        <w:rPr>
          <w:rFonts w:asciiTheme="minorHAnsi" w:hAnsiTheme="minorHAnsi" w:cstheme="minorHAnsi"/>
          <w:b/>
          <w:sz w:val="24"/>
        </w:rPr>
      </w:pPr>
    </w:p>
    <w:tbl>
      <w:tblPr>
        <w:tblW w:w="101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2"/>
        <w:gridCol w:w="1283"/>
        <w:gridCol w:w="567"/>
        <w:gridCol w:w="1011"/>
        <w:gridCol w:w="243"/>
      </w:tblGrid>
      <w:tr w:rsidR="00766CBC" w:rsidRPr="00880A57" w14:paraId="711E029F" w14:textId="77777777" w:rsidTr="00766CBC">
        <w:trPr>
          <w:gridAfter w:val="1"/>
          <w:wAfter w:w="463" w:type="dxa"/>
          <w:trHeight w:val="270"/>
        </w:trPr>
        <w:tc>
          <w:tcPr>
            <w:tcW w:w="7366" w:type="dxa"/>
            <w:vMerge w:val="restart"/>
            <w:tcBorders>
              <w:top w:val="single" w:sz="4" w:space="0" w:color="auto"/>
              <w:left w:val="single" w:sz="4" w:space="0" w:color="auto"/>
              <w:bottom w:val="single" w:sz="4" w:space="0" w:color="auto"/>
              <w:right w:val="single" w:sz="4" w:space="0" w:color="auto"/>
            </w:tcBorders>
            <w:shd w:val="clear" w:color="auto" w:fill="BDD6EE" w:themeFill="accent1" w:themeFillTint="66"/>
            <w:hideMark/>
          </w:tcPr>
          <w:p w14:paraId="1AA03432" w14:textId="77777777" w:rsidR="00766CBC" w:rsidRPr="00880A57" w:rsidRDefault="00766CBC" w:rsidP="00766CBC">
            <w:pPr>
              <w:spacing w:before="120" w:after="120" w:line="240" w:lineRule="auto"/>
              <w:rPr>
                <w:rFonts w:asciiTheme="minorHAnsi" w:hAnsiTheme="minorHAnsi" w:cstheme="minorHAnsi"/>
                <w:b/>
                <w:sz w:val="24"/>
              </w:rPr>
            </w:pPr>
          </w:p>
          <w:p w14:paraId="0EFF311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EG1-Verificarea eligibilitătii solicitantului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F0A16E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3CE0F149" w14:textId="77777777" w:rsidTr="00766CBC">
        <w:trPr>
          <w:gridAfter w:val="1"/>
          <w:wAfter w:w="463" w:type="dxa"/>
        </w:trPr>
        <w:tc>
          <w:tcPr>
            <w:tcW w:w="7366" w:type="dxa"/>
            <w:vMerge/>
            <w:tcBorders>
              <w:top w:val="single" w:sz="4" w:space="0" w:color="auto"/>
              <w:left w:val="single" w:sz="4" w:space="0" w:color="auto"/>
              <w:bottom w:val="single" w:sz="4" w:space="0" w:color="auto"/>
              <w:right w:val="single" w:sz="4" w:space="0" w:color="auto"/>
            </w:tcBorders>
            <w:shd w:val="clear" w:color="auto" w:fill="BDD6EE" w:themeFill="accent1" w:themeFillTint="66"/>
            <w:vAlign w:val="center"/>
            <w:hideMark/>
          </w:tcPr>
          <w:p w14:paraId="27577218"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0C0BE9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DA</w:t>
            </w:r>
          </w:p>
        </w:tc>
        <w:tc>
          <w:tcPr>
            <w:tcW w:w="567" w:type="dxa"/>
            <w:tcBorders>
              <w:top w:val="single" w:sz="4" w:space="0" w:color="auto"/>
              <w:left w:val="single" w:sz="4" w:space="0" w:color="auto"/>
              <w:bottom w:val="single" w:sz="4" w:space="0" w:color="auto"/>
              <w:right w:val="single" w:sz="4" w:space="0" w:color="auto"/>
            </w:tcBorders>
            <w:hideMark/>
          </w:tcPr>
          <w:p w14:paraId="5D5C5F5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3BC2D7E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NU ESTE CAZUL</w:t>
            </w:r>
          </w:p>
        </w:tc>
      </w:tr>
      <w:tr w:rsidR="00766CBC" w:rsidRPr="00880A57" w14:paraId="6EFE1339"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C9564D9" w14:textId="4680D43F"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EG1.1 Solicitantul proiectului trebuie să se încadreze în categoria beneficiarilor eligibili asa cum sunt acestia definiti in Fisa interventiei elaborata de </w:t>
            </w:r>
            <w:r w:rsidR="00640C14" w:rsidRPr="00880A57">
              <w:rPr>
                <w:rFonts w:asciiTheme="minorHAnsi" w:eastAsia="Times New Roman" w:hAnsiTheme="minorHAnsi" w:cstheme="minorHAnsi"/>
                <w:b/>
                <w:sz w:val="24"/>
                <w:szCs w:val="24"/>
              </w:rPr>
              <w:t>GAL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A4A9ED1" w14:textId="77777777" w:rsidR="00766CBC" w:rsidRPr="00880A57" w:rsidRDefault="00766CBC" w:rsidP="00766CBC">
            <w:pPr>
              <w:spacing w:before="120" w:after="120" w:line="240" w:lineRule="auto"/>
              <w:rPr>
                <w:rFonts w:asciiTheme="minorHAnsi" w:hAnsiTheme="minorHAnsi" w:cstheme="minorHAnsi"/>
                <w:b/>
                <w:sz w:val="24"/>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BBB846E" w14:textId="77777777" w:rsidR="00766CBC" w:rsidRPr="00880A57" w:rsidRDefault="00766CBC" w:rsidP="00766CBC">
            <w:pPr>
              <w:spacing w:before="120" w:after="120" w:line="240" w:lineRule="auto"/>
              <w:rPr>
                <w:rFonts w:asciiTheme="minorHAnsi" w:hAnsiTheme="minorHAnsi" w:cstheme="minorHAnsi"/>
                <w:b/>
                <w:sz w:val="24"/>
              </w:rPr>
            </w:pP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3D434E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BA79565"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022A1ED3" w14:textId="3081276D"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EG1.2 </w:t>
            </w:r>
            <w:proofErr w:type="spellStart"/>
            <w:r w:rsidRPr="00880A57">
              <w:rPr>
                <w:rFonts w:asciiTheme="minorHAnsi" w:hAnsiTheme="minorHAnsi" w:cstheme="minorHAnsi"/>
                <w:b/>
                <w:sz w:val="24"/>
                <w:lang w:val="en-US"/>
              </w:rPr>
              <w:t>Solicitantul</w:t>
            </w:r>
            <w:proofErr w:type="spellEnd"/>
            <w:r w:rsidR="00521AEB" w:rsidRPr="00880A57">
              <w:rPr>
                <w:rFonts w:asciiTheme="minorHAnsi" w:eastAsia="Times New Roman" w:hAnsiTheme="minorHAnsi" w:cstheme="minorHAnsi"/>
                <w:b/>
                <w:sz w:val="24"/>
                <w:szCs w:val="24"/>
                <w:lang w:val="en-US"/>
              </w:rPr>
              <w:t xml:space="preserve"> nu</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înregistrat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Registrul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debitorilor</w:t>
            </w:r>
            <w:proofErr w:type="spellEnd"/>
            <w:r w:rsidRPr="00880A57">
              <w:rPr>
                <w:rFonts w:asciiTheme="minorHAnsi" w:hAnsiTheme="minorHAnsi" w:cstheme="minorHAnsi"/>
                <w:b/>
                <w:sz w:val="24"/>
                <w:lang w:val="en-US"/>
              </w:rPr>
              <w:t xml:space="preserve"> AFIR, </w:t>
            </w:r>
            <w:proofErr w:type="spellStart"/>
            <w:r w:rsidRPr="00880A57">
              <w:rPr>
                <w:rFonts w:asciiTheme="minorHAnsi" w:hAnsiTheme="minorHAnsi" w:cstheme="minorHAnsi"/>
                <w:b/>
                <w:sz w:val="24"/>
                <w:lang w:val="en-US"/>
              </w:rPr>
              <w:t>atât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Programul</w:t>
            </w:r>
            <w:proofErr w:type="spellEnd"/>
            <w:r w:rsidRPr="00880A57">
              <w:rPr>
                <w:rFonts w:asciiTheme="minorHAnsi" w:hAnsiTheme="minorHAnsi" w:cstheme="minorHAnsi"/>
                <w:b/>
                <w:sz w:val="24"/>
                <w:lang w:val="en-US"/>
              </w:rPr>
              <w:t xml:space="preserve"> SAPARD, </w:t>
            </w:r>
            <w:proofErr w:type="spellStart"/>
            <w:r w:rsidRPr="00880A57">
              <w:rPr>
                <w:rFonts w:asciiTheme="minorHAnsi" w:hAnsiTheme="minorHAnsi" w:cstheme="minorHAnsi"/>
                <w:b/>
                <w:sz w:val="24"/>
                <w:lang w:val="en-US"/>
              </w:rPr>
              <w:t>cât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FEADR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EURI?</w:t>
            </w:r>
          </w:p>
          <w:p w14:paraId="24ED43A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Art. 17 din HG 1570</w:t>
            </w:r>
          </w:p>
          <w:p w14:paraId="3D49C7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Solicitanţii/Beneficiarii/Membrii asociaţiilor de dezvoltare intercomunitară, după caz, înregistraţi în registrul debitorilor AFIR, atât pentru Programul SAPARD, cât şi pentru FEADR, care achită integral datoria faţă de AFIR, inclusiv dobânzile şi majorările de întârziere până la semnarea contractelor de finanţare, pot depune proiecte aferente intervenţiilor de investiţii derulate prin PS 2023-2027.</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80C5F3"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6D3C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F66F3E7"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53602C24" w14:textId="77777777" w:rsidTr="00766CBC">
        <w:trPr>
          <w:gridAfter w:val="1"/>
          <w:wAfter w:w="463" w:type="dxa"/>
          <w:trHeight w:val="566"/>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771B3189"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 1.3 Solicitantul şi-a însuşit în totalitate angajamentele luate în Declaraţia pe proprie raspundere F, aplicabile proiectului?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8398C"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D4958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0799545"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4CA93ED5" w14:textId="77777777" w:rsidTr="00766CBC">
        <w:trPr>
          <w:gridAfter w:val="1"/>
          <w:wAfter w:w="463" w:type="dxa"/>
          <w:trHeight w:val="98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51ACB03A" w14:textId="09EB3F72" w:rsidR="00132B05" w:rsidRPr="00880A57" w:rsidRDefault="00766CBC" w:rsidP="00766CBC">
            <w:pPr>
              <w:spacing w:after="0" w:line="240" w:lineRule="auto"/>
              <w:rPr>
                <w:rFonts w:asciiTheme="minorHAnsi" w:eastAsia="Times New Roman" w:hAnsiTheme="minorHAnsi" w:cstheme="minorHAnsi"/>
                <w:b/>
              </w:rPr>
            </w:pPr>
            <w:r w:rsidRPr="00880A57">
              <w:rPr>
                <w:rFonts w:asciiTheme="minorHAnsi" w:hAnsiTheme="minorHAnsi" w:cstheme="minorHAnsi"/>
                <w:b/>
                <w:sz w:val="24"/>
              </w:rPr>
              <w:t xml:space="preserve">EG 1.4 Solicitantul a respectat condiția de adepune </w:t>
            </w:r>
          </w:p>
          <w:p w14:paraId="2B8A4423" w14:textId="0DA52D36"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t>un</w:t>
            </w:r>
            <w:r w:rsidRPr="00880A57">
              <w:rPr>
                <w:rFonts w:asciiTheme="minorHAnsi" w:eastAsia="Times New Roman" w:hAnsiTheme="minorHAnsi" w:cstheme="minorHAnsi"/>
                <w:b/>
              </w:rPr>
              <w:t xml:space="preserve"> </w:t>
            </w:r>
            <w:r w:rsidR="00132B05" w:rsidRPr="00880A57">
              <w:rPr>
                <w:rFonts w:asciiTheme="minorHAnsi" w:eastAsia="Times New Roman" w:hAnsiTheme="minorHAnsi" w:cstheme="minorHAnsi"/>
                <w:b/>
              </w:rPr>
              <w:t>singur</w:t>
            </w:r>
            <w:r w:rsidR="00132B05" w:rsidRPr="00880A57">
              <w:rPr>
                <w:rFonts w:asciiTheme="minorHAnsi" w:hAnsiTheme="minorHAnsi" w:cstheme="minorHAnsi"/>
                <w:b/>
              </w:rPr>
              <w:t xml:space="preserve"> </w:t>
            </w:r>
            <w:r w:rsidRPr="00880A57">
              <w:rPr>
                <w:rFonts w:asciiTheme="minorHAnsi" w:hAnsiTheme="minorHAnsi" w:cstheme="minorHAnsi"/>
                <w:b/>
                <w:sz w:val="24"/>
              </w:rPr>
              <w:t>proiect pe o intervenţie din SDL în cadrul aceleiaşi sesiuni lansate de GAL</w:t>
            </w:r>
            <w:r w:rsidR="00132B05" w:rsidRPr="00880A57">
              <w:rPr>
                <w:rFonts w:asciiTheme="minorHAnsi" w:eastAsia="Times New Roman" w:hAnsiTheme="minorHAnsi" w:cstheme="minorHAnsi"/>
                <w:b/>
              </w:rPr>
              <w:t>?</w:t>
            </w:r>
            <w:r w:rsidRPr="00880A57">
              <w:rPr>
                <w:rFonts w:asciiTheme="minorHAnsi" w:hAnsiTheme="minorHAnsi" w:cstheme="minorHAnsi"/>
                <w:b/>
                <w:sz w:val="24"/>
              </w:rPr>
              <w:t xml:space="preserve"> (art. 37 alin.(1) lit.f din HG 1570/2022)</w:t>
            </w:r>
            <w:r w:rsidRPr="00880A57" w:rsidDel="00445125">
              <w:rPr>
                <w:rFonts w:asciiTheme="minorHAnsi" w:hAnsiTheme="minorHAnsi" w:cstheme="minorHAnsi"/>
                <w:b/>
                <w:sz w:val="24"/>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264B69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BDFB27"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F58CC7A"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5426F71E" w14:textId="77777777" w:rsidTr="00766CBC">
        <w:trPr>
          <w:gridAfter w:val="1"/>
          <w:wAfter w:w="463" w:type="dxa"/>
          <w:trHeight w:val="84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3DC5B68" w14:textId="5F0DBBBF" w:rsidR="00766CBC" w:rsidRPr="00880A57" w:rsidRDefault="00766CBC" w:rsidP="002440D4">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rPr>
              <w:t xml:space="preserve">EG 1.5 Solicitantul nu trebuie să fie în </w:t>
            </w:r>
            <w:proofErr w:type="spellStart"/>
            <w:r w:rsidRPr="00880A57">
              <w:rPr>
                <w:rFonts w:asciiTheme="minorHAnsi" w:hAnsiTheme="minorHAnsi" w:cstheme="minorHAnsi"/>
                <w:b/>
                <w:sz w:val="24"/>
                <w:lang w:val="en-US"/>
              </w:rPr>
              <w:t>insolvenţă</w:t>
            </w:r>
            <w:proofErr w:type="spellEnd"/>
            <w:r w:rsidRPr="00880A57">
              <w:rPr>
                <w:rFonts w:asciiTheme="minorHAnsi" w:hAnsiTheme="minorHAnsi" w:cstheme="minorHAnsi"/>
                <w:b/>
                <w:sz w:val="24"/>
                <w:lang w:val="en-US"/>
              </w:rPr>
              <w:t xml:space="preserve">, </w:t>
            </w:r>
            <w:proofErr w:type="spellStart"/>
            <w:r w:rsidR="00640C14" w:rsidRPr="00880A57">
              <w:rPr>
                <w:rFonts w:asciiTheme="minorHAnsi" w:eastAsia="Times New Roman" w:hAnsiTheme="minorHAnsi" w:cstheme="minorHAnsi"/>
                <w:b/>
                <w:sz w:val="24"/>
                <w:szCs w:val="24"/>
                <w:lang w:val="en-US"/>
              </w:rPr>
              <w:t>faliment</w:t>
            </w:r>
            <w:proofErr w:type="spellEnd"/>
            <w:r w:rsidR="00640C14" w:rsidRPr="00880A57">
              <w:rPr>
                <w:rFonts w:asciiTheme="minorHAnsi" w:eastAsia="Times New Roman" w:hAnsiTheme="minorHAnsi" w:cstheme="minorHAnsi"/>
                <w:b/>
                <w:sz w:val="24"/>
                <w:szCs w:val="24"/>
                <w:lang w:val="en-US"/>
              </w:rPr>
              <w:t xml:space="preserve"> </w:t>
            </w:r>
            <w:proofErr w:type="spellStart"/>
            <w:r w:rsidR="00640C14" w:rsidRPr="00880A57">
              <w:rPr>
                <w:rFonts w:asciiTheme="minorHAnsi" w:eastAsia="Times New Roman" w:hAnsiTheme="minorHAnsi" w:cstheme="minorHAnsi"/>
                <w:b/>
                <w:sz w:val="24"/>
                <w:szCs w:val="24"/>
                <w:lang w:val="en-US"/>
              </w:rPr>
              <w:t>sau</w:t>
            </w:r>
            <w:proofErr w:type="spellEnd"/>
            <w:r w:rsidR="00640C14" w:rsidRPr="00880A57">
              <w:rPr>
                <w:rFonts w:asciiTheme="minorHAnsi" w:eastAsia="Times New Roman" w:hAnsiTheme="minorHAnsi" w:cstheme="minorHAnsi"/>
                <w:b/>
                <w:sz w:val="24"/>
                <w:szCs w:val="24"/>
                <w:lang w:val="en-US"/>
              </w:rPr>
              <w:t xml:space="preserve"> </w:t>
            </w:r>
            <w:proofErr w:type="spellStart"/>
            <w:r w:rsidR="00640C14" w:rsidRPr="00880A57">
              <w:rPr>
                <w:rFonts w:asciiTheme="minorHAnsi" w:eastAsia="Times New Roman" w:hAnsiTheme="minorHAnsi" w:cstheme="minorHAnsi"/>
                <w:b/>
                <w:sz w:val="24"/>
                <w:szCs w:val="24"/>
                <w:lang w:val="en-US"/>
              </w:rPr>
              <w:t>lichidare</w:t>
            </w:r>
            <w:proofErr w:type="spellEnd"/>
            <w:r w:rsidRPr="00880A57">
              <w:rPr>
                <w:rFonts w:asciiTheme="minorHAnsi" w:eastAsia="Times New Roman" w:hAnsiTheme="minorHAnsi" w:cstheme="minorHAnsi"/>
                <w:b/>
                <w:sz w:val="24"/>
                <w:szCs w:val="24"/>
              </w:rPr>
              <w:t>?</w:t>
            </w:r>
            <w:r w:rsidR="00132B05" w:rsidRPr="00880A57">
              <w:rPr>
                <w:rFonts w:asciiTheme="minorHAnsi" w:eastAsia="Times New Roman" w:hAnsiTheme="minorHAnsi" w:cstheme="minorHAnsi"/>
                <w:b/>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07AB5916"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854C3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BCA1F7E"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4E2808B0" w14:textId="77777777" w:rsidTr="00766CBC">
        <w:trPr>
          <w:gridAfter w:val="1"/>
          <w:wAfter w:w="463" w:type="dxa"/>
          <w:trHeight w:val="853"/>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543B655" w14:textId="3171E9DD" w:rsidR="00766CBC" w:rsidRPr="00880A57" w:rsidRDefault="00766CBC" w:rsidP="00766CBC">
            <w:pPr>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EG 1</w:t>
            </w:r>
            <w:r w:rsidR="00BE733A" w:rsidRPr="00880A57">
              <w:rPr>
                <w:rFonts w:asciiTheme="minorHAnsi" w:eastAsia="Times New Roman" w:hAnsiTheme="minorHAnsi" w:cstheme="minorHAnsi"/>
                <w:b/>
                <w:sz w:val="24"/>
                <w:szCs w:val="24"/>
                <w:lang w:val="en-US"/>
              </w:rPr>
              <w:t>.6</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prezentat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dovada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cofinanțării</w:t>
            </w:r>
            <w:proofErr w:type="spellEnd"/>
            <w:r w:rsidRPr="00880A57">
              <w:rPr>
                <w:rFonts w:asciiTheme="minorHAnsi" w:hAnsiTheme="minorHAnsi" w:cstheme="minorHAnsi"/>
                <w:b/>
                <w:sz w:val="24"/>
                <w:lang w:val="en-US"/>
              </w:rPr>
              <w:t xml:space="preserve"> private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00132B05"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extras de </w:t>
            </w:r>
            <w:proofErr w:type="spellStart"/>
            <w:r w:rsidRPr="00880A57">
              <w:rPr>
                <w:rFonts w:asciiTheme="minorHAnsi" w:hAnsiTheme="minorHAnsi" w:cstheme="minorHAnsi"/>
                <w:b/>
                <w:sz w:val="24"/>
                <w:lang w:val="en-US"/>
              </w:rPr>
              <w:t>cont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contract de credit </w:t>
            </w:r>
            <w:proofErr w:type="spellStart"/>
            <w:r w:rsidRPr="00880A57">
              <w:rPr>
                <w:rFonts w:asciiTheme="minorHAnsi" w:hAnsiTheme="minorHAnsi" w:cstheme="minorHAnsi"/>
                <w:b/>
                <w:sz w:val="24"/>
                <w:lang w:val="en-US"/>
              </w:rPr>
              <w:t>acordat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vederea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implementării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00132B05" w:rsidRPr="00880A57">
              <w:rPr>
                <w:rFonts w:asciiTheme="minorHAnsi" w:eastAsia="Times New Roman" w:hAnsiTheme="minorHAnsi" w:cstheme="minorHAnsi"/>
                <w:b/>
                <w:lang w:val="en-US"/>
              </w:rPr>
              <w:t>,</w:t>
            </w:r>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exceptia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care se </w:t>
            </w:r>
            <w:proofErr w:type="spellStart"/>
            <w:r w:rsidRPr="00880A57">
              <w:rPr>
                <w:rFonts w:asciiTheme="minorHAnsi" w:hAnsiTheme="minorHAnsi" w:cstheme="minorHAnsi"/>
                <w:b/>
                <w:sz w:val="24"/>
                <w:lang w:val="en-US"/>
              </w:rPr>
              <w:t>aplica</w:t>
            </w:r>
            <w:proofErr w:type="spellEnd"/>
            <w:r w:rsidRPr="00880A57">
              <w:rPr>
                <w:rFonts w:asciiTheme="minorHAnsi" w:hAnsiTheme="minorHAnsi" w:cstheme="minorHAnsi"/>
                <w:b/>
                <w:sz w:val="24"/>
                <w:lang w:val="en-US"/>
              </w:rPr>
              <w:t xml:space="preserve"> o rata de </w:t>
            </w:r>
            <w:proofErr w:type="spellStart"/>
            <w:r w:rsidRPr="00880A57">
              <w:rPr>
                <w:rFonts w:asciiTheme="minorHAnsi" w:hAnsiTheme="minorHAnsi" w:cstheme="minorHAnsi"/>
                <w:b/>
                <w:sz w:val="24"/>
                <w:lang w:val="en-US"/>
              </w:rPr>
              <w:t>finantare</w:t>
            </w:r>
            <w:proofErr w:type="spellEnd"/>
            <w:r w:rsidRPr="00880A57">
              <w:rPr>
                <w:rFonts w:asciiTheme="minorHAnsi" w:hAnsiTheme="minorHAnsi" w:cstheme="minorHAnsi"/>
                <w:b/>
                <w:sz w:val="24"/>
                <w:lang w:val="en-US"/>
              </w:rPr>
              <w:t xml:space="preserve"> de 100%?</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1B6CE7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0D1C9C0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D9A93E2"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6963F6E7" w14:textId="77777777" w:rsidTr="00766CBC">
        <w:trPr>
          <w:gridAfter w:val="1"/>
          <w:wAfter w:w="463" w:type="dxa"/>
          <w:trHeight w:val="836"/>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0E21BA1" w14:textId="446BA329"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BE733A" w:rsidRPr="00880A57">
              <w:rPr>
                <w:rFonts w:asciiTheme="minorHAnsi" w:eastAsia="Times New Roman"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w:t>
            </w:r>
            <w:r w:rsidRPr="00880A57">
              <w:rPr>
                <w:rFonts w:asciiTheme="minorHAnsi" w:eastAsia="Times New Roman" w:hAnsiTheme="minorHAnsi" w:cstheme="minorHAnsi"/>
                <w:b/>
              </w:rPr>
              <w:t>alt</w:t>
            </w:r>
            <w:r w:rsidR="00132B05" w:rsidRPr="00880A57">
              <w:rPr>
                <w:rFonts w:asciiTheme="minorHAnsi" w:eastAsia="Times New Roman" w:hAnsiTheme="minorHAnsi" w:cstheme="minorHAnsi"/>
                <w:b/>
              </w:rPr>
              <w:t>e</w:t>
            </w:r>
            <w:r w:rsidRPr="00880A57">
              <w:rPr>
                <w:rFonts w:asciiTheme="minorHAnsi" w:hAnsiTheme="minorHAnsi" w:cstheme="minorHAnsi"/>
                <w:b/>
                <w:sz w:val="24"/>
              </w:rPr>
              <w:t xml:space="preserve"> </w:t>
            </w:r>
            <w:r w:rsidR="00132B05" w:rsidRPr="00880A57">
              <w:rPr>
                <w:rFonts w:asciiTheme="minorHAnsi" w:eastAsia="Times New Roman" w:hAnsiTheme="minorHAnsi" w:cstheme="minorHAnsi"/>
                <w:b/>
              </w:rPr>
              <w:t xml:space="preserve">cheltuieli </w:t>
            </w:r>
            <w:r w:rsidRPr="00880A57">
              <w:rPr>
                <w:rFonts w:asciiTheme="minorHAnsi" w:eastAsia="Times New Roman" w:hAnsiTheme="minorHAnsi" w:cstheme="minorHAnsi"/>
                <w:b/>
              </w:rPr>
              <w:t>finanţat</w:t>
            </w:r>
            <w:r w:rsidR="00132B05" w:rsidRPr="00880A57">
              <w:rPr>
                <w:rFonts w:asciiTheme="minorHAnsi" w:eastAsia="Times New Roman" w:hAnsiTheme="minorHAnsi" w:cstheme="minorHAnsi"/>
                <w:b/>
              </w:rPr>
              <w:t>e</w:t>
            </w:r>
            <w:r w:rsidRPr="00880A57">
              <w:rPr>
                <w:rFonts w:asciiTheme="minorHAnsi" w:hAnsiTheme="minorHAnsi" w:cstheme="minorHAnsi"/>
                <w:b/>
                <w:sz w:val="24"/>
              </w:rPr>
              <w:t xml:space="preserve"> din FEADR/ EURI sau din alte fonduri publice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4AEB9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E3C121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18EABD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2BFC7BDD" w14:textId="77777777" w:rsidTr="00766CBC">
        <w:trPr>
          <w:gridAfter w:val="1"/>
          <w:wAfter w:w="463" w:type="dxa"/>
          <w:trHeight w:val="679"/>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B03EFE8" w14:textId="705F43E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BE733A" w:rsidRPr="00880A57">
              <w:rPr>
                <w:rFonts w:asciiTheme="minorHAnsi" w:eastAsia="Times New Roman" w:hAnsiTheme="minorHAnsi" w:cstheme="minorHAnsi"/>
                <w:b/>
                <w:sz w:val="24"/>
                <w:szCs w:val="24"/>
              </w:rPr>
              <w:t>8</w:t>
            </w:r>
            <w:r w:rsidRPr="00880A57">
              <w:rPr>
                <w:rFonts w:asciiTheme="minorHAnsi" w:hAnsiTheme="minorHAnsi" w:cstheme="minorHAnsi"/>
                <w:b/>
                <w:sz w:val="24"/>
              </w:rPr>
              <w:t xml:space="preserve">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nu a </w:t>
            </w:r>
            <w:r w:rsidRPr="00880A57">
              <w:rPr>
                <w:rFonts w:asciiTheme="minorHAnsi" w:hAnsiTheme="minorHAnsi" w:cstheme="minorHAnsi"/>
                <w:b/>
                <w:sz w:val="24"/>
              </w:rPr>
              <w:t xml:space="preserve">creat conditii artificiale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accesarea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sprijinului</w:t>
            </w:r>
            <w:proofErr w:type="spellEnd"/>
            <w:r w:rsidRPr="00880A57">
              <w:rPr>
                <w:rFonts w:asciiTheme="minorHAnsi" w:hAnsiTheme="minorHAnsi" w:cstheme="minorHAnsi"/>
                <w:b/>
                <w:sz w:val="24"/>
                <w:lang w:val="en-US"/>
              </w:rPr>
              <w:t xml:space="preserve"> </w:t>
            </w:r>
            <w:r w:rsidRPr="00880A57">
              <w:rPr>
                <w:rFonts w:asciiTheme="minorHAnsi" w:hAnsiTheme="minorHAnsi" w:cstheme="minorHAnsi"/>
                <w:b/>
                <w:sz w:val="24"/>
              </w:rPr>
              <w:t xml:space="preserve">in cazul proiectelor prezentate de solicitantii privati?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117780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1C63F80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22F4F28"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5B678631" w14:textId="77777777" w:rsidTr="00766CBC">
        <w:trPr>
          <w:gridAfter w:val="1"/>
          <w:wAfter w:w="463" w:type="dxa"/>
          <w:trHeight w:val="1167"/>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102887F5" w14:textId="11BC868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EG1.</w:t>
            </w:r>
            <w:r w:rsidR="00BE733A" w:rsidRPr="00880A57">
              <w:rPr>
                <w:rFonts w:asciiTheme="minorHAnsi" w:eastAsia="Times New Roman" w:hAnsiTheme="minorHAnsi" w:cstheme="minorHAnsi"/>
                <w:b/>
                <w:sz w:val="24"/>
                <w:szCs w:val="24"/>
              </w:rPr>
              <w:t>9</w:t>
            </w:r>
            <w:r w:rsidRPr="00880A57">
              <w:rPr>
                <w:rFonts w:asciiTheme="minorHAnsi" w:hAnsiTheme="minorHAnsi" w:cstheme="minorHAnsi"/>
                <w:b/>
                <w:sz w:val="24"/>
              </w:rPr>
              <w:t xml:space="preserve">  Solicitantul a aplicat o semnătura electronica validă și emisă în baza unui certificat calificat furnizat de un furnizor de servicii de încredere calificat care se află în  lista oficială a  Uniunii Europene pe documentele emise?</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DF47E1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2796527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CE72AF3"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1ED32681" w14:textId="77777777" w:rsidTr="00766CBC">
        <w:tc>
          <w:tcPr>
            <w:tcW w:w="9886" w:type="dxa"/>
            <w:gridSpan w:val="4"/>
            <w:tcBorders>
              <w:top w:val="single" w:sz="4" w:space="0" w:color="auto"/>
              <w:left w:val="nil"/>
              <w:bottom w:val="single" w:sz="4" w:space="0" w:color="auto"/>
              <w:right w:val="nil"/>
            </w:tcBorders>
          </w:tcPr>
          <w:p w14:paraId="46924154" w14:textId="77777777" w:rsidR="00766CBC" w:rsidRPr="00880A57" w:rsidRDefault="00766CBC" w:rsidP="00766CBC">
            <w:pPr>
              <w:spacing w:before="120" w:after="120" w:line="240" w:lineRule="auto"/>
              <w:rPr>
                <w:rFonts w:asciiTheme="minorHAnsi" w:hAnsiTheme="minorHAnsi" w:cstheme="minorHAnsi"/>
                <w:sz w:val="24"/>
              </w:rPr>
            </w:pPr>
          </w:p>
          <w:p w14:paraId="6D618971" w14:textId="578DAB9E" w:rsidR="0052677F" w:rsidRPr="00880A57" w:rsidRDefault="00766CBC" w:rsidP="00766CBC">
            <w:pPr>
              <w:spacing w:before="30" w:after="0" w:line="240" w:lineRule="auto"/>
              <w:rPr>
                <w:rFonts w:asciiTheme="minorHAnsi" w:eastAsia="Times New Roman" w:hAnsiTheme="minorHAnsi" w:cstheme="minorHAnsi"/>
                <w:b/>
                <w:sz w:val="24"/>
                <w:szCs w:val="24"/>
                <w:lang w:val="en-US"/>
              </w:rPr>
            </w:pPr>
            <w:proofErr w:type="spellStart"/>
            <w:r w:rsidRPr="00880A57">
              <w:rPr>
                <w:rFonts w:asciiTheme="minorHAnsi" w:hAnsiTheme="minorHAnsi" w:cstheme="minorHAnsi"/>
                <w:b/>
                <w:sz w:val="24"/>
                <w:lang w:val="en-US"/>
              </w:rPr>
              <w:t>Detaliere</w:t>
            </w:r>
            <w:proofErr w:type="spellEnd"/>
            <w:r w:rsidRPr="00880A57">
              <w:rPr>
                <w:rFonts w:asciiTheme="minorHAnsi" w:hAnsiTheme="minorHAnsi" w:cstheme="minorHAnsi"/>
                <w:b/>
                <w:sz w:val="24"/>
                <w:lang w:val="en-US"/>
              </w:rPr>
              <w:t xml:space="preserve"> EG 1.</w:t>
            </w:r>
            <w:r w:rsidR="00BE733A" w:rsidRPr="00880A57">
              <w:rPr>
                <w:rFonts w:asciiTheme="minorHAnsi" w:eastAsia="Times New Roman" w:hAnsiTheme="minorHAnsi" w:cstheme="minorHAnsi"/>
                <w:b/>
                <w:sz w:val="24"/>
                <w:szCs w:val="24"/>
                <w:lang w:val="en-US"/>
              </w:rPr>
              <w:t>8</w:t>
            </w:r>
            <w:r w:rsidRPr="00880A57">
              <w:rPr>
                <w:rFonts w:asciiTheme="minorHAnsi" w:eastAsia="Times New Roman" w:hAnsiTheme="minorHAnsi" w:cstheme="minorHAnsi"/>
                <w:b/>
                <w:sz w:val="24"/>
                <w:szCs w:val="24"/>
                <w:lang w:val="en-US"/>
              </w:rPr>
              <w:t xml:space="preserve">  </w:t>
            </w:r>
          </w:p>
          <w:p w14:paraId="73E11CC9" w14:textId="1500CB8D" w:rsidR="00766CBC" w:rsidRPr="00880A57" w:rsidRDefault="00766CBC" w:rsidP="00766CBC">
            <w:pPr>
              <w:spacing w:before="30" w:after="0" w:line="240" w:lineRule="auto"/>
              <w:rPr>
                <w:rFonts w:asciiTheme="minorHAnsi" w:hAnsiTheme="minorHAnsi" w:cstheme="minorHAnsi"/>
                <w:b/>
                <w:sz w:val="24"/>
                <w:u w:val="single"/>
                <w:lang w:val="en-US"/>
              </w:rPr>
            </w:pPr>
            <w:r w:rsidRPr="00880A57">
              <w:rPr>
                <w:rFonts w:asciiTheme="minorHAnsi" w:hAnsiTheme="minorHAnsi" w:cstheme="minorHAnsi"/>
                <w:b/>
                <w:sz w:val="24"/>
                <w:u w:val="single"/>
                <w:lang w:val="en-US"/>
              </w:rPr>
              <w:t xml:space="preserve">VERIFICAREA CONDIŢIILOR ARTIFICIALE </w:t>
            </w:r>
          </w:p>
          <w:p w14:paraId="1E1A5317" w14:textId="77777777" w:rsidR="00766CBC" w:rsidRPr="00880A57" w:rsidRDefault="00766CBC" w:rsidP="00766CBC">
            <w:pPr>
              <w:spacing w:before="30" w:after="0" w:line="240" w:lineRule="auto"/>
              <w:rPr>
                <w:rFonts w:asciiTheme="minorHAnsi" w:hAnsiTheme="minorHAnsi" w:cstheme="minorHAnsi"/>
                <w:b/>
                <w:sz w:val="24"/>
                <w:u w:val="single"/>
                <w:lang w:val="en-US"/>
              </w:rPr>
            </w:pPr>
          </w:p>
          <w:tbl>
            <w:tblPr>
              <w:tblW w:w="9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37"/>
              <w:gridCol w:w="708"/>
              <w:gridCol w:w="1264"/>
              <w:gridCol w:w="8"/>
            </w:tblGrid>
            <w:tr w:rsidR="00766CBC" w:rsidRPr="00880A57" w14:paraId="7DBD2126" w14:textId="77777777" w:rsidTr="00766CBC">
              <w:trPr>
                <w:gridAfter w:val="1"/>
                <w:wAfter w:w="4" w:type="pct"/>
                <w:trHeight w:val="300"/>
              </w:trPr>
              <w:tc>
                <w:tcPr>
                  <w:tcW w:w="3960" w:type="pct"/>
                  <w:vMerge w:val="restart"/>
                  <w:hideMark/>
                </w:tcPr>
                <w:p w14:paraId="72F26DCC" w14:textId="51E2A0C5"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0052677F" w:rsidRPr="00880A57">
                    <w:rPr>
                      <w:rFonts w:asciiTheme="minorHAnsi" w:eastAsia="Times New Roman" w:hAnsiTheme="minorHAnsi" w:cstheme="minorHAnsi"/>
                      <w:b/>
                      <w:sz w:val="24"/>
                      <w:szCs w:val="24"/>
                      <w:lang w:val="en-US"/>
                    </w:rPr>
                    <w:t xml:space="preserve">- </w:t>
                  </w:r>
                </w:p>
              </w:tc>
              <w:tc>
                <w:tcPr>
                  <w:tcW w:w="1036" w:type="pct"/>
                  <w:gridSpan w:val="2"/>
                  <w:hideMark/>
                </w:tcPr>
                <w:p w14:paraId="596B2025" w14:textId="77777777" w:rsidR="00766CBC" w:rsidRPr="00880A57" w:rsidRDefault="00766CBC" w:rsidP="00766CBC">
                  <w:pPr>
                    <w:spacing w:before="30" w:after="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p>
              </w:tc>
            </w:tr>
            <w:tr w:rsidR="00766CBC" w:rsidRPr="00880A57" w14:paraId="600B5F86" w14:textId="77777777" w:rsidTr="00766CBC">
              <w:trPr>
                <w:trHeight w:val="294"/>
              </w:trPr>
              <w:tc>
                <w:tcPr>
                  <w:tcW w:w="3960" w:type="pct"/>
                  <w:vMerge/>
                  <w:vAlign w:val="center"/>
                  <w:hideMark/>
                </w:tcPr>
                <w:p w14:paraId="5BADBCB8" w14:textId="77777777" w:rsidR="00766CBC" w:rsidRPr="00880A57" w:rsidRDefault="00766CBC" w:rsidP="00766CBC">
                  <w:pPr>
                    <w:spacing w:before="30" w:after="0" w:line="240" w:lineRule="auto"/>
                    <w:rPr>
                      <w:rFonts w:asciiTheme="minorHAnsi" w:hAnsiTheme="minorHAnsi" w:cstheme="minorHAnsi"/>
                      <w:b/>
                      <w:sz w:val="24"/>
                      <w:lang w:val="en-US"/>
                    </w:rPr>
                  </w:pPr>
                </w:p>
              </w:tc>
              <w:tc>
                <w:tcPr>
                  <w:tcW w:w="372" w:type="pct"/>
                  <w:hideMark/>
                </w:tcPr>
                <w:p w14:paraId="332DB9E2"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DA</w:t>
                  </w:r>
                </w:p>
              </w:tc>
              <w:tc>
                <w:tcPr>
                  <w:tcW w:w="668" w:type="pct"/>
                  <w:gridSpan w:val="2"/>
                  <w:hideMark/>
                </w:tcPr>
                <w:p w14:paraId="7C40E12C"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t>NU</w:t>
                  </w:r>
                </w:p>
              </w:tc>
            </w:tr>
            <w:tr w:rsidR="00766CBC" w:rsidRPr="00880A57" w14:paraId="0D66D459" w14:textId="77777777" w:rsidTr="00766CBC">
              <w:trPr>
                <w:trHeight w:val="60"/>
              </w:trPr>
              <w:tc>
                <w:tcPr>
                  <w:tcW w:w="5000" w:type="pct"/>
                  <w:gridSpan w:val="4"/>
                  <w:hideMark/>
                </w:tcPr>
                <w:p w14:paraId="2F5C9257"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fost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identificate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următorii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indicatori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avertizare</w:t>
                  </w:r>
                  <w:proofErr w:type="spellEnd"/>
                  <w:r w:rsidRPr="00880A57">
                    <w:rPr>
                      <w:rFonts w:asciiTheme="minorHAnsi" w:hAnsiTheme="minorHAnsi" w:cstheme="minorHAnsi"/>
                      <w:b/>
                      <w:sz w:val="24"/>
                      <w:lang w:val="en-US"/>
                    </w:rPr>
                    <w:t xml:space="preserve"> care pot conduce la </w:t>
                  </w:r>
                  <w:proofErr w:type="spellStart"/>
                  <w:r w:rsidRPr="00880A57">
                    <w:rPr>
                      <w:rFonts w:asciiTheme="minorHAnsi" w:hAnsiTheme="minorHAnsi" w:cstheme="minorHAnsi"/>
                      <w:b/>
                      <w:sz w:val="24"/>
                      <w:lang w:val="en-US"/>
                    </w:rPr>
                    <w:t>verificări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suplimentare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vizând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crearea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unor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w:t>
                  </w:r>
                </w:p>
              </w:tc>
            </w:tr>
            <w:tr w:rsidR="009549FA" w:rsidRPr="00880A57" w14:paraId="3986F2C5" w14:textId="77777777" w:rsidTr="00766CBC">
              <w:trPr>
                <w:gridAfter w:val="1"/>
                <w:wAfter w:w="4" w:type="pct"/>
                <w:trHeight w:val="305"/>
              </w:trPr>
              <w:tc>
                <w:tcPr>
                  <w:tcW w:w="3960" w:type="pct"/>
                </w:tcPr>
                <w:p w14:paraId="7E3E94FB" w14:textId="77777777" w:rsidR="009549FA" w:rsidRPr="00880A57" w:rsidRDefault="009549FA" w:rsidP="00EC1B11">
                  <w:pPr>
                    <w:spacing w:before="30" w:after="0" w:line="240" w:lineRule="auto"/>
                    <w:ind w:left="333"/>
                    <w:rPr>
                      <w:rFonts w:asciiTheme="minorHAnsi" w:eastAsia="Times New Roman" w:hAnsiTheme="minorHAnsi" w:cstheme="minorHAnsi"/>
                      <w:sz w:val="24"/>
                      <w:szCs w:val="24"/>
                      <w:lang w:val="fr-FR"/>
                    </w:rPr>
                  </w:pPr>
                  <w:r w:rsidRPr="00880A57">
                    <w:rPr>
                      <w:rFonts w:asciiTheme="minorHAnsi" w:eastAsia="Times New Roman" w:hAnsiTheme="minorHAnsi" w:cstheme="minorHAnsi"/>
                      <w:sz w:val="24"/>
                      <w:szCs w:val="24"/>
                      <w:lang w:val="fr-FR"/>
                    </w:rPr>
                    <w:t xml:space="preserve">In </w:t>
                  </w:r>
                  <w:proofErr w:type="spellStart"/>
                  <w:r w:rsidRPr="00880A57">
                    <w:rPr>
                      <w:rFonts w:asciiTheme="minorHAnsi" w:eastAsia="Times New Roman" w:hAnsiTheme="minorHAnsi" w:cstheme="minorHAnsi"/>
                      <w:sz w:val="24"/>
                      <w:szCs w:val="24"/>
                      <w:lang w:val="fr-FR"/>
                    </w:rPr>
                    <w:t>cazul</w:t>
                  </w:r>
                  <w:proofErr w:type="spellEnd"/>
                  <w:r w:rsidRPr="00880A57">
                    <w:rPr>
                      <w:rFonts w:asciiTheme="minorHAnsi" w:eastAsia="Times New Roman" w:hAnsiTheme="minorHAnsi" w:cstheme="minorHAnsi"/>
                      <w:sz w:val="24"/>
                      <w:szCs w:val="24"/>
                      <w:lang w:val="fr-FR"/>
                    </w:rPr>
                    <w:t xml:space="preserve"> </w:t>
                  </w:r>
                  <w:proofErr w:type="spellStart"/>
                  <w:r w:rsidRPr="00880A57">
                    <w:rPr>
                      <w:rFonts w:asciiTheme="minorHAnsi" w:eastAsia="Times New Roman" w:hAnsiTheme="minorHAnsi" w:cstheme="minorHAnsi"/>
                      <w:sz w:val="24"/>
                      <w:szCs w:val="24"/>
                      <w:lang w:val="fr-FR"/>
                    </w:rPr>
                    <w:t>componentei</w:t>
                  </w:r>
                  <w:proofErr w:type="spellEnd"/>
                  <w:r w:rsidRPr="00880A57">
                    <w:rPr>
                      <w:rFonts w:asciiTheme="minorHAnsi" w:eastAsia="Times New Roman" w:hAnsiTheme="minorHAnsi" w:cstheme="minorHAnsi"/>
                      <w:sz w:val="24"/>
                      <w:szCs w:val="24"/>
                      <w:lang w:val="fr-FR"/>
                    </w:rPr>
                    <w:t xml:space="preserve"> de </w:t>
                  </w:r>
                  <w:proofErr w:type="spellStart"/>
                  <w:r w:rsidRPr="00880A57">
                    <w:rPr>
                      <w:rFonts w:asciiTheme="minorHAnsi" w:eastAsia="Times New Roman" w:hAnsiTheme="minorHAnsi" w:cstheme="minorHAnsi"/>
                      <w:sz w:val="24"/>
                      <w:szCs w:val="24"/>
                      <w:lang w:val="fr-FR"/>
                    </w:rPr>
                    <w:t>investitii</w:t>
                  </w:r>
                  <w:proofErr w:type="spellEnd"/>
                </w:p>
              </w:tc>
              <w:tc>
                <w:tcPr>
                  <w:tcW w:w="372" w:type="pct"/>
                  <w:vAlign w:val="center"/>
                </w:tcPr>
                <w:p w14:paraId="41E66535" w14:textId="77777777" w:rsidR="009549FA" w:rsidRPr="00880A57" w:rsidRDefault="009549FA" w:rsidP="00766CBC">
                  <w:pPr>
                    <w:spacing w:before="30" w:after="0" w:line="240" w:lineRule="auto"/>
                    <w:rPr>
                      <w:rFonts w:asciiTheme="minorHAnsi" w:eastAsia="Times New Roman" w:hAnsiTheme="minorHAnsi" w:cstheme="minorHAnsi"/>
                      <w:b/>
                      <w:sz w:val="24"/>
                      <w:szCs w:val="24"/>
                      <w:lang w:val="en-US"/>
                    </w:rPr>
                  </w:pPr>
                </w:p>
              </w:tc>
              <w:tc>
                <w:tcPr>
                  <w:tcW w:w="664" w:type="pct"/>
                  <w:vAlign w:val="center"/>
                </w:tcPr>
                <w:p w14:paraId="3EC57E31" w14:textId="77777777" w:rsidR="009549FA" w:rsidRPr="00880A57" w:rsidRDefault="009549FA" w:rsidP="00766CBC">
                  <w:pPr>
                    <w:spacing w:before="30" w:after="0" w:line="240" w:lineRule="auto"/>
                    <w:rPr>
                      <w:rFonts w:asciiTheme="minorHAnsi" w:eastAsia="Times New Roman" w:hAnsiTheme="minorHAnsi" w:cstheme="minorHAnsi"/>
                      <w:b/>
                      <w:sz w:val="24"/>
                      <w:szCs w:val="24"/>
                      <w:lang w:val="en-US"/>
                    </w:rPr>
                  </w:pPr>
                </w:p>
              </w:tc>
            </w:tr>
            <w:tr w:rsidR="00766CBC" w:rsidRPr="00880A57" w14:paraId="73B2D1C1" w14:textId="77777777" w:rsidTr="00766CBC">
              <w:trPr>
                <w:gridAfter w:val="1"/>
                <w:wAfter w:w="4" w:type="pct"/>
                <w:trHeight w:val="305"/>
              </w:trPr>
              <w:tc>
                <w:tcPr>
                  <w:tcW w:w="3960" w:type="pct"/>
                </w:tcPr>
                <w:p w14:paraId="3CED0B69"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fr-FR"/>
                    </w:rPr>
                    <w:t>Acelaşi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sediu</w:t>
                  </w:r>
                  <w:proofErr w:type="spellEnd"/>
                  <w:r w:rsidRPr="00880A57">
                    <w:rPr>
                      <w:rFonts w:asciiTheme="minorHAnsi" w:hAnsiTheme="minorHAnsi" w:cstheme="minorHAnsi"/>
                      <w:sz w:val="24"/>
                      <w:lang w:val="fr-FR"/>
                    </w:rPr>
                    <w:t xml:space="preserve"> social se </w:t>
                  </w:r>
                  <w:proofErr w:type="spellStart"/>
                  <w:r w:rsidRPr="00880A57">
                    <w:rPr>
                      <w:rFonts w:asciiTheme="minorHAnsi" w:hAnsiTheme="minorHAnsi" w:cstheme="minorHAnsi"/>
                      <w:sz w:val="24"/>
                      <w:lang w:val="fr-FR"/>
                    </w:rPr>
                    <w:t>regăseşte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două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sau</w:t>
                  </w:r>
                  <w:proofErr w:type="spellEnd"/>
                  <w:r w:rsidRPr="00880A57">
                    <w:rPr>
                      <w:rFonts w:asciiTheme="minorHAnsi" w:hAnsiTheme="minorHAnsi" w:cstheme="minorHAnsi"/>
                      <w:sz w:val="24"/>
                      <w:lang w:val="fr-FR"/>
                    </w:rPr>
                    <w:t xml:space="preserve"> mai </w:t>
                  </w:r>
                  <w:proofErr w:type="spellStart"/>
                  <w:r w:rsidRPr="00880A57">
                    <w:rPr>
                      <w:rFonts w:asciiTheme="minorHAnsi" w:hAnsiTheme="minorHAnsi" w:cstheme="minorHAnsi"/>
                      <w:sz w:val="24"/>
                      <w:lang w:val="fr-FR"/>
                    </w:rPr>
                    <w:t>multe</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proiecte</w:t>
                  </w:r>
                  <w:proofErr w:type="spellEnd"/>
                  <w:r w:rsidRPr="00880A57">
                    <w:rPr>
                      <w:rFonts w:asciiTheme="minorHAnsi" w:hAnsiTheme="minorHAnsi" w:cstheme="minorHAnsi"/>
                      <w:sz w:val="24"/>
                      <w:lang w:val="fr-FR"/>
                    </w:rPr>
                    <w:t>?</w:t>
                  </w:r>
                  <w:proofErr w:type="gramEnd"/>
                </w:p>
                <w:p w14:paraId="6CDB9402" w14:textId="77777777" w:rsidR="00766CBC" w:rsidRPr="00880A57" w:rsidRDefault="00766CBC" w:rsidP="00766CBC">
                  <w:pPr>
                    <w:spacing w:before="30" w:after="0" w:line="240" w:lineRule="auto"/>
                    <w:ind w:left="333" w:hanging="283"/>
                    <w:rPr>
                      <w:rFonts w:asciiTheme="minorHAnsi" w:hAnsiTheme="minorHAnsi" w:cstheme="minorHAnsi"/>
                      <w:b/>
                      <w:sz w:val="24"/>
                      <w:lang w:val="en-US"/>
                    </w:rPr>
                  </w:pPr>
                </w:p>
              </w:tc>
              <w:tc>
                <w:tcPr>
                  <w:tcW w:w="372" w:type="pct"/>
                  <w:vAlign w:val="center"/>
                  <w:hideMark/>
                </w:tcPr>
                <w:p w14:paraId="3EC9FAE6"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65AB323A"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4BCE0F06" w14:textId="77777777" w:rsidTr="00766CBC">
              <w:trPr>
                <w:gridAfter w:val="1"/>
                <w:wAfter w:w="4" w:type="pct"/>
                <w:trHeight w:val="305"/>
              </w:trPr>
              <w:tc>
                <w:tcPr>
                  <w:tcW w:w="3960" w:type="pct"/>
                  <w:hideMark/>
                </w:tcPr>
                <w:p w14:paraId="2E25CE87"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b/>
                      <w:sz w:val="24"/>
                      <w:lang w:val="en-US"/>
                    </w:rPr>
                  </w:pPr>
                  <w:r w:rsidRPr="00880A57">
                    <w:rPr>
                      <w:rFonts w:asciiTheme="minorHAnsi" w:hAnsiTheme="minorHAnsi" w:cstheme="minorHAnsi"/>
                      <w:sz w:val="24"/>
                      <w:lang w:val="en-US"/>
                    </w:rPr>
                    <w:t xml:space="preserve">Mai </w:t>
                  </w:r>
                  <w:proofErr w:type="spellStart"/>
                  <w:r w:rsidRPr="00880A57">
                    <w:rPr>
                      <w:rFonts w:asciiTheme="minorHAnsi" w:hAnsiTheme="minorHAnsi" w:cstheme="minorHAnsi"/>
                      <w:sz w:val="24"/>
                      <w:lang w:val="en-US"/>
                    </w:rPr>
                    <w:t>mulți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independenți</w:t>
                  </w:r>
                  <w:proofErr w:type="spellEnd"/>
                  <w:r w:rsidRPr="00880A57">
                    <w:rPr>
                      <w:rFonts w:asciiTheme="minorHAnsi" w:hAnsiTheme="minorHAnsi" w:cstheme="minorHAnsi"/>
                      <w:sz w:val="24"/>
                      <w:lang w:val="en-US"/>
                    </w:rPr>
                    <w:t xml:space="preserve"> din </w:t>
                  </w:r>
                  <w:proofErr w:type="spellStart"/>
                  <w:r w:rsidRPr="00880A57">
                    <w:rPr>
                      <w:rFonts w:asciiTheme="minorHAnsi" w:hAnsiTheme="minorHAnsi" w:cstheme="minorHAnsi"/>
                      <w:sz w:val="24"/>
                      <w:lang w:val="en-US"/>
                    </w:rPr>
                    <w:t>punct</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vedere</w:t>
                  </w:r>
                  <w:proofErr w:type="spellEnd"/>
                  <w:r w:rsidRPr="00880A57">
                    <w:rPr>
                      <w:rFonts w:asciiTheme="minorHAnsi" w:hAnsiTheme="minorHAnsi" w:cstheme="minorHAnsi"/>
                      <w:sz w:val="24"/>
                      <w:lang w:val="en-US"/>
                    </w:rPr>
                    <w:t xml:space="preserve"> legal </w:t>
                  </w:r>
                  <w:r w:rsidRPr="00880A57">
                    <w:rPr>
                      <w:rFonts w:asciiTheme="minorHAnsi" w:hAnsiTheme="minorHAnsi" w:cstheme="minorHAnsi"/>
                      <w:b/>
                      <w:sz w:val="24"/>
                      <w:lang w:val="en-US"/>
                    </w:rPr>
                    <w:t xml:space="preserve">au </w:t>
                  </w:r>
                  <w:proofErr w:type="spellStart"/>
                  <w:r w:rsidRPr="00880A57">
                    <w:rPr>
                      <w:rFonts w:asciiTheme="minorHAnsi" w:hAnsiTheme="minorHAnsi" w:cstheme="minorHAnsi"/>
                      <w:b/>
                      <w:sz w:val="24"/>
                      <w:lang w:val="en-US"/>
                    </w:rPr>
                    <w:t>aceeași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adresă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beneficiază</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infrastructura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comună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amplasament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utilitati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spatii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productie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procesare</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depozitare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le </w:t>
                  </w:r>
                  <w:proofErr w:type="spellStart"/>
                  <w:r w:rsidRPr="00880A57">
                    <w:rPr>
                      <w:rFonts w:asciiTheme="minorHAnsi" w:hAnsiTheme="minorHAnsi" w:cstheme="minorHAnsi"/>
                      <w:b/>
                      <w:sz w:val="24"/>
                      <w:lang w:val="en-US"/>
                    </w:rPr>
                    <w:t>folosesc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comun</w:t>
                  </w:r>
                  <w:proofErr w:type="spellEnd"/>
                  <w:r w:rsidRPr="00880A57">
                    <w:rPr>
                      <w:rFonts w:asciiTheme="minorHAnsi" w:hAnsiTheme="minorHAnsi" w:cstheme="minorHAnsi"/>
                      <w:sz w:val="24"/>
                      <w:lang w:val="en-US"/>
                    </w:rPr>
                    <w:t>.</w:t>
                  </w:r>
                </w:p>
              </w:tc>
              <w:tc>
                <w:tcPr>
                  <w:tcW w:w="372" w:type="pct"/>
                  <w:vAlign w:val="center"/>
                  <w:hideMark/>
                </w:tcPr>
                <w:p w14:paraId="7B70DCCB"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33D34A16"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42202A04" w14:textId="77777777" w:rsidTr="00766CBC">
              <w:trPr>
                <w:gridAfter w:val="1"/>
                <w:wAfter w:w="4" w:type="pct"/>
                <w:trHeight w:val="305"/>
              </w:trPr>
              <w:tc>
                <w:tcPr>
                  <w:tcW w:w="3960" w:type="pct"/>
                </w:tcPr>
                <w:p w14:paraId="3B233BA3"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Reprezentanții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solicitantului</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asociați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acționari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societăți</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același</w:t>
                  </w:r>
                  <w:proofErr w:type="spellEnd"/>
                  <w:r w:rsidRPr="00880A57">
                    <w:rPr>
                      <w:rFonts w:asciiTheme="minorHAnsi" w:hAnsiTheme="minorHAnsi" w:cstheme="minorHAnsi"/>
                      <w:sz w:val="24"/>
                      <w:lang w:val="en-US"/>
                    </w:rPr>
                    <w:t xml:space="preserve"> tip de </w:t>
                  </w:r>
                  <w:proofErr w:type="spellStart"/>
                  <w:r w:rsidRPr="00880A57">
                    <w:rPr>
                      <w:rFonts w:asciiTheme="minorHAnsi" w:hAnsiTheme="minorHAnsi" w:cstheme="minorHAnsi"/>
                      <w:sz w:val="24"/>
                      <w:lang w:val="en-US"/>
                    </w:rPr>
                    <w:t>activitate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cel</w:t>
                  </w:r>
                  <w:proofErr w:type="spellEnd"/>
                  <w:r w:rsidRPr="00880A57">
                    <w:rPr>
                      <w:rFonts w:asciiTheme="minorHAnsi" w:hAnsiTheme="minorHAnsi" w:cstheme="minorHAnsi"/>
                      <w:sz w:val="24"/>
                      <w:lang w:val="en-US"/>
                    </w:rPr>
                    <w:t xml:space="preserve"> al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analizat</w:t>
                  </w:r>
                  <w:proofErr w:type="spellEnd"/>
                  <w:r w:rsidRPr="00880A57">
                    <w:rPr>
                      <w:rFonts w:asciiTheme="minorHAnsi" w:hAnsiTheme="minorHAnsi" w:cstheme="minorHAnsi"/>
                      <w:sz w:val="24"/>
                      <w:lang w:val="en-US"/>
                    </w:rPr>
                    <w:t>?</w:t>
                  </w:r>
                </w:p>
              </w:tc>
              <w:tc>
                <w:tcPr>
                  <w:tcW w:w="372" w:type="pct"/>
                  <w:vAlign w:val="center"/>
                </w:tcPr>
                <w:p w14:paraId="51B3A99D"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747EDE39"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1B68E641" w14:textId="77777777" w:rsidTr="00766CBC">
              <w:trPr>
                <w:gridAfter w:val="1"/>
                <w:wAfter w:w="4" w:type="pct"/>
                <w:trHeight w:val="305"/>
              </w:trPr>
              <w:tc>
                <w:tcPr>
                  <w:tcW w:w="3960" w:type="pct"/>
                  <w:hideMark/>
                </w:tcPr>
                <w:p w14:paraId="66F8B84A"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Sediul</w:t>
                  </w:r>
                  <w:proofErr w:type="spellEnd"/>
                  <w:r w:rsidRPr="00880A57">
                    <w:rPr>
                      <w:rFonts w:asciiTheme="minorHAnsi" w:hAnsiTheme="minorHAnsi" w:cstheme="minorHAnsi"/>
                      <w:sz w:val="24"/>
                      <w:lang w:val="en-US"/>
                    </w:rPr>
                    <w:t xml:space="preserve"> social </w:t>
                  </w:r>
                  <w:proofErr w:type="spellStart"/>
                  <w:r w:rsidRPr="00880A57">
                    <w:rPr>
                      <w:rFonts w:asciiTheme="minorHAnsi" w:hAnsiTheme="minorHAnsi" w:cstheme="minorHAnsi"/>
                      <w:sz w:val="24"/>
                      <w:lang w:val="en-US"/>
                    </w:rPr>
                    <w:t>si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punctele</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lucru</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amplasamentul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investitiei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propuse</w:t>
                  </w:r>
                  <w:proofErr w:type="spellEnd"/>
                  <w:r w:rsidRPr="00880A57">
                    <w:rPr>
                      <w:rFonts w:asciiTheme="minorHAnsi" w:hAnsiTheme="minorHAnsi" w:cstheme="minorHAnsi"/>
                      <w:sz w:val="24"/>
                      <w:lang w:val="en-US"/>
                    </w:rPr>
                    <w:t xml:space="preserve"> sunt </w:t>
                  </w:r>
                  <w:proofErr w:type="spellStart"/>
                  <w:r w:rsidRPr="00880A57">
                    <w:rPr>
                      <w:rFonts w:asciiTheme="minorHAnsi" w:hAnsiTheme="minorHAnsi" w:cstheme="minorHAnsi"/>
                      <w:sz w:val="24"/>
                      <w:lang w:val="en-US"/>
                    </w:rPr>
                    <w:t>invecinate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cel</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cele</w:t>
                  </w:r>
                  <w:proofErr w:type="spellEnd"/>
                  <w:r w:rsidRPr="00880A57">
                    <w:rPr>
                      <w:rFonts w:asciiTheme="minorHAnsi" w:hAnsiTheme="minorHAnsi" w:cstheme="minorHAnsi"/>
                      <w:sz w:val="24"/>
                      <w:lang w:val="en-US"/>
                    </w:rPr>
                    <w:t xml:space="preserve"> ale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alt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finantat</w:t>
                  </w:r>
                  <w:proofErr w:type="spellEnd"/>
                  <w:r w:rsidRPr="00880A57">
                    <w:rPr>
                      <w:rFonts w:asciiTheme="minorHAnsi" w:hAnsiTheme="minorHAnsi" w:cstheme="minorHAnsi"/>
                      <w:sz w:val="24"/>
                      <w:lang w:val="en-US"/>
                    </w:rPr>
                    <w:t xml:space="preserve"> FEADR/EURI</w:t>
                  </w:r>
                </w:p>
              </w:tc>
              <w:tc>
                <w:tcPr>
                  <w:tcW w:w="372" w:type="pct"/>
                  <w:vAlign w:val="center"/>
                  <w:hideMark/>
                </w:tcPr>
                <w:p w14:paraId="6EC2CABE"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1E8CF63"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75DD0DD9" w14:textId="77777777" w:rsidTr="00766CBC">
              <w:trPr>
                <w:gridAfter w:val="1"/>
                <w:wAfter w:w="4" w:type="pct"/>
                <w:trHeight w:val="305"/>
              </w:trPr>
              <w:tc>
                <w:tcPr>
                  <w:tcW w:w="3960" w:type="pct"/>
                  <w:hideMark/>
                </w:tcPr>
                <w:p w14:paraId="22560490"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rPr>
                  </w:pPr>
                  <w:proofErr w:type="spellStart"/>
                  <w:r w:rsidRPr="00880A57">
                    <w:rPr>
                      <w:rFonts w:asciiTheme="minorHAnsi" w:hAnsiTheme="minorHAnsi" w:cstheme="minorHAnsi"/>
                      <w:sz w:val="24"/>
                      <w:lang w:val="fr-FR"/>
                    </w:rPr>
                    <w:t>Sunt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cadrul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proiectului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legături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solicitant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persoana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fizică</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juridică</w:t>
                  </w:r>
                  <w:proofErr w:type="spellEnd"/>
                  <w:r w:rsidRPr="00880A57">
                    <w:rPr>
                      <w:rFonts w:asciiTheme="minorHAnsi" w:hAnsiTheme="minorHAnsi" w:cstheme="minorHAnsi"/>
                      <w:sz w:val="24"/>
                      <w:lang w:val="fr-FR"/>
                    </w:rPr>
                    <w:t xml:space="preserve"> de la care a </w:t>
                  </w:r>
                  <w:proofErr w:type="spellStart"/>
                  <w:r w:rsidRPr="00880A57">
                    <w:rPr>
                      <w:rFonts w:asciiTheme="minorHAnsi" w:hAnsiTheme="minorHAnsi" w:cstheme="minorHAnsi"/>
                      <w:sz w:val="24"/>
                      <w:lang w:val="fr-FR"/>
                    </w:rPr>
                    <w:t>fost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închiriat</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cumpărat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w:t>
                  </w:r>
                  <w:proofErr w:type="spellEnd"/>
                  <w:r w:rsidRPr="00880A57">
                    <w:rPr>
                      <w:rFonts w:asciiTheme="minorHAnsi" w:hAnsiTheme="minorHAnsi" w:cstheme="minorHAnsi"/>
                      <w:sz w:val="24"/>
                      <w:lang w:val="fr-FR"/>
                    </w:rPr>
                    <w:t>/</w:t>
                  </w:r>
                  <w:proofErr w:type="spellStart"/>
                  <w:proofErr w:type="gramStart"/>
                  <w:r w:rsidRPr="00880A57">
                    <w:rPr>
                      <w:rFonts w:asciiTheme="minorHAnsi" w:hAnsiTheme="minorHAnsi" w:cstheme="minorHAnsi"/>
                      <w:sz w:val="24"/>
                      <w:lang w:val="fr-FR"/>
                    </w:rPr>
                    <w:t>clădirea</w:t>
                  </w:r>
                  <w:proofErr w:type="spellEnd"/>
                  <w:r w:rsidRPr="00880A57">
                    <w:rPr>
                      <w:rFonts w:asciiTheme="minorHAnsi" w:hAnsiTheme="minorHAnsi" w:cstheme="minorHAnsi"/>
                      <w:sz w:val="24"/>
                    </w:rPr>
                    <w:t>?</w:t>
                  </w:r>
                  <w:proofErr w:type="gramEnd"/>
                </w:p>
              </w:tc>
              <w:tc>
                <w:tcPr>
                  <w:tcW w:w="372" w:type="pct"/>
                  <w:vAlign w:val="center"/>
                  <w:hideMark/>
                </w:tcPr>
                <w:p w14:paraId="58F9BD96"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7FEB02F2"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48413CC6" w14:textId="77777777" w:rsidTr="00766CBC">
              <w:trPr>
                <w:gridAfter w:val="1"/>
                <w:wAfter w:w="4" w:type="pct"/>
                <w:trHeight w:val="562"/>
              </w:trPr>
              <w:tc>
                <w:tcPr>
                  <w:tcW w:w="3960" w:type="pct"/>
                  <w:hideMark/>
                </w:tcPr>
                <w:p w14:paraId="3C693B7D"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Solicitantii</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depun</w:t>
                  </w:r>
                  <w:proofErr w:type="spellEnd"/>
                  <w:r w:rsidRPr="00880A57">
                    <w:rPr>
                      <w:rFonts w:asciiTheme="minorHAnsi" w:hAnsiTheme="minorHAnsi" w:cstheme="minorHAnsi"/>
                      <w:sz w:val="24"/>
                      <w:lang w:val="en-US"/>
                    </w:rPr>
                    <w:t xml:space="preserve"> Cerere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au </w:t>
                  </w:r>
                  <w:proofErr w:type="spellStart"/>
                  <w:r w:rsidRPr="00880A57">
                    <w:rPr>
                      <w:rFonts w:asciiTheme="minorHAnsi" w:hAnsiTheme="minorHAnsi" w:cstheme="minorHAnsi"/>
                      <w:sz w:val="24"/>
                      <w:lang w:val="en-US"/>
                    </w:rPr>
                    <w:t>asociati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comuni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cei</w:t>
                  </w:r>
                  <w:proofErr w:type="spellEnd"/>
                  <w:r w:rsidRPr="00880A57">
                    <w:rPr>
                      <w:rFonts w:asciiTheme="minorHAnsi" w:hAnsiTheme="minorHAnsi" w:cstheme="minorHAnsi"/>
                      <w:sz w:val="24"/>
                      <w:lang w:val="en-US"/>
                    </w:rPr>
                    <w:t xml:space="preserve"> ai </w:t>
                  </w:r>
                  <w:proofErr w:type="spellStart"/>
                  <w:r w:rsidRPr="00880A57">
                    <w:rPr>
                      <w:rFonts w:asciiTheme="minorHAnsi" w:hAnsiTheme="minorHAnsi" w:cstheme="minorHAnsi"/>
                      <w:sz w:val="24"/>
                      <w:lang w:val="en-US"/>
                    </w:rPr>
                    <w:t>altor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beneficiari</w:t>
                  </w:r>
                  <w:proofErr w:type="spellEnd"/>
                  <w:r w:rsidRPr="00880A57">
                    <w:rPr>
                      <w:rFonts w:asciiTheme="minorHAnsi" w:hAnsiTheme="minorHAnsi" w:cstheme="minorHAnsi"/>
                      <w:sz w:val="24"/>
                      <w:lang w:val="en-US"/>
                    </w:rPr>
                    <w:t xml:space="preserve"> cu care </w:t>
                  </w:r>
                  <w:proofErr w:type="spellStart"/>
                  <w:r w:rsidRPr="00880A57">
                    <w:rPr>
                      <w:rFonts w:asciiTheme="minorHAnsi" w:hAnsiTheme="minorHAnsi" w:cstheme="minorHAnsi"/>
                      <w:sz w:val="24"/>
                      <w:lang w:val="en-US"/>
                    </w:rPr>
                    <w:t>formează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împreună</w:t>
                  </w:r>
                  <w:proofErr w:type="spellEnd"/>
                  <w:r w:rsidRPr="00880A57">
                    <w:rPr>
                      <w:rFonts w:asciiTheme="minorHAnsi" w:hAnsiTheme="minorHAnsi" w:cstheme="minorHAnsi"/>
                      <w:sz w:val="24"/>
                      <w:lang w:val="en-US"/>
                    </w:rPr>
                    <w:t xml:space="preserve"> un flux </w:t>
                  </w:r>
                  <w:proofErr w:type="spellStart"/>
                  <w:r w:rsidRPr="00880A57">
                    <w:rPr>
                      <w:rFonts w:asciiTheme="minorHAnsi" w:hAnsiTheme="minorHAnsi" w:cstheme="minorHAnsi"/>
                      <w:sz w:val="24"/>
                      <w:lang w:val="en-US"/>
                    </w:rPr>
                    <w:t>tehnologic</w:t>
                  </w:r>
                  <w:proofErr w:type="spellEnd"/>
                </w:p>
              </w:tc>
              <w:tc>
                <w:tcPr>
                  <w:tcW w:w="372" w:type="pct"/>
                  <w:vAlign w:val="center"/>
                  <w:hideMark/>
                </w:tcPr>
                <w:p w14:paraId="2C1BF56A"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47A2B687"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4136D3EA" w14:textId="77777777" w:rsidTr="00766CBC">
              <w:trPr>
                <w:gridAfter w:val="1"/>
                <w:wAfter w:w="4" w:type="pct"/>
                <w:trHeight w:val="556"/>
              </w:trPr>
              <w:tc>
                <w:tcPr>
                  <w:tcW w:w="3960" w:type="pct"/>
                </w:tcPr>
                <w:p w14:paraId="09C548B5" w14:textId="77777777" w:rsidR="00766CBC" w:rsidRPr="00880A57" w:rsidRDefault="00766CBC" w:rsidP="0062655F">
                  <w:pPr>
                    <w:numPr>
                      <w:ilvl w:val="0"/>
                      <w:numId w:val="64"/>
                    </w:numPr>
                    <w:ind w:left="333" w:hanging="283"/>
                    <w:contextualSpacing/>
                    <w:rPr>
                      <w:rFonts w:asciiTheme="minorHAnsi" w:hAnsiTheme="minorHAnsi" w:cstheme="minorHAnsi"/>
                      <w:sz w:val="24"/>
                    </w:rPr>
                  </w:pPr>
                  <w:proofErr w:type="spellStart"/>
                  <w:r w:rsidRPr="00880A57">
                    <w:rPr>
                      <w:rFonts w:asciiTheme="minorHAnsi" w:hAnsiTheme="minorHAnsi" w:cstheme="minorHAnsi"/>
                      <w:sz w:val="24"/>
                      <w:lang w:val="en-US"/>
                    </w:rPr>
                    <w:t>Verificarea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legăturilor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între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asociații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acţionarii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administratorii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acționariat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străin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solicitant</w:t>
                  </w:r>
                </w:p>
              </w:tc>
              <w:tc>
                <w:tcPr>
                  <w:tcW w:w="372" w:type="pct"/>
                  <w:vAlign w:val="center"/>
                </w:tcPr>
                <w:p w14:paraId="7082F3E2"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6AD324C7"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03C501D2" w14:textId="77777777" w:rsidTr="00766CBC">
              <w:trPr>
                <w:gridAfter w:val="1"/>
                <w:wAfter w:w="4" w:type="pct"/>
                <w:trHeight w:val="607"/>
              </w:trPr>
              <w:tc>
                <w:tcPr>
                  <w:tcW w:w="3960" w:type="pct"/>
                </w:tcPr>
                <w:p w14:paraId="6F6C87F4"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en-US"/>
                    </w:rPr>
                  </w:pP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propusă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dependentă</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activitatea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crează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avantaje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unui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terț</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persoană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juridică</w:t>
                  </w:r>
                  <w:proofErr w:type="spellEnd"/>
                  <w:proofErr w:type="gramStart"/>
                  <w:r w:rsidRPr="00880A57">
                    <w:rPr>
                      <w:rFonts w:asciiTheme="minorHAnsi" w:hAnsiTheme="minorHAnsi" w:cstheme="minorHAnsi"/>
                      <w:sz w:val="24"/>
                      <w:lang w:val="en-US"/>
                    </w:rPr>
                    <w:t>) ?</w:t>
                  </w:r>
                  <w:proofErr w:type="gramEnd"/>
                </w:p>
              </w:tc>
              <w:tc>
                <w:tcPr>
                  <w:tcW w:w="372" w:type="pct"/>
                  <w:vAlign w:val="center"/>
                </w:tcPr>
                <w:p w14:paraId="31A89493"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2B58ABD6"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0911772C" w14:textId="77777777" w:rsidTr="00766CBC">
              <w:trPr>
                <w:gridAfter w:val="1"/>
                <w:wAfter w:w="4" w:type="pct"/>
                <w:trHeight w:val="609"/>
              </w:trPr>
              <w:tc>
                <w:tcPr>
                  <w:tcW w:w="3960" w:type="pct"/>
                  <w:hideMark/>
                </w:tcPr>
                <w:p w14:paraId="37E376EF" w14:textId="77777777" w:rsidR="00766CBC" w:rsidRPr="00880A57" w:rsidRDefault="00766CBC" w:rsidP="0062655F">
                  <w:pPr>
                    <w:numPr>
                      <w:ilvl w:val="0"/>
                      <w:numId w:val="64"/>
                    </w:numPr>
                    <w:spacing w:before="30" w:after="0" w:line="240" w:lineRule="auto"/>
                    <w:ind w:left="333" w:hanging="283"/>
                    <w:rPr>
                      <w:rFonts w:asciiTheme="minorHAnsi" w:hAnsiTheme="minorHAnsi" w:cstheme="minorHAnsi"/>
                      <w:sz w:val="24"/>
                      <w:lang w:val="fr-FR"/>
                    </w:rPr>
                  </w:pPr>
                  <w:r w:rsidRPr="00880A57">
                    <w:rPr>
                      <w:rFonts w:asciiTheme="minorHAnsi" w:hAnsiTheme="minorHAnsi" w:cstheme="minorHAnsi"/>
                      <w:sz w:val="24"/>
                      <w:lang w:val="en-US"/>
                    </w:rPr>
                    <w:t xml:space="preserve">Alti </w:t>
                  </w:r>
                  <w:proofErr w:type="spellStart"/>
                  <w:r w:rsidRPr="00880A57">
                    <w:rPr>
                      <w:rFonts w:asciiTheme="minorHAnsi" w:hAnsiTheme="minorHAnsi" w:cstheme="minorHAnsi"/>
                      <w:sz w:val="24"/>
                      <w:lang w:val="en-US"/>
                    </w:rPr>
                    <w:t>indicatori</w:t>
                  </w:r>
                  <w:proofErr w:type="spellEnd"/>
                  <w:r w:rsidRPr="00880A57">
                    <w:rPr>
                      <w:rFonts w:asciiTheme="minorHAnsi" w:hAnsiTheme="minorHAnsi" w:cstheme="minorHAnsi"/>
                      <w:sz w:val="24"/>
                      <w:lang w:val="en-US"/>
                    </w:rPr>
                    <w:t xml:space="preserve"> (ex: </w:t>
                  </w:r>
                  <w:proofErr w:type="spellStart"/>
                  <w:r w:rsidRPr="00880A57">
                    <w:rPr>
                      <w:rFonts w:asciiTheme="minorHAnsi" w:hAnsiTheme="minorHAnsi" w:cstheme="minorHAnsi"/>
                      <w:sz w:val="24"/>
                      <w:lang w:val="en-US"/>
                    </w:rPr>
                    <w:t>acelasi</w:t>
                  </w:r>
                  <w:proofErr w:type="spellEnd"/>
                  <w:r w:rsidRPr="00880A57">
                    <w:rPr>
                      <w:rFonts w:asciiTheme="minorHAnsi" w:hAnsiTheme="minorHAnsi" w:cstheme="minorHAnsi"/>
                      <w:sz w:val="24"/>
                      <w:lang w:val="en-US"/>
                    </w:rPr>
                    <w:t xml:space="preserve"> consultant, </w:t>
                  </w:r>
                  <w:proofErr w:type="spellStart"/>
                  <w:r w:rsidRPr="00880A57">
                    <w:rPr>
                      <w:rFonts w:asciiTheme="minorHAnsi" w:hAnsiTheme="minorHAnsi" w:cstheme="minorHAnsi"/>
                      <w:sz w:val="24"/>
                      <w:lang w:val="en-US"/>
                    </w:rPr>
                    <w:t>posibile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legaturi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afaceri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furnizori</w:t>
                  </w:r>
                  <w:proofErr w:type="spellEnd"/>
                  <w:r w:rsidRPr="00880A57">
                    <w:rPr>
                      <w:rFonts w:asciiTheme="minorHAnsi" w:hAnsiTheme="minorHAnsi" w:cstheme="minorHAnsi"/>
                      <w:sz w:val="24"/>
                      <w:lang w:val="en-US"/>
                    </w:rPr>
                    <w:t>/</w:t>
                  </w:r>
                  <w:proofErr w:type="spellStart"/>
                  <w:r w:rsidRPr="00880A57">
                    <w:rPr>
                      <w:rFonts w:asciiTheme="minorHAnsi" w:hAnsiTheme="minorHAnsi" w:cstheme="minorHAnsi"/>
                      <w:sz w:val="24"/>
                      <w:lang w:val="en-US"/>
                    </w:rPr>
                    <w:t>clienti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actionariat</w:t>
                  </w:r>
                  <w:proofErr w:type="spellEnd"/>
                  <w:r w:rsidRPr="00880A57">
                    <w:rPr>
                      <w:rFonts w:asciiTheme="minorHAnsi" w:hAnsiTheme="minorHAnsi" w:cstheme="minorHAnsi"/>
                      <w:sz w:val="24"/>
                      <w:lang w:val="en-US"/>
                    </w:rPr>
                    <w:t xml:space="preserve"> </w:t>
                  </w:r>
                  <w:proofErr w:type="gramStart"/>
                  <w:r w:rsidRPr="00880A57">
                    <w:rPr>
                      <w:rFonts w:asciiTheme="minorHAnsi" w:hAnsiTheme="minorHAnsi" w:cstheme="minorHAnsi"/>
                      <w:sz w:val="24"/>
                      <w:lang w:val="en-US"/>
                    </w:rPr>
                    <w:t>s.a. )</w:t>
                  </w:r>
                  <w:proofErr w:type="gramEnd"/>
                </w:p>
              </w:tc>
              <w:tc>
                <w:tcPr>
                  <w:tcW w:w="372" w:type="pct"/>
                  <w:vAlign w:val="center"/>
                  <w:hideMark/>
                </w:tcPr>
                <w:p w14:paraId="2C5677A8"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c>
                <w:tcPr>
                  <w:tcW w:w="664" w:type="pct"/>
                  <w:vAlign w:val="center"/>
                  <w:hideMark/>
                </w:tcPr>
                <w:p w14:paraId="0C3930CA" w14:textId="77777777" w:rsidR="00766CBC" w:rsidRPr="00880A57" w:rsidRDefault="00766CBC" w:rsidP="00766CBC">
                  <w:pPr>
                    <w:spacing w:before="30" w:after="0" w:line="240" w:lineRule="auto"/>
                    <w:rPr>
                      <w:rFonts w:asciiTheme="minorHAnsi" w:hAnsiTheme="minorHAnsi" w:cstheme="minorHAnsi"/>
                      <w:sz w:val="24"/>
                      <w:lang w:val="en-US"/>
                    </w:rPr>
                  </w:pPr>
                  <w:r w:rsidRPr="00880A57">
                    <w:rPr>
                      <w:rFonts w:asciiTheme="minorHAnsi" w:hAnsiTheme="minorHAnsi" w:cstheme="minorHAnsi"/>
                      <w:b/>
                      <w:sz w:val="24"/>
                      <w:lang w:val="en-US"/>
                    </w:rPr>
                    <w:sym w:font="Wingdings" w:char="F06F"/>
                  </w:r>
                </w:p>
              </w:tc>
            </w:tr>
            <w:tr w:rsidR="00766CBC" w:rsidRPr="00880A57" w14:paraId="1D974EBA" w14:textId="77777777" w:rsidTr="00766CBC">
              <w:trPr>
                <w:gridAfter w:val="1"/>
                <w:wAfter w:w="4" w:type="pct"/>
                <w:trHeight w:val="305"/>
              </w:trPr>
              <w:tc>
                <w:tcPr>
                  <w:tcW w:w="4996" w:type="pct"/>
                  <w:gridSpan w:val="3"/>
                </w:tcPr>
                <w:p w14:paraId="7E1598E4" w14:textId="64AF6ED0" w:rsidR="00766CBC" w:rsidRPr="00880A57" w:rsidRDefault="00766CBC" w:rsidP="00766CBC">
                  <w:pPr>
                    <w:spacing w:before="30" w:after="0" w:line="240" w:lineRule="auto"/>
                    <w:rPr>
                      <w:rFonts w:asciiTheme="minorHAnsi" w:hAnsiTheme="minorHAnsi" w:cstheme="minorHAnsi"/>
                      <w:b/>
                      <w:sz w:val="24"/>
                    </w:rPr>
                  </w:pPr>
                  <w:r w:rsidRPr="00880A57">
                    <w:rPr>
                      <w:rFonts w:asciiTheme="minorHAnsi" w:hAnsiTheme="minorHAnsi" w:cstheme="minorHAnsi"/>
                      <w:kern w:val="32"/>
                      <w:sz w:val="24"/>
                    </w:rPr>
                    <w:t xml:space="preserve">În cazul </w:t>
                  </w:r>
                  <w:r w:rsidR="009549FA" w:rsidRPr="00880A57">
                    <w:rPr>
                      <w:rFonts w:asciiTheme="minorHAnsi" w:eastAsia="Times New Roman" w:hAnsiTheme="minorHAnsi" w:cstheme="minorHAnsi"/>
                      <w:kern w:val="32"/>
                      <w:sz w:val="24"/>
                      <w:szCs w:val="24"/>
                    </w:rPr>
                    <w:t xml:space="preserve">componentei de  </w:t>
                  </w:r>
                  <w:r w:rsidRPr="00880A57">
                    <w:rPr>
                      <w:rFonts w:asciiTheme="minorHAnsi" w:hAnsiTheme="minorHAnsi" w:cstheme="minorHAnsi"/>
                      <w:kern w:val="32"/>
                      <w:sz w:val="24"/>
                    </w:rPr>
                    <w:t>servicii</w:t>
                  </w:r>
                  <w:r w:rsidR="009549FA" w:rsidRPr="00880A57">
                    <w:rPr>
                      <w:rFonts w:asciiTheme="minorHAnsi" w:eastAsia="Times New Roman" w:hAnsiTheme="minorHAnsi" w:cstheme="minorHAnsi"/>
                      <w:kern w:val="32"/>
                      <w:sz w:val="24"/>
                      <w:szCs w:val="24"/>
                    </w:rPr>
                    <w:t>:</w:t>
                  </w:r>
                  <w:r w:rsidRPr="00880A57">
                    <w:rPr>
                      <w:rFonts w:asciiTheme="minorHAnsi" w:hAnsiTheme="minorHAnsi" w:cstheme="minorHAnsi"/>
                      <w:kern w:val="32"/>
                      <w:sz w:val="24"/>
                    </w:rPr>
                    <w:t xml:space="preserve"> </w:t>
                  </w:r>
                </w:p>
              </w:tc>
            </w:tr>
            <w:tr w:rsidR="00766CBC" w:rsidRPr="00880A57" w14:paraId="5280633B" w14:textId="77777777" w:rsidTr="00766CBC">
              <w:trPr>
                <w:gridAfter w:val="1"/>
                <w:wAfter w:w="4" w:type="pct"/>
                <w:trHeight w:val="305"/>
              </w:trPr>
              <w:tc>
                <w:tcPr>
                  <w:tcW w:w="3960" w:type="pct"/>
                </w:tcPr>
                <w:p w14:paraId="50B3FEA0" w14:textId="77777777" w:rsidR="00766CBC" w:rsidRPr="00880A57" w:rsidRDefault="00766CBC" w:rsidP="0062655F">
                  <w:pPr>
                    <w:numPr>
                      <w:ilvl w:val="0"/>
                      <w:numId w:val="64"/>
                    </w:numPr>
                    <w:spacing w:before="30" w:after="0" w:line="240" w:lineRule="auto"/>
                    <w:ind w:left="333" w:hanging="333"/>
                    <w:rPr>
                      <w:rFonts w:asciiTheme="minorHAnsi" w:hAnsiTheme="minorHAnsi" w:cstheme="minorHAnsi"/>
                      <w:sz w:val="24"/>
                    </w:rPr>
                  </w:pPr>
                  <w:r w:rsidRPr="00880A57">
                    <w:rPr>
                      <w:rFonts w:asciiTheme="minorHAnsi" w:hAnsiTheme="minorHAnsi" w:cstheme="minorHAnsi"/>
                      <w:kern w:val="32"/>
                      <w:sz w:val="24"/>
                    </w:rPr>
                    <w:t>Acțiunile proiectului să nu vizeze aceiași participanți care au mai beneficiat de aceleași acțiuni în cadrul altui proiect similar (cu aceeași tematică), inclusiv proiecte finanțate în perioada de programare 2014 - 2020;</w:t>
                  </w:r>
                </w:p>
              </w:tc>
              <w:tc>
                <w:tcPr>
                  <w:tcW w:w="372" w:type="pct"/>
                  <w:vAlign w:val="center"/>
                </w:tcPr>
                <w:p w14:paraId="243C1DCA"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314F83CF"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613F893E" w14:textId="77777777" w:rsidTr="00766CBC">
              <w:trPr>
                <w:gridAfter w:val="1"/>
                <w:wAfter w:w="4" w:type="pct"/>
                <w:trHeight w:val="305"/>
              </w:trPr>
              <w:tc>
                <w:tcPr>
                  <w:tcW w:w="3960" w:type="pct"/>
                </w:tcPr>
                <w:p w14:paraId="226BAFC4" w14:textId="77777777" w:rsidR="00766CBC" w:rsidRPr="00880A57" w:rsidRDefault="00766CBC" w:rsidP="0062655F">
                  <w:pPr>
                    <w:numPr>
                      <w:ilvl w:val="0"/>
                      <w:numId w:val="64"/>
                    </w:numPr>
                    <w:spacing w:before="120" w:after="120" w:line="240" w:lineRule="auto"/>
                    <w:ind w:left="333" w:hanging="333"/>
                    <w:contextualSpacing/>
                    <w:jc w:val="both"/>
                    <w:rPr>
                      <w:rFonts w:asciiTheme="minorHAnsi" w:hAnsiTheme="minorHAnsi" w:cstheme="minorHAnsi"/>
                      <w:kern w:val="32"/>
                      <w:sz w:val="24"/>
                    </w:rPr>
                  </w:pPr>
                  <w:r w:rsidRPr="00880A57">
                    <w:rPr>
                      <w:rFonts w:asciiTheme="minorHAnsi" w:hAnsiTheme="minorHAnsi" w:cstheme="minorHAnsi"/>
                      <w:kern w:val="32"/>
                      <w:sz w:val="24"/>
                    </w:rPr>
                    <w:t>Acțiunile propuse prin noul proiect să nu fie identice cu acțiunile unui proiect anterior depus de către același solicitant în cadrul aceluiași GAL și finanțat.</w:t>
                  </w:r>
                </w:p>
              </w:tc>
              <w:tc>
                <w:tcPr>
                  <w:tcW w:w="372" w:type="pct"/>
                  <w:vAlign w:val="center"/>
                </w:tcPr>
                <w:p w14:paraId="1842CA2C"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c>
                <w:tcPr>
                  <w:tcW w:w="664" w:type="pct"/>
                  <w:vAlign w:val="center"/>
                </w:tcPr>
                <w:p w14:paraId="5552B6E6" w14:textId="77777777" w:rsidR="00766CBC" w:rsidRPr="00880A57" w:rsidRDefault="00766CBC" w:rsidP="00766CBC">
                  <w:pPr>
                    <w:spacing w:before="30" w:after="0" w:line="240" w:lineRule="auto"/>
                    <w:rPr>
                      <w:rFonts w:asciiTheme="minorHAnsi" w:hAnsiTheme="minorHAnsi" w:cstheme="minorHAnsi"/>
                      <w:b/>
                      <w:sz w:val="24"/>
                      <w:lang w:val="en-US"/>
                    </w:rPr>
                  </w:pPr>
                  <w:r w:rsidRPr="00880A57">
                    <w:rPr>
                      <w:rFonts w:asciiTheme="minorHAnsi" w:hAnsiTheme="minorHAnsi" w:cstheme="minorHAnsi"/>
                      <w:b/>
                      <w:sz w:val="24"/>
                      <w:lang w:val="en-US"/>
                    </w:rPr>
                    <w:sym w:font="Wingdings" w:char="F06F"/>
                  </w:r>
                </w:p>
              </w:tc>
            </w:tr>
            <w:tr w:rsidR="00766CBC" w:rsidRPr="00880A57" w14:paraId="0FD91725" w14:textId="77777777" w:rsidTr="00766CBC">
              <w:trPr>
                <w:gridAfter w:val="1"/>
                <w:wAfter w:w="4" w:type="pct"/>
                <w:trHeight w:val="564"/>
              </w:trPr>
              <w:tc>
                <w:tcPr>
                  <w:tcW w:w="3960" w:type="pct"/>
                  <w:hideMark/>
                </w:tcPr>
                <w:p w14:paraId="5D80FABF"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 serviciul online RECOM  a ONRC</w:t>
                  </w:r>
                </w:p>
                <w:p w14:paraId="38204874" w14:textId="77777777" w:rsidR="00766CBC" w:rsidRPr="00880A57" w:rsidRDefault="00766CBC" w:rsidP="00766CBC">
                  <w:pPr>
                    <w:spacing w:before="30" w:after="0" w:line="240" w:lineRule="auto"/>
                    <w:rPr>
                      <w:rFonts w:asciiTheme="minorHAnsi" w:hAnsiTheme="minorHAnsi" w:cstheme="minorHAnsi"/>
                      <w:b/>
                      <w:sz w:val="24"/>
                      <w:lang w:val="it-IT"/>
                    </w:rPr>
                  </w:pPr>
                  <w:r w:rsidRPr="00880A57">
                    <w:rPr>
                      <w:rFonts w:asciiTheme="minorHAnsi" w:hAnsiTheme="minorHAnsi" w:cstheme="minorHAnsi"/>
                      <w:b/>
                      <w:sz w:val="24"/>
                      <w:lang w:val="it-IT"/>
                    </w:rPr>
                    <w:t>Baza de date Arachne</w:t>
                  </w:r>
                </w:p>
                <w:p w14:paraId="49886687" w14:textId="77777777" w:rsidR="00766CBC" w:rsidRPr="00880A57" w:rsidRDefault="00766CBC" w:rsidP="00766CBC">
                  <w:pPr>
                    <w:spacing w:before="30" w:after="0" w:line="240" w:lineRule="auto"/>
                    <w:rPr>
                      <w:rFonts w:asciiTheme="minorHAnsi" w:hAnsiTheme="minorHAnsi" w:cstheme="minorHAnsi"/>
                      <w:b/>
                      <w:sz w:val="24"/>
                      <w:lang w:val="it-IT"/>
                    </w:rPr>
                  </w:pPr>
                  <w:proofErr w:type="spellStart"/>
                  <w:r w:rsidRPr="00880A57">
                    <w:rPr>
                      <w:rFonts w:asciiTheme="minorHAnsi" w:hAnsiTheme="minorHAnsi" w:cstheme="minorHAnsi"/>
                      <w:b/>
                      <w:sz w:val="24"/>
                      <w:lang w:val="en-US"/>
                    </w:rPr>
                    <w:t>Aplicația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Interoperabilitate</w:t>
                  </w:r>
                  <w:proofErr w:type="spellEnd"/>
                  <w:r w:rsidRPr="00880A57">
                    <w:rPr>
                      <w:rFonts w:asciiTheme="minorHAnsi" w:hAnsiTheme="minorHAnsi" w:cstheme="minorHAnsi"/>
                      <w:b/>
                      <w:i/>
                      <w:sz w:val="24"/>
                      <w:lang w:val="en-US"/>
                    </w:rPr>
                    <w:t xml:space="preserve"> </w:t>
                  </w:r>
                  <w:r w:rsidRPr="00880A57">
                    <w:rPr>
                      <w:rFonts w:asciiTheme="minorHAnsi" w:hAnsiTheme="minorHAnsi" w:cstheme="minorHAnsi"/>
                      <w:b/>
                      <w:sz w:val="24"/>
                      <w:lang w:val="en-US"/>
                    </w:rPr>
                    <w:t xml:space="preserve">a </w:t>
                  </w:r>
                  <w:proofErr w:type="spellStart"/>
                  <w:r w:rsidRPr="00880A57">
                    <w:rPr>
                      <w:rFonts w:asciiTheme="minorHAnsi" w:hAnsiTheme="minorHAnsi" w:cstheme="minorHAnsi"/>
                      <w:b/>
                      <w:sz w:val="24"/>
                      <w:lang w:val="en-US"/>
                    </w:rPr>
                    <w:t>Consiliului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Concurenței</w:t>
                  </w:r>
                  <w:proofErr w:type="spellEnd"/>
                  <w:r w:rsidRPr="00880A57" w:rsidDel="00C21B7B">
                    <w:rPr>
                      <w:rFonts w:asciiTheme="minorHAnsi" w:hAnsiTheme="minorHAnsi" w:cstheme="minorHAnsi"/>
                      <w:b/>
                      <w:sz w:val="24"/>
                      <w:lang w:val="it-IT"/>
                    </w:rPr>
                    <w:t xml:space="preserve"> </w:t>
                  </w:r>
                </w:p>
                <w:p w14:paraId="10D22176"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Baza</w:t>
                  </w:r>
                  <w:proofErr w:type="spellEnd"/>
                  <w:r w:rsidRPr="00880A57">
                    <w:rPr>
                      <w:rFonts w:asciiTheme="minorHAnsi" w:hAnsiTheme="minorHAnsi" w:cstheme="minorHAnsi"/>
                      <w:b/>
                      <w:sz w:val="24"/>
                      <w:lang w:val="fr-FR"/>
                    </w:rPr>
                    <w:t xml:space="preserve"> de date </w:t>
                  </w:r>
                  <w:proofErr w:type="spellStart"/>
                  <w:r w:rsidRPr="00880A57">
                    <w:rPr>
                      <w:rFonts w:asciiTheme="minorHAnsi" w:hAnsiTheme="minorHAnsi" w:cstheme="minorHAnsi"/>
                      <w:b/>
                      <w:sz w:val="24"/>
                      <w:lang w:val="fr-FR"/>
                    </w:rPr>
                    <w:t>proiecte</w:t>
                  </w:r>
                  <w:proofErr w:type="spellEnd"/>
                  <w:r w:rsidRPr="00880A57">
                    <w:rPr>
                      <w:rFonts w:asciiTheme="minorHAnsi" w:hAnsiTheme="minorHAnsi" w:cstheme="minorHAnsi"/>
                      <w:b/>
                      <w:sz w:val="24"/>
                      <w:lang w:val="fr-FR"/>
                    </w:rPr>
                    <w:t xml:space="preserve"> FEADR/EURI</w:t>
                  </w:r>
                </w:p>
                <w:p w14:paraId="685A6C3A"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Declaratii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partea</w:t>
                  </w:r>
                  <w:proofErr w:type="spellEnd"/>
                  <w:r w:rsidRPr="00880A57">
                    <w:rPr>
                      <w:rFonts w:asciiTheme="minorHAnsi" w:hAnsiTheme="minorHAnsi" w:cstheme="minorHAnsi"/>
                      <w:b/>
                      <w:sz w:val="24"/>
                      <w:lang w:val="fr-FR"/>
                    </w:rPr>
                    <w:t xml:space="preserve"> F </w:t>
                  </w:r>
                  <w:proofErr w:type="spellStart"/>
                  <w:r w:rsidRPr="00880A57">
                    <w:rPr>
                      <w:rFonts w:asciiTheme="minorHAnsi" w:hAnsiTheme="minorHAnsi" w:cstheme="minorHAnsi"/>
                      <w:b/>
                      <w:sz w:val="24"/>
                      <w:lang w:val="fr-FR"/>
                    </w:rPr>
                    <w:t>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Cererii</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r w:rsidRPr="00880A57">
                    <w:rPr>
                      <w:rFonts w:asciiTheme="minorHAnsi" w:hAnsiTheme="minorHAnsi" w:cstheme="minorHAnsi"/>
                      <w:b/>
                      <w:sz w:val="24"/>
                      <w:lang w:val="fr-FR"/>
                    </w:rPr>
                    <w:t xml:space="preserve"> </w:t>
                  </w:r>
                </w:p>
                <w:p w14:paraId="6FF6EE65" w14:textId="77777777" w:rsidR="00766CBC" w:rsidRPr="00880A57" w:rsidRDefault="00766CBC" w:rsidP="00766CBC">
                  <w:pPr>
                    <w:spacing w:before="30" w:after="0" w:line="240" w:lineRule="auto"/>
                    <w:rPr>
                      <w:rFonts w:asciiTheme="minorHAnsi" w:hAnsiTheme="minorHAnsi" w:cstheme="minorHAnsi"/>
                      <w:b/>
                      <w:sz w:val="24"/>
                      <w:lang w:val="fr-FR"/>
                    </w:rPr>
                  </w:pPr>
                  <w:proofErr w:type="spellStart"/>
                  <w:r w:rsidRPr="00880A57">
                    <w:rPr>
                      <w:rFonts w:asciiTheme="minorHAnsi" w:hAnsiTheme="minorHAnsi" w:cstheme="minorHAnsi"/>
                      <w:b/>
                      <w:sz w:val="24"/>
                      <w:lang w:val="fr-FR"/>
                    </w:rPr>
                    <w:t>Registrul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Cererilor</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p w14:paraId="6F248629"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fr-FR"/>
                    </w:rPr>
                    <w:t>Studiul</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Fezabilitate</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Memoriu</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justificativ</w:t>
                  </w:r>
                  <w:proofErr w:type="spellEnd"/>
                  <w:r w:rsidRPr="00880A57">
                    <w:rPr>
                      <w:rFonts w:asciiTheme="minorHAnsi" w:hAnsiTheme="minorHAnsi" w:cstheme="minorHAnsi"/>
                      <w:b/>
                      <w:sz w:val="24"/>
                      <w:lang w:val="fr-FR"/>
                    </w:rPr>
                    <w:t xml:space="preserve">/ DALI si </w:t>
                  </w:r>
                  <w:proofErr w:type="spellStart"/>
                  <w:r w:rsidRPr="00880A57">
                    <w:rPr>
                      <w:rFonts w:asciiTheme="minorHAnsi" w:hAnsiTheme="minorHAnsi" w:cstheme="minorHAnsi"/>
                      <w:b/>
                      <w:sz w:val="24"/>
                      <w:lang w:val="fr-FR"/>
                    </w:rPr>
                    <w:t>documentele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depuse</w:t>
                  </w:r>
                  <w:proofErr w:type="spellEnd"/>
                  <w:r w:rsidRPr="00880A57">
                    <w:rPr>
                      <w:rFonts w:asciiTheme="minorHAnsi" w:hAnsiTheme="minorHAnsi" w:cstheme="minorHAnsi"/>
                      <w:b/>
                      <w:sz w:val="24"/>
                      <w:lang w:val="fr-FR"/>
                    </w:rPr>
                    <w:t xml:space="preserve"> la </w:t>
                  </w:r>
                  <w:proofErr w:type="spellStart"/>
                  <w:r w:rsidRPr="00880A57">
                    <w:rPr>
                      <w:rFonts w:asciiTheme="minorHAnsi" w:hAnsiTheme="minorHAnsi" w:cstheme="minorHAnsi"/>
                      <w:b/>
                      <w:sz w:val="24"/>
                      <w:lang w:val="fr-FR"/>
                    </w:rPr>
                    <w:t>Cererea</w:t>
                  </w:r>
                  <w:proofErr w:type="spellEnd"/>
                  <w:r w:rsidRPr="00880A57">
                    <w:rPr>
                      <w:rFonts w:asciiTheme="minorHAnsi" w:hAnsiTheme="minorHAnsi" w:cstheme="minorHAnsi"/>
                      <w:b/>
                      <w:sz w:val="24"/>
                      <w:lang w:val="fr-FR"/>
                    </w:rPr>
                    <w:t xml:space="preserve"> de </w:t>
                  </w:r>
                  <w:proofErr w:type="spellStart"/>
                  <w:r w:rsidRPr="00880A57">
                    <w:rPr>
                      <w:rFonts w:asciiTheme="minorHAnsi" w:hAnsiTheme="minorHAnsi" w:cstheme="minorHAnsi"/>
                      <w:b/>
                      <w:sz w:val="24"/>
                      <w:lang w:val="fr-FR"/>
                    </w:rPr>
                    <w:t>Finantare</w:t>
                  </w:r>
                  <w:proofErr w:type="spellEnd"/>
                </w:p>
              </w:tc>
              <w:tc>
                <w:tcPr>
                  <w:tcW w:w="372" w:type="pct"/>
                </w:tcPr>
                <w:p w14:paraId="673BBB45" w14:textId="77777777" w:rsidR="00766CBC" w:rsidRPr="00880A57" w:rsidRDefault="00766CBC" w:rsidP="00766CBC">
                  <w:pPr>
                    <w:spacing w:before="30" w:after="0" w:line="240" w:lineRule="auto"/>
                    <w:rPr>
                      <w:rFonts w:asciiTheme="minorHAnsi" w:hAnsiTheme="minorHAnsi" w:cstheme="minorHAnsi"/>
                      <w:sz w:val="24"/>
                      <w:lang w:val="en-US"/>
                    </w:rPr>
                  </w:pPr>
                </w:p>
              </w:tc>
              <w:tc>
                <w:tcPr>
                  <w:tcW w:w="664" w:type="pct"/>
                </w:tcPr>
                <w:p w14:paraId="798C20F4" w14:textId="77777777" w:rsidR="00766CBC" w:rsidRPr="00880A57" w:rsidRDefault="00766CBC" w:rsidP="00766CBC">
                  <w:pPr>
                    <w:spacing w:before="30" w:after="0" w:line="240" w:lineRule="auto"/>
                    <w:rPr>
                      <w:rFonts w:asciiTheme="minorHAnsi" w:hAnsiTheme="minorHAnsi" w:cstheme="minorHAnsi"/>
                      <w:sz w:val="24"/>
                      <w:lang w:val="fr-FR"/>
                    </w:rPr>
                  </w:pPr>
                </w:p>
              </w:tc>
            </w:tr>
          </w:tbl>
          <w:p w14:paraId="1659AC81" w14:textId="77777777" w:rsidR="00766CBC" w:rsidRPr="00880A57" w:rsidRDefault="00766CBC" w:rsidP="00766CBC">
            <w:pPr>
              <w:spacing w:before="30" w:after="0" w:line="240" w:lineRule="auto"/>
              <w:rPr>
                <w:rFonts w:asciiTheme="minorHAnsi" w:hAnsiTheme="minorHAnsi" w:cstheme="minorHAnsi"/>
                <w:b/>
                <w:sz w:val="24"/>
              </w:rPr>
            </w:pPr>
            <w:r w:rsidRPr="00880A57">
              <w:rPr>
                <w:rFonts w:asciiTheme="minorHAnsi" w:hAnsiTheme="minorHAnsi" w:cstheme="minorHAnsi"/>
                <w:b/>
                <w:sz w:val="24"/>
              </w:rPr>
              <w:t xml:space="preserve">*„acelasi tip de activitate” </w:t>
            </w:r>
            <w:r w:rsidRPr="00880A57">
              <w:rPr>
                <w:rFonts w:asciiTheme="minorHAnsi" w:hAnsiTheme="minorHAnsi" w:cstheme="minorHAnsi"/>
                <w:sz w:val="24"/>
              </w:rPr>
              <w:t>reprezintă acea situație în care două sau mai multe entități economice desfășoară activități autorizate identificate prin aceeași clasă CAEN (nivel 4 cifre) și realizează produse/ servicii/ lucrari similare</w:t>
            </w:r>
          </w:p>
          <w:p w14:paraId="093B7DF9" w14:textId="77777777" w:rsidR="00766CBC" w:rsidRPr="00880A57" w:rsidRDefault="00766CBC" w:rsidP="00766CBC">
            <w:pPr>
              <w:spacing w:before="30" w:after="0" w:line="240" w:lineRule="auto"/>
              <w:rPr>
                <w:rFonts w:asciiTheme="minorHAnsi" w:hAnsiTheme="minorHAnsi" w:cstheme="minorHAnsi"/>
                <w:sz w:val="24"/>
              </w:rPr>
            </w:pPr>
          </w:p>
          <w:p w14:paraId="4A5C7A45" w14:textId="77777777" w:rsidR="00766CBC" w:rsidRPr="00880A57" w:rsidRDefault="00766CBC" w:rsidP="00766CBC">
            <w:pPr>
              <w:spacing w:before="30" w:after="0" w:line="240" w:lineRule="auto"/>
              <w:rPr>
                <w:rFonts w:asciiTheme="minorHAnsi" w:hAnsiTheme="minorHAnsi" w:cstheme="minorHAnsi"/>
                <w:b/>
                <w:sz w:val="24"/>
                <w:lang w:val="en-US"/>
              </w:rPr>
            </w:pP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creat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condiţii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artificiale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a beneficia de </w:t>
            </w:r>
            <w:proofErr w:type="spellStart"/>
            <w:r w:rsidRPr="00880A57">
              <w:rPr>
                <w:rFonts w:asciiTheme="minorHAnsi" w:hAnsiTheme="minorHAnsi" w:cstheme="minorHAnsi"/>
                <w:b/>
                <w:sz w:val="24"/>
                <w:lang w:val="en-US"/>
              </w:rPr>
              <w:t>plăţi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sprijin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şi</w:t>
            </w:r>
            <w:proofErr w:type="spellEnd"/>
            <w:r w:rsidRPr="00880A57">
              <w:rPr>
                <w:rFonts w:asciiTheme="minorHAnsi" w:hAnsiTheme="minorHAnsi" w:cstheme="minorHAnsi"/>
                <w:b/>
                <w:sz w:val="24"/>
                <w:lang w:val="en-US"/>
              </w:rPr>
              <w:t xml:space="preserve"> </w:t>
            </w:r>
            <w:proofErr w:type="gramStart"/>
            <w:r w:rsidRPr="00880A57">
              <w:rPr>
                <w:rFonts w:asciiTheme="minorHAnsi" w:hAnsiTheme="minorHAnsi" w:cstheme="minorHAnsi"/>
                <w:b/>
                <w:sz w:val="24"/>
                <w:lang w:val="en-US"/>
              </w:rPr>
              <w:t>a</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obţine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astfel</w:t>
            </w:r>
            <w:proofErr w:type="spellEnd"/>
            <w:r w:rsidRPr="00880A57">
              <w:rPr>
                <w:rFonts w:asciiTheme="minorHAnsi" w:hAnsiTheme="minorHAnsi" w:cstheme="minorHAnsi"/>
                <w:b/>
                <w:sz w:val="24"/>
                <w:lang w:val="en-US"/>
              </w:rPr>
              <w:t xml:space="preserve"> un </w:t>
            </w:r>
            <w:proofErr w:type="spellStart"/>
            <w:r w:rsidRPr="00880A57">
              <w:rPr>
                <w:rFonts w:asciiTheme="minorHAnsi" w:hAnsiTheme="minorHAnsi" w:cstheme="minorHAnsi"/>
                <w:b/>
                <w:sz w:val="24"/>
                <w:lang w:val="en-US"/>
              </w:rPr>
              <w:t>avantaj</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contravine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obiectivelor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intervenţiei</w:t>
            </w:r>
            <w:proofErr w:type="spellEnd"/>
            <w:r w:rsidRPr="00880A57">
              <w:rPr>
                <w:rFonts w:asciiTheme="minorHAnsi" w:hAnsiTheme="minorHAnsi" w:cstheme="minorHAnsi"/>
                <w:b/>
                <w:sz w:val="24"/>
                <w:lang w:val="en-US"/>
              </w:rPr>
              <w:t>?</w:t>
            </w:r>
          </w:p>
          <w:p w14:paraId="58CB877A" w14:textId="77777777" w:rsidR="00766CBC" w:rsidRPr="00880A57" w:rsidRDefault="00766CBC" w:rsidP="00766CBC">
            <w:pPr>
              <w:spacing w:before="30" w:after="0" w:line="240" w:lineRule="auto"/>
              <w:rPr>
                <w:rFonts w:asciiTheme="minorHAnsi" w:hAnsiTheme="minorHAnsi" w:cstheme="minorHAnsi"/>
                <w:b/>
                <w:sz w:val="24"/>
                <w:lang w:val="x-none"/>
              </w:rPr>
            </w:pP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DA                      </w:t>
            </w:r>
            <w:r w:rsidRPr="00880A57">
              <w:rPr>
                <w:rFonts w:asciiTheme="minorHAnsi" w:hAnsiTheme="minorHAnsi" w:cstheme="minorHAnsi"/>
                <w:b/>
                <w:sz w:val="24"/>
                <w:lang w:val="x-none"/>
              </w:rPr>
              <w:sym w:font="Wingdings" w:char="F06F"/>
            </w:r>
            <w:r w:rsidRPr="00880A57">
              <w:rPr>
                <w:rFonts w:asciiTheme="minorHAnsi" w:hAnsiTheme="minorHAnsi" w:cstheme="minorHAnsi"/>
                <w:b/>
                <w:sz w:val="24"/>
                <w:lang w:val="x-none"/>
              </w:rPr>
              <w:t xml:space="preserve"> NU</w:t>
            </w:r>
          </w:p>
          <w:p w14:paraId="13192811" w14:textId="77777777" w:rsidR="00766CBC" w:rsidRPr="00880A57" w:rsidRDefault="00766CBC" w:rsidP="00766CBC">
            <w:pPr>
              <w:spacing w:before="120" w:after="120" w:line="240" w:lineRule="auto"/>
              <w:rPr>
                <w:rFonts w:asciiTheme="minorHAnsi" w:hAnsiTheme="minorHAnsi" w:cstheme="minorHAnsi"/>
                <w:sz w:val="24"/>
              </w:rPr>
            </w:pPr>
          </w:p>
        </w:tc>
        <w:tc>
          <w:tcPr>
            <w:tcW w:w="230" w:type="dxa"/>
            <w:tcBorders>
              <w:top w:val="single" w:sz="4" w:space="0" w:color="auto"/>
              <w:left w:val="nil"/>
              <w:bottom w:val="single" w:sz="4" w:space="0" w:color="auto"/>
              <w:right w:val="nil"/>
            </w:tcBorders>
          </w:tcPr>
          <w:p w14:paraId="4722D85C" w14:textId="77777777" w:rsidR="00766CBC" w:rsidRPr="00880A57" w:rsidRDefault="00766CBC" w:rsidP="00766CBC">
            <w:pPr>
              <w:spacing w:before="120" w:after="120" w:line="240" w:lineRule="auto"/>
              <w:rPr>
                <w:rFonts w:asciiTheme="minorHAnsi" w:hAnsiTheme="minorHAnsi" w:cstheme="minorHAnsi"/>
                <w:sz w:val="24"/>
              </w:rPr>
            </w:pPr>
          </w:p>
        </w:tc>
      </w:tr>
      <w:tr w:rsidR="00766CBC" w:rsidRPr="00880A57" w14:paraId="6EC3B6BE" w14:textId="77777777" w:rsidTr="00766CBC">
        <w:trPr>
          <w:gridAfter w:val="1"/>
          <w:wAfter w:w="463" w:type="dxa"/>
          <w:trHeight w:val="295"/>
        </w:trPr>
        <w:tc>
          <w:tcPr>
            <w:tcW w:w="7366" w:type="dxa"/>
            <w:vMerge w:val="restart"/>
            <w:tcBorders>
              <w:top w:val="single" w:sz="4" w:space="0" w:color="auto"/>
              <w:left w:val="single" w:sz="4" w:space="0" w:color="auto"/>
              <w:right w:val="single" w:sz="4" w:space="0" w:color="auto"/>
            </w:tcBorders>
            <w:shd w:val="clear" w:color="auto" w:fill="BDD6EE" w:themeFill="accent1" w:themeFillTint="66"/>
            <w:hideMark/>
          </w:tcPr>
          <w:p w14:paraId="2578D79D" w14:textId="77777777" w:rsidR="00766CBC" w:rsidRPr="00880A57" w:rsidRDefault="00766CBC" w:rsidP="00766CBC">
            <w:pPr>
              <w:spacing w:before="120" w:after="120" w:line="240" w:lineRule="auto"/>
              <w:rPr>
                <w:rFonts w:asciiTheme="minorHAnsi" w:hAnsiTheme="minorHAnsi" w:cstheme="minorHAnsi"/>
                <w:b/>
                <w:sz w:val="24"/>
              </w:rPr>
            </w:pPr>
          </w:p>
          <w:p w14:paraId="27F47715"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EG 2 - Verificarea eligibilităţii proiectului</w:t>
            </w:r>
          </w:p>
        </w:tc>
        <w:tc>
          <w:tcPr>
            <w:tcW w:w="2287" w:type="dxa"/>
            <w:gridSpan w:val="3"/>
            <w:tcBorders>
              <w:top w:val="single" w:sz="4" w:space="0" w:color="auto"/>
              <w:left w:val="single" w:sz="4" w:space="0" w:color="auto"/>
              <w:bottom w:val="single" w:sz="4" w:space="0" w:color="auto"/>
              <w:right w:val="single" w:sz="4" w:space="0" w:color="auto"/>
            </w:tcBorders>
            <w:hideMark/>
          </w:tcPr>
          <w:p w14:paraId="68891A52"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1F4D3BB4" w14:textId="77777777" w:rsidTr="00766CBC">
        <w:trPr>
          <w:gridAfter w:val="1"/>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vAlign w:val="center"/>
            <w:hideMark/>
          </w:tcPr>
          <w:p w14:paraId="654699FF" w14:textId="77777777" w:rsidR="00766CBC" w:rsidRPr="00880A57" w:rsidRDefault="00766CBC" w:rsidP="00766CBC">
            <w:pPr>
              <w:spacing w:before="120" w:after="120" w:line="240" w:lineRule="auto"/>
              <w:rPr>
                <w:rFonts w:asciiTheme="minorHAnsi" w:hAnsiTheme="minorHAnsi" w:cstheme="minorHAnsi"/>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hideMark/>
          </w:tcPr>
          <w:p w14:paraId="608EB8F5"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hideMark/>
          </w:tcPr>
          <w:p w14:paraId="5E5A695E"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hideMark/>
          </w:tcPr>
          <w:p w14:paraId="4D89173C"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6BB2DD3C"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0F8393C" w14:textId="2ABC62B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1.</w:t>
            </w:r>
            <w:r w:rsidRPr="00880A57">
              <w:rPr>
                <w:rFonts w:asciiTheme="minorHAnsi" w:hAnsiTheme="minorHAnsi" w:cstheme="minorHAnsi"/>
                <w:sz w:val="24"/>
              </w:rPr>
              <w:t xml:space="preserve"> </w:t>
            </w:r>
            <w:r w:rsidRPr="00880A57">
              <w:rPr>
                <w:rFonts w:asciiTheme="minorHAnsi" w:hAnsiTheme="minorHAnsi" w:cstheme="minorHAnsi"/>
                <w:b/>
                <w:sz w:val="24"/>
              </w:rPr>
              <w:t xml:space="preserve">Solicitantul a prezentat </w:t>
            </w:r>
            <w:r w:rsidR="00132B05" w:rsidRPr="00880A57">
              <w:rPr>
                <w:rFonts w:asciiTheme="minorHAnsi" w:hAnsiTheme="minorHAnsi" w:cstheme="minorHAnsi"/>
              </w:rPr>
              <w:t xml:space="preserve"> </w:t>
            </w:r>
            <w:r w:rsidR="00132B05" w:rsidRPr="00880A57">
              <w:rPr>
                <w:rFonts w:asciiTheme="minorHAnsi" w:hAnsiTheme="minorHAnsi" w:cstheme="minorHAnsi"/>
                <w:b/>
              </w:rPr>
              <w:t>SF/DALI/PT/MJ/CF</w:t>
            </w:r>
            <w:r w:rsidRPr="00880A57">
              <w:rPr>
                <w:rFonts w:asciiTheme="minorHAnsi" w:hAnsiTheme="minorHAnsi" w:cstheme="minorHAnsi"/>
                <w:b/>
                <w:sz w:val="24"/>
              </w:rPr>
              <w:t>in conformitate cu prevederile legale în vigoare si documentele obligatorii aferente imobilului unde se realizeaza investitia</w:t>
            </w:r>
            <w:r w:rsidRPr="00880A57">
              <w:rPr>
                <w:rFonts w:asciiTheme="minorHAnsi" w:hAnsiTheme="minorHAnsi" w:cstheme="minorHAnsi"/>
                <w:sz w:val="24"/>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DB8B29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1A9797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DA5C63C"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5CBC5237"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7DE472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Investiţiile propuse de solicitant prin proiect  NU se incadreaza intr-una din categoriile</w:t>
            </w:r>
            <w:r w:rsidRPr="00880A57">
              <w:rPr>
                <w:rFonts w:asciiTheme="minorHAnsi" w:hAnsiTheme="minorHAnsi" w:cstheme="minorHAnsi"/>
                <w:sz w:val="24"/>
              </w:rPr>
              <w:t xml:space="preserve"> :</w:t>
            </w:r>
          </w:p>
          <w:p w14:paraId="355C5C7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3354FF8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Intervențiile aferente art. 70 Angajamente în materie de mediu și de climă și alte angajamente în materie de gestionare, art. 71 Constrângeri naturale sau alte constrângeri specifice anumitor zone, 72 Dezavantaje specifice anumitor zone, generate de anumite cerinţe obligatorii, 74 Investiţii în irigaţii si art.76 Instrumente de gestionare a riscurilor din Regulamentul privind PS PAC nr. 2115/2021;</w:t>
            </w:r>
          </w:p>
          <w:p w14:paraId="5EDBA8E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BEB44A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7BB50D2F"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sz w:val="24"/>
              </w:rPr>
              <w:t xml:space="preserve">• Investiții în crearea/modernizarea infrastructurii de acces agricolă/forestieră și infrastructurii rutiere de bază din spațiul rural; </w:t>
            </w:r>
          </w:p>
          <w:p w14:paraId="6BC7BA75" w14:textId="77777777" w:rsidR="00766CBC" w:rsidRPr="00880A57" w:rsidDel="00D64F0E" w:rsidRDefault="00766CBC" w:rsidP="0062655F">
            <w:pPr>
              <w:numPr>
                <w:ilvl w:val="0"/>
                <w:numId w:val="40"/>
              </w:numPr>
              <w:spacing w:after="0" w:line="240" w:lineRule="auto"/>
              <w:ind w:left="172" w:hanging="142"/>
              <w:contextualSpacing/>
              <w:rPr>
                <w:rFonts w:asciiTheme="minorHAnsi" w:hAnsiTheme="minorHAnsi" w:cstheme="minorHAnsi"/>
                <w:sz w:val="24"/>
              </w:rPr>
            </w:pPr>
            <w:r w:rsidRPr="00880A57">
              <w:rPr>
                <w:rFonts w:asciiTheme="minorHAnsi" w:hAnsiTheme="minorHAnsi" w:cstheme="minorHAnsi"/>
                <w:sz w:val="24"/>
              </w:rPr>
              <w:t>obiectivele de patrimoniu cultural de clasă A</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8491A6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786E40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CE65E4B" w14:textId="77777777" w:rsidR="00766CBC" w:rsidRPr="00880A57" w:rsidRDefault="00766CBC" w:rsidP="00766CBC">
            <w:pPr>
              <w:spacing w:before="120" w:after="120" w:line="240" w:lineRule="auto"/>
              <w:rPr>
                <w:rFonts w:asciiTheme="minorHAnsi" w:hAnsiTheme="minorHAnsi" w:cstheme="minorHAnsi"/>
                <w:b/>
                <w:sz w:val="24"/>
              </w:rPr>
            </w:pPr>
          </w:p>
        </w:tc>
      </w:tr>
      <w:tr w:rsidR="00766CBC" w:rsidRPr="00880A57" w14:paraId="4D86CDDB"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3FAAE245" w14:textId="184393C9" w:rsidR="00766CBC" w:rsidRPr="00880A57" w:rsidRDefault="00766CBC" w:rsidP="00766C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3. În cazul proiectelor care propun activități neagricole cu scop economic, codul CAEN se încadrează în Anexa </w:t>
            </w:r>
            <w:r w:rsidRPr="00880A57">
              <w:rPr>
                <w:rFonts w:asciiTheme="minorHAnsi" w:hAnsiTheme="minorHAnsi" w:cstheme="minorHAnsi"/>
                <w:b/>
              </w:rPr>
              <w:t>1</w:t>
            </w:r>
            <w:r w:rsidR="00941D0D" w:rsidRPr="00880A57">
              <w:rPr>
                <w:rFonts w:asciiTheme="minorHAnsi" w:hAnsiTheme="minorHAnsi" w:cstheme="minorHAnsi"/>
                <w:b/>
              </w:rPr>
              <w:t>3</w:t>
            </w:r>
            <w:r w:rsidRPr="00880A57">
              <w:rPr>
                <w:rFonts w:asciiTheme="minorHAnsi" w:hAnsiTheme="minorHAnsi" w:cstheme="minorHAnsi"/>
                <w:b/>
                <w:sz w:val="24"/>
              </w:rPr>
              <w:t xml:space="preserve"> – Lista codurilor CAEN aferente activitățilore neagricole eligibile la finanțare în cadrul intervenției DR 36?</w:t>
            </w:r>
            <w:r w:rsidRPr="00880A57">
              <w:rPr>
                <w:rFonts w:asciiTheme="minorHAnsi" w:hAnsiTheme="minorHAnsi" w:cstheme="minorHAnsi"/>
                <w:sz w:val="24"/>
              </w:rPr>
              <w:t xml:space="preserve"> </w:t>
            </w:r>
          </w:p>
          <w:p w14:paraId="19B74630" w14:textId="74CE1385" w:rsidR="00766CBC" w:rsidRPr="00880A57" w:rsidRDefault="00766CBC" w:rsidP="00766CBC">
            <w:p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rPr>
              <w:t>1</w:t>
            </w:r>
            <w:r w:rsidR="00941D0D" w:rsidRPr="00880A57">
              <w:rPr>
                <w:rFonts w:asciiTheme="minorHAnsi" w:hAnsiTheme="minorHAnsi" w:cstheme="minorHAnsi"/>
                <w:noProof/>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70C601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20CF95E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6B7355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293B5C49" w14:textId="77777777" w:rsidTr="00766CBC">
        <w:trPr>
          <w:gridAfter w:val="1"/>
          <w:wAfter w:w="463" w:type="dxa"/>
        </w:trPr>
        <w:tc>
          <w:tcPr>
            <w:tcW w:w="7366" w:type="dxa"/>
            <w:vMerge w:val="restart"/>
            <w:tcBorders>
              <w:top w:val="single" w:sz="4" w:space="0" w:color="auto"/>
              <w:left w:val="single" w:sz="4" w:space="0" w:color="auto"/>
              <w:right w:val="single" w:sz="4" w:space="0" w:color="auto"/>
            </w:tcBorders>
            <w:shd w:val="clear" w:color="auto" w:fill="BDD6EE" w:themeFill="accent1" w:themeFillTint="66"/>
            <w:vAlign w:val="center"/>
            <w:hideMark/>
          </w:tcPr>
          <w:p w14:paraId="479436AE"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sz w:val="24"/>
              </w:rPr>
              <w:t>EG3 Investitia propusa este in conformitate cu prevederile legislatiei specifice aplicabile, respectiv:</w:t>
            </w:r>
          </w:p>
        </w:tc>
        <w:tc>
          <w:tcPr>
            <w:tcW w:w="2287"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C028F2C"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efectuată</w:t>
            </w:r>
            <w:proofErr w:type="spellEnd"/>
            <w:r w:rsidRPr="00880A57" w:rsidDel="00C669AC">
              <w:rPr>
                <w:rFonts w:asciiTheme="minorHAnsi" w:hAnsiTheme="minorHAnsi" w:cstheme="minorHAnsi"/>
                <w:b/>
                <w:sz w:val="24"/>
                <w:lang w:val="en-US"/>
              </w:rPr>
              <w:t xml:space="preserve"> </w:t>
            </w:r>
          </w:p>
        </w:tc>
      </w:tr>
      <w:tr w:rsidR="00766CBC" w:rsidRPr="00880A57" w14:paraId="04437504" w14:textId="77777777" w:rsidTr="00766CBC">
        <w:trPr>
          <w:gridAfter w:val="1"/>
          <w:wAfter w:w="463" w:type="dxa"/>
        </w:trPr>
        <w:tc>
          <w:tcPr>
            <w:tcW w:w="7366" w:type="dxa"/>
            <w:vMerge/>
            <w:tcBorders>
              <w:left w:val="single" w:sz="4" w:space="0" w:color="auto"/>
              <w:bottom w:val="single" w:sz="4" w:space="0" w:color="auto"/>
              <w:right w:val="single" w:sz="4" w:space="0" w:color="auto"/>
            </w:tcBorders>
            <w:shd w:val="clear" w:color="auto" w:fill="BDD6EE" w:themeFill="accent1" w:themeFillTint="66"/>
          </w:tcPr>
          <w:p w14:paraId="65501311" w14:textId="77777777" w:rsidR="00766CBC" w:rsidRPr="00880A57" w:rsidRDefault="00766CBC" w:rsidP="00766CBC">
            <w:pPr>
              <w:spacing w:before="120" w:after="120" w:line="240" w:lineRule="auto"/>
              <w:jc w:val="both"/>
              <w:rPr>
                <w:rFonts w:asciiTheme="minorHAnsi" w:hAnsiTheme="minorHAnsi" w:cstheme="minorHAnsi"/>
                <w:b/>
                <w:sz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tcPr>
          <w:p w14:paraId="4BF8560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DA</w:t>
            </w:r>
            <w:r w:rsidRPr="00880A57">
              <w:rPr>
                <w:rFonts w:asciiTheme="minorHAnsi" w:hAnsiTheme="minorHAnsi" w:cstheme="minorHAnsi"/>
                <w:b/>
                <w:sz w:val="24"/>
              </w:rPr>
              <w:tab/>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1108549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w:t>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07A29BE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Nu este cazul</w:t>
            </w:r>
          </w:p>
        </w:tc>
      </w:tr>
      <w:tr w:rsidR="00766CBC" w:rsidRPr="00880A57" w14:paraId="641E4BAD"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AECBF3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EG3.1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57718E7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A73E02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A6BC983"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1BC0E9A"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794A28AD" w14:textId="77777777" w:rsidR="00766CBC" w:rsidRPr="00880A57" w:rsidRDefault="00766CBC" w:rsidP="00766CBC">
            <w:pPr>
              <w:tabs>
                <w:tab w:val="left" w:pos="180"/>
                <w:tab w:val="left" w:pos="360"/>
              </w:tabs>
              <w:jc w:val="both"/>
              <w:rPr>
                <w:rFonts w:asciiTheme="minorHAnsi" w:hAnsiTheme="minorHAnsi" w:cstheme="minorHAnsi"/>
                <w:sz w:val="24"/>
              </w:rPr>
            </w:pPr>
            <w:r w:rsidRPr="00880A57">
              <w:rPr>
                <w:rFonts w:asciiTheme="minorHAnsi" w:hAnsiTheme="minorHAnsi" w:cstheme="minorHAnsi"/>
                <w:b/>
                <w:sz w:val="24"/>
                <w:lang w:val="en-US"/>
              </w:rPr>
              <w:t xml:space="preserve">EG3.2 </w:t>
            </w:r>
            <w:proofErr w:type="spellStart"/>
            <w:r w:rsidRPr="00880A57">
              <w:rPr>
                <w:rFonts w:asciiTheme="minorHAnsi" w:hAnsiTheme="minorHAnsi" w:cstheme="minorHAnsi"/>
                <w:b/>
                <w:sz w:val="24"/>
                <w:lang w:val="en-US"/>
              </w:rPr>
              <w:t>Investitia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legislației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vigoare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privind</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construcţia</w:t>
            </w:r>
            <w:proofErr w:type="spellEnd"/>
            <w:r w:rsidRPr="00880A57">
              <w:rPr>
                <w:rFonts w:asciiTheme="minorHAnsi" w:hAnsiTheme="minorHAnsi" w:cstheme="minorHAnsi"/>
                <w:b/>
                <w:sz w:val="24"/>
                <w:lang w:val="en-US"/>
              </w:rPr>
              <w:t>/</w:t>
            </w:r>
            <w:proofErr w:type="spellStart"/>
            <w:r w:rsidRPr="00880A57">
              <w:rPr>
                <w:rFonts w:asciiTheme="minorHAnsi" w:hAnsiTheme="minorHAnsi" w:cstheme="minorHAnsi"/>
                <w:b/>
                <w:sz w:val="24"/>
                <w:lang w:val="en-US"/>
              </w:rPr>
              <w:t>modernizarea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extinderea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structurilor</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primire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turistice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funcțiuni</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cazare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restaurante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clasificate</w:t>
            </w:r>
            <w:proofErr w:type="spellEnd"/>
            <w:r w:rsidRPr="00880A57">
              <w:rPr>
                <w:rFonts w:asciiTheme="minorHAnsi" w:hAnsiTheme="minorHAnsi" w:cstheme="minorHAnsi"/>
                <w:b/>
                <w:sz w:val="24"/>
                <w:lang w:val="en-US"/>
              </w:rPr>
              <w:t xml:space="preserve"> conform </w:t>
            </w:r>
            <w:proofErr w:type="spellStart"/>
            <w:r w:rsidRPr="00880A57">
              <w:rPr>
                <w:rFonts w:asciiTheme="minorHAnsi" w:hAnsiTheme="minorHAnsi" w:cstheme="minorHAnsi"/>
                <w:b/>
                <w:sz w:val="24"/>
                <w:lang w:val="en-US"/>
              </w:rPr>
              <w:t>Ordinului</w:t>
            </w:r>
            <w:proofErr w:type="spellEnd"/>
            <w:r w:rsidRPr="00880A57">
              <w:rPr>
                <w:rFonts w:asciiTheme="minorHAnsi" w:hAnsiTheme="minorHAnsi" w:cstheme="minorHAnsi"/>
                <w:b/>
                <w:sz w:val="24"/>
                <w:lang w:val="en-US"/>
              </w:rPr>
              <w:t xml:space="preserve"> 65/2013?</w:t>
            </w:r>
            <w:r w:rsidRPr="00880A57">
              <w:rPr>
                <w:rFonts w:asciiTheme="minorHAnsi" w:hAnsiTheme="minorHAnsi" w:cstheme="minorHAnsi"/>
                <w:sz w:val="24"/>
                <w:lang w:val="en-US"/>
              </w:rPr>
              <w:t xml:space="preserve"> - </w:t>
            </w:r>
            <w:proofErr w:type="spellStart"/>
            <w:r w:rsidRPr="00880A57">
              <w:rPr>
                <w:rFonts w:asciiTheme="minorHAnsi" w:hAnsiTheme="minorHAnsi" w:cstheme="minorHAnsi"/>
                <w:sz w:val="24"/>
                <w:lang w:val="en-US"/>
              </w:rPr>
              <w:t>numai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proiectele</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prevad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construcţia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modernizarea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extinderea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structurilor</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primire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turistice</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funcțiuni</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cazare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sau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restaurante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clasificate</w:t>
            </w:r>
            <w:proofErr w:type="spellEnd"/>
            <w:r w:rsidRPr="00880A57">
              <w:rPr>
                <w:rFonts w:asciiTheme="minorHAnsi" w:hAnsiTheme="minorHAnsi" w:cstheme="minorHAnsi"/>
                <w:sz w:val="24"/>
                <w:lang w:val="en-US"/>
              </w:rPr>
              <w:t xml:space="preserve"> conform </w:t>
            </w:r>
            <w:proofErr w:type="spellStart"/>
            <w:r w:rsidRPr="00880A57">
              <w:rPr>
                <w:rFonts w:asciiTheme="minorHAnsi" w:hAnsiTheme="minorHAnsi" w:cstheme="minorHAnsi"/>
                <w:sz w:val="24"/>
                <w:lang w:val="en-US"/>
              </w:rPr>
              <w:t>Ordinului</w:t>
            </w:r>
            <w:proofErr w:type="spellEnd"/>
            <w:r w:rsidRPr="00880A57">
              <w:rPr>
                <w:rFonts w:asciiTheme="minorHAnsi" w:hAnsiTheme="minorHAnsi" w:cstheme="minorHAnsi"/>
                <w:sz w:val="24"/>
                <w:lang w:val="en-US"/>
              </w:rPr>
              <w:t xml:space="preserve"> 65/2013 </w:t>
            </w:r>
            <w:r w:rsidRPr="00880A57">
              <w:rPr>
                <w:rFonts w:asciiTheme="minorHAnsi" w:hAnsiTheme="minorHAnsi" w:cstheme="minorHAnsi"/>
                <w:sz w:val="24"/>
              </w:rPr>
              <w:t>cu completările si modificările ulterioare</w:t>
            </w:r>
            <w:r w:rsidRPr="00880A57">
              <w:rPr>
                <w:rFonts w:asciiTheme="minorHAnsi" w:hAnsiTheme="minorHAnsi" w:cstheme="minorHAnsi"/>
                <w:sz w:val="24"/>
                <w:lang w:val="en-US"/>
              </w:rPr>
              <w: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2D07663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0FE91F1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7D5A069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74B1E5C"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2688D68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EG3.3 Investitia propusa este in conformitate cu prevederile legislatiei nationale privind protejarea patrimoniului local (material si imaterial)? </w:t>
            </w:r>
            <w:r w:rsidRPr="00880A57" w:rsidDel="009E1010">
              <w:rPr>
                <w:rFonts w:asciiTheme="minorHAnsi" w:hAnsiTheme="minorHAnsi" w:cstheme="minorHAnsi"/>
                <w:b/>
                <w:sz w:val="24"/>
              </w:rPr>
              <w:t xml:space="preserve"> </w:t>
            </w:r>
            <w:r w:rsidRPr="00880A57">
              <w:rPr>
                <w:rFonts w:asciiTheme="minorHAnsi" w:hAnsiTheme="minorHAnsi" w:cstheme="minorHAnsi"/>
                <w:sz w:val="24"/>
              </w:rPr>
              <w:t>(daca este cazul)?</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A9AD5CE"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51092BB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7DF945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3E055F1" w14:textId="77777777" w:rsidTr="00766CBC">
        <w:trPr>
          <w:gridAfter w:val="1"/>
          <w:wAfter w:w="463" w:type="dxa"/>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67D864D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3.4 În cazul proiectelor care propun activitati desfasurate in arii naturale protejate s-a prezentat acordul custodelui?</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73A19FD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A7EC29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0BFCFF71"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4E5EA0B9" w14:textId="7F15FA35" w:rsidTr="00EC1B11">
        <w:trPr>
          <w:gridAfter w:val="1"/>
          <w:wAfter w:w="463" w:type="dxa"/>
          <w:trHeight w:val="774"/>
        </w:trPr>
        <w:tc>
          <w:tcPr>
            <w:tcW w:w="7366" w:type="dxa"/>
            <w:tcBorders>
              <w:top w:val="single" w:sz="4" w:space="0" w:color="auto"/>
              <w:left w:val="single" w:sz="4" w:space="0" w:color="auto"/>
              <w:right w:val="single" w:sz="4" w:space="0" w:color="auto"/>
            </w:tcBorders>
            <w:shd w:val="clear" w:color="auto" w:fill="BDD6EE" w:themeFill="accent1" w:themeFillTint="66"/>
          </w:tcPr>
          <w:p w14:paraId="504DA164" w14:textId="77777777" w:rsidR="00766CBC" w:rsidRPr="00880A57" w:rsidRDefault="00766CBC" w:rsidP="00766CBC">
            <w:pPr>
              <w:shd w:val="clear" w:color="auto" w:fill="BDD6EE" w:themeFill="accent1" w:themeFillTint="66"/>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EG4 </w:t>
            </w:r>
            <w:proofErr w:type="spellStart"/>
            <w:r w:rsidRPr="00880A57">
              <w:rPr>
                <w:rFonts w:asciiTheme="minorHAnsi" w:hAnsiTheme="minorHAnsi" w:cstheme="minorHAnsi"/>
                <w:b/>
                <w:sz w:val="24"/>
                <w:lang w:val="en-US"/>
              </w:rPr>
              <w:t>Viabilitatea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economică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investiției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investiţii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p w14:paraId="4D3564ED" w14:textId="77777777" w:rsidR="00766CBC" w:rsidRPr="00880A57" w:rsidRDefault="00766CBC" w:rsidP="00EC1B11">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Viabilitatea economică a investiției trebuie să fie demonstrată în baza documentației tehnico-economice pentru beneficiari privati / Investiția trebuie să demonstreze necesitatea, oportunitatea și potențialul economic al acesteia  (pentru beneficiari publici si parteneriate public-privat), respectiv</w:t>
            </w:r>
            <w:r w:rsidRPr="00880A57">
              <w:rPr>
                <w:rFonts w:asciiTheme="minorHAnsi" w:hAnsiTheme="minorHAnsi" w:cstheme="minorHAnsi"/>
                <w:sz w:val="24"/>
                <w:lang w:val="en-GB"/>
              </w:rPr>
              <w:t>:</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146DABA5" w14:textId="20CFBB99"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115055A2" w14:textId="3AED9CA1"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1F1E3B8" w14:textId="489E90F9"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34050992" w14:textId="77777777" w:rsidTr="00766CBC">
        <w:trPr>
          <w:gridAfter w:val="1"/>
          <w:wAfter w:w="463" w:type="dxa"/>
          <w:trHeight w:val="774"/>
        </w:trPr>
        <w:tc>
          <w:tcPr>
            <w:tcW w:w="7366" w:type="dxa"/>
            <w:tcBorders>
              <w:top w:val="single" w:sz="4" w:space="0" w:color="auto"/>
              <w:left w:val="single" w:sz="4" w:space="0" w:color="auto"/>
              <w:bottom w:val="single" w:sz="4" w:space="0" w:color="auto"/>
              <w:right w:val="single" w:sz="4" w:space="0" w:color="auto"/>
            </w:tcBorders>
            <w:shd w:val="clear" w:color="auto" w:fill="auto"/>
            <w:hideMark/>
          </w:tcPr>
          <w:p w14:paraId="27B9D85F"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lang w:val="fr-FR"/>
              </w:rPr>
            </w:pPr>
            <w:r w:rsidRPr="00880A57">
              <w:rPr>
                <w:rFonts w:asciiTheme="minorHAnsi" w:hAnsiTheme="minorHAnsi" w:cstheme="minorHAnsi"/>
                <w:b/>
                <w:sz w:val="24"/>
              </w:rPr>
              <w:t xml:space="preserve">EG 4.1 Viabilitatea economică a investiției trebuie să fie demonstrată în baza documentației tehnico-economice (pentru beneficiari privati </w:t>
            </w:r>
            <w:r w:rsidRPr="00880A57">
              <w:rPr>
                <w:rFonts w:asciiTheme="minorHAnsi" w:hAnsiTheme="minorHAnsi" w:cstheme="minorHAnsi"/>
                <w:b/>
                <w:sz w:val="24"/>
                <w:lang w:val="en-US"/>
              </w:rPr>
              <w:t xml:space="preserve">care </w:t>
            </w:r>
            <w:proofErr w:type="spellStart"/>
            <w:r w:rsidRPr="00880A57">
              <w:rPr>
                <w:rFonts w:asciiTheme="minorHAnsi" w:hAnsiTheme="minorHAnsi" w:cstheme="minorHAnsi"/>
                <w:b/>
                <w:sz w:val="24"/>
                <w:lang w:val="en-US"/>
              </w:rPr>
              <w:t>propun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investitii</w:t>
            </w:r>
            <w:proofErr w:type="spellEnd"/>
            <w:r w:rsidRPr="00880A57">
              <w:rPr>
                <w:rFonts w:asciiTheme="minorHAnsi" w:hAnsiTheme="minorHAnsi" w:cstheme="minorHAnsi"/>
                <w:b/>
                <w:sz w:val="24"/>
                <w:lang w:val="en-US"/>
              </w:rPr>
              <w:t xml:space="preserve"> de tip </w:t>
            </w:r>
            <w:proofErr w:type="spellStart"/>
            <w:r w:rsidRPr="00880A57">
              <w:rPr>
                <w:rFonts w:asciiTheme="minorHAnsi" w:hAnsiTheme="minorHAnsi" w:cstheme="minorHAnsi"/>
                <w:b/>
                <w:sz w:val="24"/>
                <w:lang w:val="en-US"/>
              </w:rPr>
              <w:t>competitiv</w:t>
            </w:r>
            <w:proofErr w:type="spellEnd"/>
            <w:r w:rsidRPr="00880A57">
              <w:rPr>
                <w:rFonts w:asciiTheme="minorHAnsi" w:hAnsiTheme="minorHAnsi" w:cstheme="minorHAnsi"/>
                <w:b/>
                <w:sz w:val="24"/>
                <w:lang w:val="en-US"/>
              </w:rPr>
              <w:t>/economic</w:t>
            </w:r>
            <w:r w:rsidRPr="00880A57">
              <w:rPr>
                <w:rFonts w:asciiTheme="minorHAnsi" w:hAnsiTheme="minorHAnsi" w:cstheme="minorHAnsi"/>
                <w:b/>
                <w:sz w:val="24"/>
              </w:rPr>
              <w:t>)</w:t>
            </w:r>
            <w:r w:rsidRPr="00880A57">
              <w:rPr>
                <w:rFonts w:asciiTheme="minorHAnsi" w:hAnsiTheme="minorHAnsi" w:cstheme="minorHAnsi"/>
                <w:b/>
                <w:sz w:val="24"/>
                <w:lang w:val="en-US"/>
              </w:rPr>
              <w:t xml:space="preserve"> </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E7900"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hideMark/>
          </w:tcPr>
          <w:p w14:paraId="0364A93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47BCE0B3"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sym w:font="Wingdings" w:char="F06F"/>
            </w:r>
          </w:p>
        </w:tc>
      </w:tr>
      <w:tr w:rsidR="00766CBC" w:rsidRPr="00880A57" w14:paraId="66CC66A5" w14:textId="77777777" w:rsidTr="00766CBC">
        <w:trPr>
          <w:gridAfter w:val="1"/>
          <w:wAfter w:w="463" w:type="dxa"/>
          <w:trHeight w:val="791"/>
        </w:trPr>
        <w:tc>
          <w:tcPr>
            <w:tcW w:w="7366" w:type="dxa"/>
            <w:tcBorders>
              <w:top w:val="single" w:sz="4" w:space="0" w:color="auto"/>
              <w:left w:val="single" w:sz="4" w:space="0" w:color="auto"/>
              <w:bottom w:val="single" w:sz="4" w:space="0" w:color="auto"/>
              <w:right w:val="single" w:sz="4" w:space="0" w:color="auto"/>
            </w:tcBorders>
            <w:shd w:val="clear" w:color="auto" w:fill="auto"/>
          </w:tcPr>
          <w:p w14:paraId="404CF803"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 EG 4.2 Investiția trebuie să demonstreze necesitatea și oportunitatea acesteia  (pentru beneficiari publici si parteneriate public-privat)</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14:paraId="63D359FD"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E30230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57BC1DB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1349ACF1" w14:textId="478FD110" w:rsidTr="00EC1B11">
        <w:trPr>
          <w:gridAfter w:val="1"/>
          <w:wAfter w:w="463" w:type="dxa"/>
          <w:trHeight w:val="521"/>
        </w:trPr>
        <w:tc>
          <w:tcPr>
            <w:tcW w:w="7366" w:type="dxa"/>
            <w:tcBorders>
              <w:top w:val="single" w:sz="4" w:space="0" w:color="auto"/>
              <w:left w:val="single" w:sz="4" w:space="0" w:color="auto"/>
              <w:right w:val="single" w:sz="4" w:space="0" w:color="auto"/>
            </w:tcBorders>
            <w:shd w:val="clear" w:color="auto" w:fill="BDD6EE" w:themeFill="accent1" w:themeFillTint="66"/>
            <w:vAlign w:val="center"/>
          </w:tcPr>
          <w:p w14:paraId="4A8AA321" w14:textId="65B92500" w:rsidR="00766CBC" w:rsidRPr="00880A57" w:rsidRDefault="00766CBC" w:rsidP="00EC1B11">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5 – Solicitantul indeplineste </w:t>
            </w:r>
            <w:r w:rsidR="00D1106F" w:rsidRPr="00880A57">
              <w:rPr>
                <w:rFonts w:asciiTheme="minorHAnsi" w:hAnsiTheme="minorHAnsi" w:cstheme="minorHAnsi"/>
                <w:b/>
                <w:sz w:val="24"/>
                <w:szCs w:val="24"/>
              </w:rPr>
              <w:t>conditia</w:t>
            </w:r>
            <w:r w:rsidRPr="00880A57">
              <w:rPr>
                <w:rFonts w:asciiTheme="minorHAnsi" w:hAnsiTheme="minorHAnsi" w:cstheme="minorHAnsi"/>
                <w:b/>
              </w:rPr>
              <w:t>conditi</w:t>
            </w:r>
            <w:r w:rsidR="00DB6940" w:rsidRPr="00880A57">
              <w:rPr>
                <w:rFonts w:asciiTheme="minorHAnsi" w:hAnsiTheme="minorHAnsi" w:cstheme="minorHAnsi"/>
                <w:b/>
              </w:rPr>
              <w:t>ile</w:t>
            </w:r>
            <w:r w:rsidRPr="00880A57">
              <w:rPr>
                <w:rFonts w:asciiTheme="minorHAnsi" w:hAnsiTheme="minorHAnsi" w:cstheme="minorHAnsi"/>
                <w:b/>
                <w:sz w:val="24"/>
              </w:rPr>
              <w:t xml:space="preserve"> de acordare a ajutoarelor de minimis? </w:t>
            </w:r>
            <w:r w:rsidRPr="00880A57">
              <w:rPr>
                <w:rFonts w:asciiTheme="minorHAnsi" w:hAnsiTheme="minorHAnsi" w:cstheme="minorHAnsi"/>
                <w:sz w:val="24"/>
              </w:rPr>
              <w:t>(în cazul intervențiilor care fac obiectul respectarii conditiei de minimis)</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43A10500" w14:textId="0ACD52EF"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3B29DFEA" w14:textId="52801A6C"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507FD80B" w14:textId="17827A7A"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490A53F8" w14:textId="4167C5AB" w:rsidTr="00EC1B11">
        <w:trPr>
          <w:gridAfter w:val="1"/>
          <w:wAfter w:w="463" w:type="dxa"/>
          <w:trHeight w:val="719"/>
        </w:trPr>
        <w:tc>
          <w:tcPr>
            <w:tcW w:w="7366" w:type="dxa"/>
            <w:tcBorders>
              <w:top w:val="single" w:sz="4" w:space="0" w:color="auto"/>
              <w:left w:val="single" w:sz="4" w:space="0" w:color="auto"/>
              <w:right w:val="single" w:sz="4" w:space="0" w:color="auto"/>
            </w:tcBorders>
            <w:shd w:val="clear" w:color="auto" w:fill="BDD6EE" w:themeFill="accent1" w:themeFillTint="66"/>
            <w:vAlign w:val="center"/>
          </w:tcPr>
          <w:p w14:paraId="4BC815E1" w14:textId="01F35DD0" w:rsidR="00766CBC" w:rsidRPr="00880A57" w:rsidRDefault="00766CBC" w:rsidP="00EC1B11">
            <w:pPr>
              <w:tabs>
                <w:tab w:val="left" w:pos="180"/>
                <w:tab w:val="left" w:pos="360"/>
              </w:tabs>
              <w:jc w:val="both"/>
              <w:rPr>
                <w:rFonts w:asciiTheme="minorHAnsi" w:hAnsiTheme="minorHAnsi" w:cstheme="minorHAnsi"/>
                <w:b/>
                <w:sz w:val="24"/>
              </w:rPr>
            </w:pPr>
            <w:r w:rsidRPr="00880A57">
              <w:rPr>
                <w:rFonts w:asciiTheme="minorHAnsi" w:hAnsiTheme="minorHAnsi" w:cstheme="minorHAnsi"/>
                <w:b/>
                <w:sz w:val="24"/>
              </w:rPr>
              <w:t xml:space="preserve">EG 6 Solicitantul indeplineste conditia de 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r w:rsidR="00D1106F" w:rsidRPr="00880A57">
              <w:rPr>
                <w:rFonts w:asciiTheme="minorHAnsi" w:hAnsiTheme="minorHAnsi" w:cstheme="minorHAnsi"/>
                <w:sz w:val="24"/>
                <w:szCs w:val="24"/>
              </w:rPr>
              <w:t>-</w:t>
            </w:r>
            <w:r w:rsidR="00D1106F" w:rsidRPr="00880A57">
              <w:rPr>
                <w:rFonts w:asciiTheme="minorHAnsi" w:eastAsia="Times New Roman" w:hAnsiTheme="minorHAnsi" w:cstheme="minorHAnsi"/>
                <w:sz w:val="24"/>
                <w:szCs w:val="24"/>
              </w:rPr>
              <w:t xml:space="preserve"> in cazul proiectelor care propun activității neagricole, solicitanţii eligibili pentru sprijinul financiar nerambursabil sunt micro-întreprinderile şi întreprinderile mici.</w:t>
            </w:r>
            <w:r w:rsidR="00D1106F" w:rsidRPr="00880A57">
              <w:rPr>
                <w:rFonts w:asciiTheme="minorHAnsi" w:hAnsiTheme="minorHAnsi" w:cstheme="minorHAnsi"/>
                <w:sz w:val="24"/>
                <w:szCs w:val="24"/>
              </w:rPr>
              <w:t xml:space="preserve"> )</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55FC3F04" w14:textId="160E7FB4"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614FB441"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49C306EB"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7FD4DEE3" w14:textId="0E74BFAC" w:rsidTr="00EC1B11">
        <w:trPr>
          <w:gridAfter w:val="1"/>
          <w:wAfter w:w="463" w:type="dxa"/>
          <w:trHeight w:val="488"/>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18FEB9C7"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lang w:val="en-US"/>
              </w:rPr>
              <w:t xml:space="preserve">EG 7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demonstrează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cererea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finanțare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propuse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resursele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umane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alocate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realizarea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acestora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oportunitatea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shd w:val="clear" w:color="auto" w:fill="auto"/>
            <w:vAlign w:val="center"/>
          </w:tcPr>
          <w:p w14:paraId="7F29C0C2" w14:textId="4545DC28"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shd w:val="clear" w:color="auto" w:fill="auto"/>
          </w:tcPr>
          <w:p w14:paraId="43DF2454"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6281937D"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9234B0" w:rsidRPr="00880A57" w14:paraId="1DFF08F5" w14:textId="77777777" w:rsidTr="00766CBC">
        <w:trPr>
          <w:gridAfter w:val="1"/>
          <w:wAfter w:w="463" w:type="dxa"/>
          <w:trHeight w:val="433"/>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24D2B199" w14:textId="48612331" w:rsidR="00766CBC" w:rsidRPr="00880A57" w:rsidRDefault="00D1106F" w:rsidP="00766CBC">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 xml:space="preserve">EG 8 </w:t>
            </w:r>
            <w:proofErr w:type="spellStart"/>
            <w:r w:rsidRPr="00880A57">
              <w:rPr>
                <w:rFonts w:asciiTheme="minorHAnsi" w:eastAsia="Times New Roman" w:hAnsiTheme="minorHAnsi" w:cstheme="minorHAnsi"/>
                <w:b/>
                <w:sz w:val="24"/>
                <w:szCs w:val="24"/>
                <w:lang w:val="en-US"/>
              </w:rPr>
              <w:t>Solicitantul</w:t>
            </w:r>
            <w:proofErr w:type="spellEnd"/>
            <w:r w:rsidRPr="00880A57">
              <w:rPr>
                <w:rFonts w:asciiTheme="minorHAnsi" w:eastAsia="Times New Roman" w:hAnsiTheme="minorHAnsi" w:cstheme="minorHAnsi"/>
                <w:b/>
                <w:sz w:val="24"/>
                <w:szCs w:val="24"/>
                <w:lang w:val="en-US"/>
              </w:rPr>
              <w:t xml:space="preserve"> are </w:t>
            </w:r>
            <w:proofErr w:type="spellStart"/>
            <w:r w:rsidRPr="00880A57">
              <w:rPr>
                <w:rFonts w:asciiTheme="minorHAnsi" w:eastAsia="Times New Roman" w:hAnsiTheme="minorHAnsi" w:cstheme="minorHAnsi"/>
                <w:b/>
                <w:sz w:val="24"/>
                <w:szCs w:val="24"/>
                <w:lang w:val="en-US"/>
              </w:rPr>
              <w:t>prevăzut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în</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obiectul</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activitate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activități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specifice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domeniului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 xml:space="preserve"> a </w:t>
            </w:r>
            <w:proofErr w:type="spellStart"/>
            <w:r w:rsidRPr="00880A57">
              <w:rPr>
                <w:rFonts w:asciiTheme="minorHAnsi" w:eastAsia="Times New Roman" w:hAnsiTheme="minorHAnsi" w:cstheme="minorHAnsi"/>
                <w:b/>
                <w:sz w:val="24"/>
                <w:szCs w:val="24"/>
                <w:lang w:val="en-US"/>
              </w:rPr>
              <w:t>proiectului</w:t>
            </w:r>
            <w:proofErr w:type="spellEnd"/>
            <w:r w:rsidRPr="00880A57">
              <w:rPr>
                <w:rFonts w:asciiTheme="minorHAnsi" w:eastAsia="Times New Roman" w:hAnsiTheme="minorHAnsi" w:cstheme="minorHAnsi"/>
                <w:b/>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1F4055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497E7EE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14D72DA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680B4D48" w14:textId="2D1497B2" w:rsidTr="00EC1B11">
        <w:trPr>
          <w:gridAfter w:val="1"/>
          <w:wAfter w:w="463" w:type="dxa"/>
          <w:trHeight w:val="53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44CF5F9F" w14:textId="26DA8402" w:rsidR="00766CBC" w:rsidRPr="00880A57" w:rsidRDefault="00766CBC" w:rsidP="00766CBC">
            <w:pPr>
              <w:tabs>
                <w:tab w:val="left" w:pos="284"/>
              </w:tabs>
              <w:spacing w:before="120" w:after="120" w:line="240" w:lineRule="auto"/>
              <w:jc w:val="both"/>
              <w:rPr>
                <w:rFonts w:asciiTheme="minorHAnsi" w:hAnsiTheme="minorHAnsi" w:cstheme="minorHAnsi"/>
                <w:sz w:val="24"/>
                <w:lang w:val="en-US"/>
              </w:rPr>
            </w:pPr>
            <w:r w:rsidRPr="00880A57">
              <w:rPr>
                <w:rFonts w:asciiTheme="minorHAnsi" w:hAnsiTheme="minorHAnsi" w:cstheme="minorHAnsi"/>
                <w:b/>
                <w:sz w:val="24"/>
                <w:lang w:val="en-US"/>
              </w:rPr>
              <w:t xml:space="preserve">EG 9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dispune</w:t>
            </w:r>
            <w:proofErr w:type="spellEnd"/>
            <w:r w:rsidRPr="00880A57">
              <w:rPr>
                <w:rFonts w:asciiTheme="minorHAnsi" w:hAnsiTheme="minorHAnsi" w:cstheme="minorHAnsi"/>
                <w:b/>
                <w:sz w:val="24"/>
                <w:lang w:val="en-US"/>
              </w:rPr>
              <w:t xml:space="preserve"> de capacitate </w:t>
            </w:r>
            <w:proofErr w:type="spellStart"/>
            <w:r w:rsidRPr="00880A57">
              <w:rPr>
                <w:rFonts w:asciiTheme="minorHAnsi" w:hAnsiTheme="minorHAnsi" w:cstheme="minorHAnsi"/>
                <w:b/>
                <w:sz w:val="24"/>
                <w:lang w:val="en-US"/>
              </w:rPr>
              <w:t>tehnică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financiară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necesare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derulării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activităților</w:t>
            </w:r>
            <w:proofErr w:type="spellEnd"/>
            <w:r w:rsidRPr="00880A57">
              <w:rPr>
                <w:rFonts w:asciiTheme="minorHAnsi" w:hAnsiTheme="minorHAnsi" w:cstheme="minorHAnsi"/>
                <w:b/>
                <w:sz w:val="24"/>
                <w:lang w:val="en-US"/>
              </w:rPr>
              <w:t xml:space="preserve"> </w:t>
            </w:r>
            <w:proofErr w:type="spellStart"/>
            <w:r w:rsidR="00D1106F" w:rsidRPr="00880A57">
              <w:rPr>
                <w:rFonts w:asciiTheme="minorHAnsi" w:eastAsia="Times New Roman" w:hAnsiTheme="minorHAnsi" w:cstheme="minorHAnsi"/>
                <w:b/>
                <w:sz w:val="24"/>
                <w:szCs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629422E3" w14:textId="280705E3"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0A3D7ACD"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39CC164"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1F7D27A7" w14:textId="0DB065B9" w:rsidTr="00EC1B11">
        <w:trPr>
          <w:gridAfter w:val="1"/>
          <w:wAfter w:w="463" w:type="dxa"/>
          <w:trHeight w:val="54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775B9133"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 (pentru componenta de servicii a proiectului).</w:t>
            </w:r>
          </w:p>
          <w:p w14:paraId="0EDE3902"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lang w:val="en-US"/>
              </w:rPr>
            </w:pPr>
          </w:p>
        </w:tc>
        <w:tc>
          <w:tcPr>
            <w:tcW w:w="2287" w:type="dxa"/>
            <w:tcBorders>
              <w:top w:val="single" w:sz="4" w:space="0" w:color="auto"/>
              <w:left w:val="single" w:sz="4" w:space="0" w:color="auto"/>
              <w:bottom w:val="single" w:sz="4" w:space="0" w:color="auto"/>
              <w:right w:val="single" w:sz="4" w:space="0" w:color="auto"/>
            </w:tcBorders>
            <w:vAlign w:val="center"/>
          </w:tcPr>
          <w:p w14:paraId="7E3DAF5B" w14:textId="3079A20B"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5C8D8C2B"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3D47230A"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766CBC" w:rsidRPr="00880A57" w14:paraId="2104CC00" w14:textId="017291BF" w:rsidTr="00EC1B11">
        <w:trPr>
          <w:gridAfter w:val="1"/>
          <w:wAfter w:w="463" w:type="dxa"/>
          <w:trHeight w:val="611"/>
        </w:trPr>
        <w:tc>
          <w:tcPr>
            <w:tcW w:w="7366" w:type="dxa"/>
            <w:tcBorders>
              <w:top w:val="single" w:sz="4" w:space="0" w:color="auto"/>
              <w:left w:val="single" w:sz="4" w:space="0" w:color="auto"/>
              <w:right w:val="single" w:sz="4" w:space="0" w:color="auto"/>
            </w:tcBorders>
            <w:shd w:val="clear" w:color="auto" w:fill="C5E0B3" w:themeFill="accent6" w:themeFillTint="66"/>
            <w:vAlign w:val="center"/>
          </w:tcPr>
          <w:p w14:paraId="3406C32B" w14:textId="77777777" w:rsidR="00766CBC" w:rsidRPr="00880A57" w:rsidRDefault="00766CBC" w:rsidP="00766CBC">
            <w:pPr>
              <w:tabs>
                <w:tab w:val="left" w:pos="284"/>
              </w:tabs>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11 </w:t>
            </w:r>
            <w:proofErr w:type="spellStart"/>
            <w:r w:rsidRPr="00880A57">
              <w:rPr>
                <w:rFonts w:asciiTheme="minorHAnsi" w:hAnsiTheme="minorHAnsi" w:cstheme="minorHAnsi"/>
                <w:b/>
                <w:sz w:val="24"/>
                <w:lang w:val="en-US"/>
              </w:rPr>
              <w:t>Grupul</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țintă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respectă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condițiile</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eligibilitate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este</w:t>
            </w:r>
            <w:proofErr w:type="spellEnd"/>
            <w:r w:rsidRPr="00880A57">
              <w:rPr>
                <w:rFonts w:asciiTheme="minorHAnsi" w:hAnsiTheme="minorHAnsi" w:cstheme="minorHAnsi"/>
                <w:b/>
                <w:sz w:val="24"/>
                <w:lang w:val="en-US"/>
              </w:rPr>
              <w:t xml:space="preserve"> format din </w:t>
            </w:r>
            <w:proofErr w:type="spellStart"/>
            <w:r w:rsidRPr="00880A57">
              <w:rPr>
                <w:rFonts w:asciiTheme="minorHAnsi" w:hAnsiTheme="minorHAnsi" w:cstheme="minorHAnsi"/>
                <w:b/>
                <w:sz w:val="24"/>
                <w:lang w:val="en-US"/>
              </w:rPr>
              <w:t>persoane</w:t>
            </w:r>
            <w:proofErr w:type="spellEnd"/>
            <w:r w:rsidRPr="00880A57">
              <w:rPr>
                <w:rFonts w:asciiTheme="minorHAnsi" w:hAnsiTheme="minorHAnsi" w:cstheme="minorHAnsi"/>
                <w:b/>
                <w:sz w:val="24"/>
                <w:lang w:val="en-US"/>
              </w:rPr>
              <w:t xml:space="preserve"> care </w:t>
            </w:r>
            <w:proofErr w:type="spellStart"/>
            <w:r w:rsidRPr="00880A57">
              <w:rPr>
                <w:rFonts w:asciiTheme="minorHAnsi" w:hAnsiTheme="minorHAnsi" w:cstheme="minorHAnsi"/>
                <w:b/>
                <w:sz w:val="24"/>
                <w:lang w:val="en-US"/>
              </w:rPr>
              <w:t>își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desfășoară</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activitatea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sau</w:t>
            </w:r>
            <w:proofErr w:type="spellEnd"/>
            <w:r w:rsidRPr="00880A57">
              <w:rPr>
                <w:rFonts w:asciiTheme="minorHAnsi" w:hAnsiTheme="minorHAnsi" w:cstheme="minorHAnsi"/>
                <w:b/>
                <w:sz w:val="24"/>
                <w:lang w:val="en-US"/>
              </w:rPr>
              <w:t xml:space="preserve"> au </w:t>
            </w:r>
            <w:proofErr w:type="spellStart"/>
            <w:r w:rsidRPr="00880A57">
              <w:rPr>
                <w:rFonts w:asciiTheme="minorHAnsi" w:hAnsiTheme="minorHAnsi" w:cstheme="minorHAnsi"/>
                <w:b/>
                <w:sz w:val="24"/>
                <w:lang w:val="en-US"/>
              </w:rPr>
              <w:t>domiciliul</w:t>
            </w:r>
            <w:proofErr w:type="spellEnd"/>
            <w:r w:rsidRPr="00880A57">
              <w:rPr>
                <w:rFonts w:asciiTheme="minorHAnsi" w:hAnsiTheme="minorHAnsi" w:cstheme="minorHAnsi"/>
                <w:b/>
                <w:sz w:val="24"/>
                <w:lang w:val="en-US"/>
              </w:rPr>
              <w:t xml:space="preserve"> pe </w:t>
            </w:r>
            <w:proofErr w:type="spellStart"/>
            <w:r w:rsidRPr="00880A57">
              <w:rPr>
                <w:rFonts w:asciiTheme="minorHAnsi" w:hAnsiTheme="minorHAnsi" w:cstheme="minorHAnsi"/>
                <w:b/>
                <w:sz w:val="24"/>
                <w:lang w:val="en-US"/>
              </w:rPr>
              <w:t>teritoriul</w:t>
            </w:r>
            <w:proofErr w:type="spellEnd"/>
            <w:r w:rsidRPr="00880A57">
              <w:rPr>
                <w:rFonts w:asciiTheme="minorHAnsi" w:hAnsiTheme="minorHAnsi" w:cstheme="minorHAnsi"/>
                <w:b/>
                <w:sz w:val="24"/>
                <w:lang w:val="en-US"/>
              </w:rPr>
              <w:t xml:space="preserve"> GAL (</w:t>
            </w:r>
            <w:proofErr w:type="spellStart"/>
            <w:r w:rsidRPr="00880A57">
              <w:rPr>
                <w:rFonts w:asciiTheme="minorHAnsi" w:hAnsiTheme="minorHAnsi" w:cstheme="minorHAnsi"/>
                <w:b/>
                <w:sz w:val="24"/>
                <w:lang w:val="en-US"/>
              </w:rPr>
              <w:t>pentru</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componenta</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a </w:t>
            </w:r>
            <w:proofErr w:type="spellStart"/>
            <w:r w:rsidRPr="00880A57">
              <w:rPr>
                <w:rFonts w:asciiTheme="minorHAnsi" w:hAnsiTheme="minorHAnsi" w:cstheme="minorHAnsi"/>
                <w:b/>
                <w:sz w:val="24"/>
                <w:lang w:val="en-US"/>
              </w:rPr>
              <w:t>proiectului</w:t>
            </w:r>
            <w:proofErr w:type="spellEnd"/>
            <w:r w:rsidRPr="00880A57">
              <w:rPr>
                <w:rFonts w:asciiTheme="minorHAnsi" w:hAnsiTheme="minorHAnsi" w:cstheme="minorHAnsi"/>
                <w:b/>
                <w:sz w:val="24"/>
                <w:lang w:val="en-US"/>
              </w:rPr>
              <w:t>).</w:t>
            </w:r>
          </w:p>
        </w:tc>
        <w:tc>
          <w:tcPr>
            <w:tcW w:w="2287" w:type="dxa"/>
            <w:tcBorders>
              <w:top w:val="single" w:sz="4" w:space="0" w:color="auto"/>
              <w:left w:val="single" w:sz="4" w:space="0" w:color="auto"/>
              <w:bottom w:val="single" w:sz="4" w:space="0" w:color="auto"/>
              <w:right w:val="single" w:sz="4" w:space="0" w:color="auto"/>
            </w:tcBorders>
            <w:vAlign w:val="center"/>
          </w:tcPr>
          <w:p w14:paraId="027A1859" w14:textId="454A4BE6"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sym w:font="Wingdings" w:char="F06F"/>
            </w:r>
          </w:p>
        </w:tc>
        <w:tc>
          <w:tcPr>
            <w:tcW w:w="567" w:type="dxa"/>
            <w:tcBorders>
              <w:top w:val="single" w:sz="4" w:space="0" w:color="auto"/>
              <w:left w:val="single" w:sz="4" w:space="0" w:color="auto"/>
              <w:bottom w:val="single" w:sz="4" w:space="0" w:color="auto"/>
              <w:right w:val="single" w:sz="4" w:space="0" w:color="auto"/>
            </w:tcBorders>
          </w:tcPr>
          <w:p w14:paraId="679936A9"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tcPr>
          <w:p w14:paraId="7BD2D92B"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r w:rsidR="009234B0" w:rsidRPr="00880A57" w14:paraId="7D39E2A9" w14:textId="77777777" w:rsidTr="00766CBC">
        <w:trPr>
          <w:gridAfter w:val="1"/>
          <w:wAfter w:w="463" w:type="dxa"/>
          <w:trHeight w:val="419"/>
        </w:trPr>
        <w:tc>
          <w:tcPr>
            <w:tcW w:w="7366" w:type="dxa"/>
            <w:tcBorders>
              <w:left w:val="single" w:sz="4" w:space="0" w:color="auto"/>
              <w:bottom w:val="single" w:sz="4" w:space="0" w:color="auto"/>
              <w:right w:val="single" w:sz="4" w:space="0" w:color="auto"/>
            </w:tcBorders>
            <w:shd w:val="clear" w:color="auto" w:fill="C5E0B3" w:themeFill="accent6" w:themeFillTint="66"/>
            <w:vAlign w:val="center"/>
          </w:tcPr>
          <w:p w14:paraId="2B7BEAA4" w14:textId="7BC954DD" w:rsidR="00766CBC" w:rsidRPr="00880A57" w:rsidRDefault="00B9233D" w:rsidP="00766CBC">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EG 12</w:t>
            </w:r>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Solicitantul</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și</w:t>
            </w:r>
            <w:proofErr w:type="spellEnd"/>
            <w:r w:rsidR="00BB7436" w:rsidRPr="00880A57">
              <w:rPr>
                <w:rFonts w:asciiTheme="minorHAnsi" w:eastAsia="Times New Roman" w:hAnsiTheme="minorHAnsi" w:cstheme="minorHAnsi"/>
                <w:b/>
                <w:sz w:val="24"/>
                <w:szCs w:val="24"/>
                <w:lang w:val="en-US"/>
              </w:rPr>
              <w:t xml:space="preserve">-a </w:t>
            </w:r>
            <w:proofErr w:type="spellStart"/>
            <w:r w:rsidR="00BB7436" w:rsidRPr="00880A57">
              <w:rPr>
                <w:rFonts w:asciiTheme="minorHAnsi" w:eastAsia="Times New Roman" w:hAnsiTheme="minorHAnsi" w:cstheme="minorHAnsi"/>
                <w:b/>
                <w:sz w:val="24"/>
                <w:szCs w:val="24"/>
                <w:lang w:val="en-US"/>
              </w:rPr>
              <w:t>luat</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angajamentul</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că</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va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valorifica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disemina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promova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către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publicul</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larg</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rezultatele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obținute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în</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urma</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implementării</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proiectului</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materiale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rezultate</w:t>
            </w:r>
            <w:proofErr w:type="spellEnd"/>
            <w:r w:rsidR="00BB7436" w:rsidRPr="00880A57">
              <w:rPr>
                <w:rFonts w:asciiTheme="minorHAnsi" w:eastAsia="Times New Roman" w:hAnsiTheme="minorHAnsi" w:cstheme="minorHAnsi"/>
                <w:b/>
                <w:sz w:val="24"/>
                <w:szCs w:val="24"/>
                <w:lang w:val="en-US"/>
              </w:rPr>
              <w:t xml:space="preserve">: ex. </w:t>
            </w:r>
            <w:proofErr w:type="spellStart"/>
            <w:r w:rsidR="00BB7436" w:rsidRPr="00880A57">
              <w:rPr>
                <w:rFonts w:asciiTheme="minorHAnsi" w:eastAsia="Times New Roman" w:hAnsiTheme="minorHAnsi" w:cstheme="minorHAnsi"/>
                <w:b/>
                <w:sz w:val="24"/>
                <w:szCs w:val="24"/>
                <w:lang w:val="en-US"/>
              </w:rPr>
              <w:t>studiu</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monografie</w:t>
            </w:r>
            <w:proofErr w:type="spellEnd"/>
            <w:r w:rsidR="00BB7436" w:rsidRPr="00880A57">
              <w:rPr>
                <w:rFonts w:asciiTheme="minorHAnsi" w:eastAsia="Times New Roman" w:hAnsiTheme="minorHAnsi" w:cstheme="minorHAnsi"/>
                <w:b/>
                <w:sz w:val="24"/>
                <w:szCs w:val="24"/>
                <w:lang w:val="en-US"/>
              </w:rPr>
              <w:t xml:space="preserve">, album, </w:t>
            </w:r>
            <w:proofErr w:type="spellStart"/>
            <w:r w:rsidR="00BB7436" w:rsidRPr="00880A57">
              <w:rPr>
                <w:rFonts w:asciiTheme="minorHAnsi" w:eastAsia="Times New Roman" w:hAnsiTheme="minorHAnsi" w:cstheme="minorHAnsi"/>
                <w:b/>
                <w:sz w:val="24"/>
                <w:szCs w:val="24"/>
                <w:lang w:val="en-US"/>
              </w:rPr>
              <w:t>broșură</w:t>
            </w:r>
            <w:proofErr w:type="spellEnd"/>
            <w:r w:rsidR="00BB7436" w:rsidRPr="00880A57">
              <w:rPr>
                <w:rFonts w:asciiTheme="minorHAnsi" w:eastAsia="Times New Roman" w:hAnsiTheme="minorHAnsi" w:cstheme="minorHAnsi"/>
                <w:b/>
                <w:sz w:val="24"/>
                <w:szCs w:val="24"/>
                <w:lang w:val="en-US"/>
              </w:rPr>
              <w:t>, film etc.</w:t>
            </w:r>
            <w:proofErr w:type="gramStart"/>
            <w:r w:rsidR="00BB7436" w:rsidRPr="00880A57">
              <w:rPr>
                <w:rFonts w:asciiTheme="minorHAnsi" w:eastAsia="Times New Roman" w:hAnsiTheme="minorHAnsi" w:cstheme="minorHAnsi"/>
                <w:b/>
                <w:sz w:val="24"/>
                <w:szCs w:val="24"/>
                <w:lang w:val="en-US"/>
              </w:rPr>
              <w:t>)?-</w:t>
            </w:r>
            <w:proofErr w:type="gram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sz w:val="24"/>
                <w:szCs w:val="24"/>
                <w:lang w:val="en-US"/>
              </w:rPr>
              <w:t>doar</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pentru</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proiectele</w:t>
            </w:r>
            <w:proofErr w:type="spellEnd"/>
            <w:r w:rsidR="00BB7436" w:rsidRPr="00880A57">
              <w:rPr>
                <w:rFonts w:asciiTheme="minorHAnsi" w:eastAsia="Times New Roman" w:hAnsiTheme="minorHAnsi" w:cstheme="minorHAnsi"/>
                <w:sz w:val="24"/>
                <w:szCs w:val="24"/>
                <w:lang w:val="en-US"/>
              </w:rPr>
              <w:t xml:space="preserve"> care </w:t>
            </w:r>
            <w:proofErr w:type="spellStart"/>
            <w:r w:rsidR="00BB7436" w:rsidRPr="00880A57">
              <w:rPr>
                <w:rFonts w:asciiTheme="minorHAnsi" w:eastAsia="Times New Roman" w:hAnsiTheme="minorHAnsi" w:cstheme="minorHAnsi"/>
                <w:sz w:val="24"/>
                <w:szCs w:val="24"/>
                <w:lang w:val="en-US"/>
              </w:rPr>
              <w:t>prevăd</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acțiuni</w:t>
            </w:r>
            <w:proofErr w:type="spellEnd"/>
            <w:r w:rsidR="00BB7436" w:rsidRPr="00880A57">
              <w:rPr>
                <w:rFonts w:asciiTheme="minorHAnsi" w:eastAsia="Times New Roman" w:hAnsiTheme="minorHAnsi" w:cstheme="minorHAnsi"/>
                <w:sz w:val="24"/>
                <w:szCs w:val="24"/>
                <w:lang w:val="en-US"/>
              </w:rPr>
              <w:t xml:space="preserve"> de </w:t>
            </w:r>
            <w:proofErr w:type="spellStart"/>
            <w:r w:rsidR="00BB7436" w:rsidRPr="00880A57">
              <w:rPr>
                <w:rFonts w:asciiTheme="minorHAnsi" w:eastAsia="Times New Roman" w:hAnsiTheme="minorHAnsi" w:cstheme="minorHAnsi"/>
                <w:sz w:val="24"/>
                <w:szCs w:val="24"/>
                <w:lang w:val="en-US"/>
              </w:rPr>
              <w:t>promovare</w:t>
            </w:r>
            <w:proofErr w:type="spellEnd"/>
            <w:r w:rsidR="00BB7436" w:rsidRPr="00880A57">
              <w:rPr>
                <w:rFonts w:asciiTheme="minorHAnsi" w:eastAsia="Times New Roman" w:hAnsiTheme="minorHAnsi" w:cstheme="minorHAnsi"/>
                <w:sz w:val="24"/>
                <w:szCs w:val="24"/>
                <w:lang w:val="en-US"/>
              </w:rPr>
              <w:t xml:space="preserve"> a </w:t>
            </w:r>
            <w:proofErr w:type="spellStart"/>
            <w:r w:rsidR="00BB7436" w:rsidRPr="00880A57">
              <w:rPr>
                <w:rFonts w:asciiTheme="minorHAnsi" w:eastAsia="Times New Roman" w:hAnsiTheme="minorHAnsi" w:cstheme="minorHAnsi"/>
                <w:sz w:val="24"/>
                <w:szCs w:val="24"/>
                <w:lang w:val="en-US"/>
              </w:rPr>
              <w:t>patrimoniului</w:t>
            </w:r>
            <w:proofErr w:type="spellEnd"/>
            <w:r w:rsidR="00BB7436" w:rsidRPr="00880A57">
              <w:rPr>
                <w:rFonts w:asciiTheme="minorHAnsi" w:eastAsia="Times New Roman" w:hAnsiTheme="minorHAnsi" w:cstheme="minorHAnsi"/>
                <w:sz w:val="24"/>
                <w:szCs w:val="24"/>
                <w:lang w:val="en-US"/>
              </w:rPr>
              <w:t xml:space="preserve"> in </w:t>
            </w:r>
            <w:proofErr w:type="spellStart"/>
            <w:r w:rsidR="00BB7436" w:rsidRPr="00880A57">
              <w:rPr>
                <w:rFonts w:asciiTheme="minorHAnsi" w:eastAsia="Times New Roman" w:hAnsiTheme="minorHAnsi" w:cstheme="minorHAnsi"/>
                <w:sz w:val="24"/>
                <w:szCs w:val="24"/>
                <w:lang w:val="en-US"/>
              </w:rPr>
              <w:t>cadrul</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componentei</w:t>
            </w:r>
            <w:proofErr w:type="spellEnd"/>
            <w:r w:rsidR="00BB7436" w:rsidRPr="00880A57">
              <w:rPr>
                <w:rFonts w:asciiTheme="minorHAnsi" w:eastAsia="Times New Roman" w:hAnsiTheme="minorHAnsi" w:cstheme="minorHAnsi"/>
                <w:sz w:val="24"/>
                <w:szCs w:val="24"/>
                <w:lang w:val="en-US"/>
              </w:rPr>
              <w:t xml:space="preserve"> de </w:t>
            </w:r>
            <w:proofErr w:type="spellStart"/>
            <w:r w:rsidR="00BB7436" w:rsidRPr="00880A57">
              <w:rPr>
                <w:rFonts w:asciiTheme="minorHAnsi" w:eastAsia="Times New Roman" w:hAnsiTheme="minorHAnsi" w:cstheme="minorHAnsi"/>
                <w:sz w:val="24"/>
                <w:szCs w:val="24"/>
                <w:lang w:val="en-US"/>
              </w:rPr>
              <w:t>servicii</w:t>
            </w:r>
            <w:proofErr w:type="spellEnd"/>
            <w:r w:rsidR="00BB7436" w:rsidRPr="00880A57">
              <w:rPr>
                <w:rFonts w:asciiTheme="minorHAnsi" w:eastAsia="Times New Roman" w:hAnsiTheme="minorHAnsi" w:cstheme="minorHAnsi"/>
                <w:sz w:val="24"/>
                <w:szCs w:val="24"/>
                <w:lang w:val="en-US"/>
              </w:rPr>
              <w:t xml:space="preserve"> a </w:t>
            </w:r>
            <w:proofErr w:type="spellStart"/>
            <w:r w:rsidR="00BB7436" w:rsidRPr="00880A57">
              <w:rPr>
                <w:rFonts w:asciiTheme="minorHAnsi" w:eastAsia="Times New Roman" w:hAnsiTheme="minorHAnsi" w:cstheme="minorHAnsi"/>
                <w:sz w:val="24"/>
                <w:szCs w:val="24"/>
                <w:lang w:val="en-US"/>
              </w:rPr>
              <w:t>proiectului</w:t>
            </w:r>
            <w:proofErr w:type="spellEnd"/>
            <w:r w:rsidR="00BB7436" w:rsidRPr="00880A57">
              <w:rPr>
                <w:rFonts w:asciiTheme="minorHAnsi" w:eastAsia="Times New Roman" w:hAnsiTheme="minorHAnsi" w:cstheme="minorHAnsi"/>
                <w:sz w:val="24"/>
                <w:szCs w:val="24"/>
                <w:lang w:val="en-US"/>
              </w:rPr>
              <w:t>)</w:t>
            </w:r>
          </w:p>
        </w:tc>
        <w:tc>
          <w:tcPr>
            <w:tcW w:w="709" w:type="dxa"/>
            <w:tcBorders>
              <w:top w:val="single" w:sz="4" w:space="0" w:color="auto"/>
              <w:left w:val="single" w:sz="4" w:space="0" w:color="auto"/>
              <w:bottom w:val="single" w:sz="4" w:space="0" w:color="auto"/>
              <w:right w:val="single" w:sz="4" w:space="0" w:color="auto"/>
            </w:tcBorders>
            <w:vAlign w:val="center"/>
          </w:tcPr>
          <w:p w14:paraId="4BE55E6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3963AAE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3FA021B5"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sym w:font="Wingdings" w:char="F06F"/>
            </w:r>
          </w:p>
        </w:tc>
      </w:tr>
      <w:tr w:rsidR="00766CBC" w:rsidRPr="00880A57" w14:paraId="02F276A3" w14:textId="5C58744A" w:rsidTr="00EC1B11">
        <w:trPr>
          <w:gridAfter w:val="1"/>
          <w:wAfter w:w="463" w:type="dxa"/>
          <w:trHeight w:val="437"/>
        </w:trPr>
        <w:tc>
          <w:tcPr>
            <w:tcW w:w="7366" w:type="dxa"/>
            <w:tcBorders>
              <w:left w:val="single" w:sz="4" w:space="0" w:color="auto"/>
              <w:bottom w:val="single" w:sz="4" w:space="0" w:color="auto"/>
              <w:right w:val="single" w:sz="4" w:space="0" w:color="auto"/>
            </w:tcBorders>
            <w:shd w:val="clear" w:color="auto" w:fill="C5E0B3" w:themeFill="accent6" w:themeFillTint="66"/>
          </w:tcPr>
          <w:p w14:paraId="30B9594B" w14:textId="10A5679F" w:rsidR="00766CBC" w:rsidRPr="00880A57" w:rsidRDefault="00B9233D" w:rsidP="00EC1B11">
            <w:pPr>
              <w:tabs>
                <w:tab w:val="left" w:pos="284"/>
              </w:tabs>
              <w:spacing w:before="120" w:after="120" w:line="240" w:lineRule="auto"/>
              <w:jc w:val="both"/>
              <w:rPr>
                <w:rFonts w:asciiTheme="minorHAnsi" w:hAnsiTheme="minorHAnsi" w:cstheme="minorHAnsi"/>
                <w:sz w:val="24"/>
                <w:lang w:val="en-US"/>
              </w:rPr>
            </w:pPr>
            <w:r w:rsidRPr="00880A57">
              <w:rPr>
                <w:rFonts w:asciiTheme="minorHAnsi" w:eastAsia="Times New Roman" w:hAnsiTheme="minorHAnsi" w:cstheme="minorHAnsi"/>
                <w:b/>
                <w:sz w:val="24"/>
                <w:szCs w:val="24"/>
                <w:lang w:val="en-US"/>
              </w:rPr>
              <w:t>EG 13</w:t>
            </w:r>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Există</w:t>
            </w:r>
            <w:proofErr w:type="spellEnd"/>
            <w:r w:rsidR="00BB7436" w:rsidRPr="00880A57">
              <w:rPr>
                <w:rFonts w:asciiTheme="minorHAnsi" w:eastAsia="Times New Roman" w:hAnsiTheme="minorHAnsi" w:cstheme="minorHAnsi"/>
                <w:b/>
                <w:sz w:val="24"/>
                <w:szCs w:val="24"/>
                <w:lang w:val="en-US"/>
              </w:rPr>
              <w:t xml:space="preserve"> un Program de </w:t>
            </w:r>
            <w:proofErr w:type="spellStart"/>
            <w:r w:rsidR="00BB7436" w:rsidRPr="00880A57">
              <w:rPr>
                <w:rFonts w:asciiTheme="minorHAnsi" w:eastAsia="Times New Roman" w:hAnsiTheme="minorHAnsi" w:cstheme="minorHAnsi"/>
                <w:b/>
                <w:sz w:val="24"/>
                <w:szCs w:val="24"/>
                <w:lang w:val="en-US"/>
              </w:rPr>
              <w:t>promovare</w:t>
            </w:r>
            <w:proofErr w:type="spellEnd"/>
            <w:r w:rsidR="00BB7436" w:rsidRPr="00880A57">
              <w:rPr>
                <w:rFonts w:asciiTheme="minorHAnsi" w:eastAsia="Times New Roman" w:hAnsiTheme="minorHAnsi" w:cstheme="minorHAnsi"/>
                <w:b/>
                <w:sz w:val="24"/>
                <w:szCs w:val="24"/>
                <w:lang w:val="en-US"/>
              </w:rPr>
              <w:t xml:space="preserve"> care include un plan de </w:t>
            </w:r>
            <w:proofErr w:type="spellStart"/>
            <w:r w:rsidR="00BB7436" w:rsidRPr="00880A57">
              <w:rPr>
                <w:rFonts w:asciiTheme="minorHAnsi" w:eastAsia="Times New Roman" w:hAnsiTheme="minorHAnsi" w:cstheme="minorHAnsi"/>
                <w:b/>
                <w:sz w:val="24"/>
                <w:szCs w:val="24"/>
                <w:lang w:val="en-US"/>
              </w:rPr>
              <w:t>informare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defalcat</w:t>
            </w:r>
            <w:proofErr w:type="spellEnd"/>
            <w:r w:rsidR="00BB7436" w:rsidRPr="00880A57">
              <w:rPr>
                <w:rFonts w:asciiTheme="minorHAnsi" w:eastAsia="Times New Roman" w:hAnsiTheme="minorHAnsi" w:cstheme="minorHAnsi"/>
                <w:b/>
                <w:sz w:val="24"/>
                <w:szCs w:val="24"/>
                <w:lang w:val="en-US"/>
              </w:rPr>
              <w:t xml:space="preserve"> pe </w:t>
            </w:r>
            <w:proofErr w:type="spellStart"/>
            <w:r w:rsidR="00BB7436" w:rsidRPr="00880A57">
              <w:rPr>
                <w:rFonts w:asciiTheme="minorHAnsi" w:eastAsia="Times New Roman" w:hAnsiTheme="minorHAnsi" w:cstheme="minorHAnsi"/>
                <w:b/>
                <w:sz w:val="24"/>
                <w:szCs w:val="24"/>
                <w:lang w:val="en-US"/>
              </w:rPr>
              <w:t>acțiuni</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mijloace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perioade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și</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activități</w:t>
            </w:r>
            <w:proofErr w:type="spellEnd"/>
            <w:r w:rsidR="00BB7436" w:rsidRPr="00880A57">
              <w:rPr>
                <w:rFonts w:asciiTheme="minorHAnsi" w:eastAsia="Times New Roman" w:hAnsiTheme="minorHAnsi" w:cstheme="minorHAnsi"/>
                <w:b/>
                <w:sz w:val="24"/>
                <w:szCs w:val="24"/>
                <w:lang w:val="en-US"/>
              </w:rPr>
              <w:t xml:space="preserve"> de </w:t>
            </w:r>
            <w:proofErr w:type="spellStart"/>
            <w:r w:rsidR="00BB7436" w:rsidRPr="00880A57">
              <w:rPr>
                <w:rFonts w:asciiTheme="minorHAnsi" w:eastAsia="Times New Roman" w:hAnsiTheme="minorHAnsi" w:cstheme="minorHAnsi"/>
                <w:b/>
                <w:sz w:val="24"/>
                <w:szCs w:val="24"/>
                <w:lang w:val="en-US"/>
              </w:rPr>
              <w:t>promovare</w:t>
            </w:r>
            <w:proofErr w:type="spellEnd"/>
            <w:r w:rsidR="00BB7436" w:rsidRPr="00880A57">
              <w:rPr>
                <w:rFonts w:asciiTheme="minorHAnsi" w:eastAsia="Times New Roman" w:hAnsiTheme="minorHAnsi" w:cstheme="minorHAnsi"/>
                <w:b/>
                <w:sz w:val="24"/>
                <w:szCs w:val="24"/>
                <w:lang w:val="en-US"/>
              </w:rPr>
              <w:t xml:space="preserve"> cu </w:t>
            </w:r>
            <w:proofErr w:type="spellStart"/>
            <w:r w:rsidR="00BB7436" w:rsidRPr="00880A57">
              <w:rPr>
                <w:rFonts w:asciiTheme="minorHAnsi" w:eastAsia="Times New Roman" w:hAnsiTheme="minorHAnsi" w:cstheme="minorHAnsi"/>
                <w:b/>
                <w:sz w:val="24"/>
                <w:szCs w:val="24"/>
                <w:lang w:val="en-US"/>
              </w:rPr>
              <w:t>rezultate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scontate</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pentru</w:t>
            </w:r>
            <w:proofErr w:type="spell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b/>
                <w:sz w:val="24"/>
                <w:szCs w:val="24"/>
                <w:lang w:val="en-US"/>
              </w:rPr>
              <w:t>proiectul</w:t>
            </w:r>
            <w:proofErr w:type="spellEnd"/>
            <w:r w:rsidR="00BB7436" w:rsidRPr="00880A57">
              <w:rPr>
                <w:rFonts w:asciiTheme="minorHAnsi" w:eastAsia="Times New Roman" w:hAnsiTheme="minorHAnsi" w:cstheme="minorHAnsi"/>
                <w:b/>
                <w:sz w:val="24"/>
                <w:szCs w:val="24"/>
                <w:lang w:val="en-US"/>
              </w:rPr>
              <w:t xml:space="preserve"> </w:t>
            </w:r>
            <w:proofErr w:type="spellStart"/>
            <w:proofErr w:type="gramStart"/>
            <w:r w:rsidR="00BB7436" w:rsidRPr="00880A57">
              <w:rPr>
                <w:rFonts w:asciiTheme="minorHAnsi" w:eastAsia="Times New Roman" w:hAnsiTheme="minorHAnsi" w:cstheme="minorHAnsi"/>
                <w:b/>
                <w:sz w:val="24"/>
                <w:szCs w:val="24"/>
                <w:lang w:val="en-US"/>
              </w:rPr>
              <w:t>depus</w:t>
            </w:r>
            <w:proofErr w:type="spellEnd"/>
            <w:r w:rsidR="00BB7436" w:rsidRPr="00880A57">
              <w:rPr>
                <w:rFonts w:asciiTheme="minorHAnsi" w:eastAsia="Times New Roman" w:hAnsiTheme="minorHAnsi" w:cstheme="minorHAnsi"/>
                <w:b/>
                <w:sz w:val="24"/>
                <w:szCs w:val="24"/>
                <w:lang w:val="en-US"/>
              </w:rPr>
              <w:t>?-</w:t>
            </w:r>
            <w:proofErr w:type="gramEnd"/>
            <w:r w:rsidR="00BB7436" w:rsidRPr="00880A57">
              <w:rPr>
                <w:rFonts w:asciiTheme="minorHAnsi" w:eastAsia="Times New Roman" w:hAnsiTheme="minorHAnsi" w:cstheme="minorHAnsi"/>
                <w:b/>
                <w:sz w:val="24"/>
                <w:szCs w:val="24"/>
                <w:lang w:val="en-US"/>
              </w:rPr>
              <w:t xml:space="preserve"> </w:t>
            </w:r>
            <w:proofErr w:type="spellStart"/>
            <w:r w:rsidR="00BB7436" w:rsidRPr="00880A57">
              <w:rPr>
                <w:rFonts w:asciiTheme="minorHAnsi" w:eastAsia="Times New Roman" w:hAnsiTheme="minorHAnsi" w:cstheme="minorHAnsi"/>
                <w:sz w:val="24"/>
                <w:szCs w:val="24"/>
                <w:lang w:val="en-US"/>
              </w:rPr>
              <w:t>doar</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lastRenderedPageBreak/>
              <w:t>pentru</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proiectele</w:t>
            </w:r>
            <w:proofErr w:type="spellEnd"/>
            <w:r w:rsidR="00BB7436" w:rsidRPr="00880A57">
              <w:rPr>
                <w:rFonts w:asciiTheme="minorHAnsi" w:eastAsia="Times New Roman" w:hAnsiTheme="minorHAnsi" w:cstheme="minorHAnsi"/>
                <w:sz w:val="24"/>
                <w:szCs w:val="24"/>
                <w:lang w:val="en-US"/>
              </w:rPr>
              <w:t xml:space="preserve"> care </w:t>
            </w:r>
            <w:proofErr w:type="spellStart"/>
            <w:r w:rsidR="00BB7436" w:rsidRPr="00880A57">
              <w:rPr>
                <w:rFonts w:asciiTheme="minorHAnsi" w:eastAsia="Times New Roman" w:hAnsiTheme="minorHAnsi" w:cstheme="minorHAnsi"/>
                <w:sz w:val="24"/>
                <w:szCs w:val="24"/>
                <w:lang w:val="en-US"/>
              </w:rPr>
              <w:t>prevăd</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activități</w:t>
            </w:r>
            <w:proofErr w:type="spellEnd"/>
            <w:r w:rsidR="00BB7436" w:rsidRPr="00880A57">
              <w:rPr>
                <w:rFonts w:asciiTheme="minorHAnsi" w:eastAsia="Times New Roman" w:hAnsiTheme="minorHAnsi" w:cstheme="minorHAnsi"/>
                <w:sz w:val="24"/>
                <w:szCs w:val="24"/>
                <w:lang w:val="en-US"/>
              </w:rPr>
              <w:t xml:space="preserve"> de </w:t>
            </w:r>
            <w:proofErr w:type="spellStart"/>
            <w:r w:rsidR="00BB7436" w:rsidRPr="00880A57">
              <w:rPr>
                <w:rFonts w:asciiTheme="minorHAnsi" w:eastAsia="Times New Roman" w:hAnsiTheme="minorHAnsi" w:cstheme="minorHAnsi"/>
                <w:sz w:val="24"/>
                <w:szCs w:val="24"/>
                <w:lang w:val="en-US"/>
              </w:rPr>
              <w:t>informare</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și</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promovare</w:t>
            </w:r>
            <w:proofErr w:type="spellEnd"/>
            <w:r w:rsidR="00BB7436" w:rsidRPr="00880A57">
              <w:rPr>
                <w:rFonts w:asciiTheme="minorHAnsi" w:eastAsia="Times New Roman" w:hAnsiTheme="minorHAnsi" w:cstheme="minorHAnsi"/>
                <w:sz w:val="24"/>
                <w:szCs w:val="24"/>
                <w:lang w:val="en-US"/>
              </w:rPr>
              <w:t xml:space="preserve"> a </w:t>
            </w:r>
            <w:proofErr w:type="spellStart"/>
            <w:r w:rsidR="00BB7436" w:rsidRPr="00880A57">
              <w:rPr>
                <w:rFonts w:asciiTheme="minorHAnsi" w:eastAsia="Times New Roman" w:hAnsiTheme="minorHAnsi" w:cstheme="minorHAnsi"/>
                <w:sz w:val="24"/>
                <w:szCs w:val="24"/>
                <w:lang w:val="en-US"/>
              </w:rPr>
              <w:t>unor</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produse</w:t>
            </w:r>
            <w:proofErr w:type="spellEnd"/>
            <w:r w:rsidR="00BB7436" w:rsidRPr="00880A57">
              <w:rPr>
                <w:rFonts w:asciiTheme="minorHAnsi" w:eastAsia="Times New Roman" w:hAnsiTheme="minorHAnsi" w:cstheme="minorHAnsi"/>
                <w:sz w:val="24"/>
                <w:szCs w:val="24"/>
                <w:lang w:val="en-US"/>
              </w:rPr>
              <w:t xml:space="preserve">/ </w:t>
            </w:r>
            <w:proofErr w:type="spellStart"/>
            <w:r w:rsidR="00BB7436" w:rsidRPr="00880A57">
              <w:rPr>
                <w:rFonts w:asciiTheme="minorHAnsi" w:eastAsia="Times New Roman" w:hAnsiTheme="minorHAnsi" w:cstheme="minorHAnsi"/>
                <w:sz w:val="24"/>
                <w:szCs w:val="24"/>
                <w:lang w:val="en-US"/>
              </w:rPr>
              <w:t>servicii</w:t>
            </w:r>
            <w:proofErr w:type="spellEnd"/>
          </w:p>
        </w:tc>
        <w:tc>
          <w:tcPr>
            <w:tcW w:w="709" w:type="dxa"/>
            <w:tcBorders>
              <w:top w:val="single" w:sz="4" w:space="0" w:color="auto"/>
              <w:left w:val="single" w:sz="4" w:space="0" w:color="auto"/>
              <w:bottom w:val="single" w:sz="4" w:space="0" w:color="auto"/>
              <w:right w:val="single" w:sz="4" w:space="0" w:color="auto"/>
            </w:tcBorders>
            <w:vAlign w:val="center"/>
          </w:tcPr>
          <w:p w14:paraId="51A35B4D" w14:textId="3484FA08" w:rsidR="00766CBC" w:rsidRPr="00880A57" w:rsidRDefault="00D1106F" w:rsidP="00766CBC">
            <w:pPr>
              <w:spacing w:before="120" w:after="120" w:line="240" w:lineRule="auto"/>
              <w:rPr>
                <w:rFonts w:asciiTheme="minorHAnsi" w:hAnsiTheme="minorHAnsi" w:cstheme="minorHAnsi"/>
                <w:b/>
                <w:sz w:val="24"/>
              </w:rPr>
            </w:pPr>
            <w:r w:rsidRPr="00880A57">
              <w:rPr>
                <w:rFonts w:asciiTheme="minorHAnsi" w:eastAsia="Times New Roman" w:hAnsiTheme="minorHAnsi" w:cstheme="minorHAnsi"/>
                <w:b/>
                <w:sz w:val="24"/>
                <w:szCs w:val="24"/>
              </w:rPr>
              <w:lastRenderedPageBreak/>
              <w:sym w:font="Wingdings" w:char="F06F"/>
            </w:r>
          </w:p>
        </w:tc>
        <w:tc>
          <w:tcPr>
            <w:tcW w:w="567" w:type="dxa"/>
            <w:tcBorders>
              <w:top w:val="single" w:sz="4" w:space="0" w:color="auto"/>
              <w:left w:val="single" w:sz="4" w:space="0" w:color="auto"/>
              <w:bottom w:val="single" w:sz="4" w:space="0" w:color="auto"/>
              <w:right w:val="single" w:sz="4" w:space="0" w:color="auto"/>
            </w:tcBorders>
            <w:vAlign w:val="center"/>
          </w:tcPr>
          <w:p w14:paraId="12EB29DA"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c>
          <w:tcPr>
            <w:tcW w:w="1011" w:type="dxa"/>
            <w:tcBorders>
              <w:top w:val="single" w:sz="4" w:space="0" w:color="auto"/>
              <w:left w:val="single" w:sz="4" w:space="0" w:color="auto"/>
              <w:bottom w:val="single" w:sz="4" w:space="0" w:color="auto"/>
              <w:right w:val="single" w:sz="4" w:space="0" w:color="auto"/>
            </w:tcBorders>
            <w:shd w:val="clear" w:color="auto" w:fill="auto"/>
            <w:vAlign w:val="center"/>
          </w:tcPr>
          <w:p w14:paraId="62B15474" w14:textId="77777777" w:rsidR="00D1106F" w:rsidRPr="00880A57" w:rsidRDefault="00D1106F" w:rsidP="00D1106F">
            <w:pPr>
              <w:spacing w:before="120" w:after="120" w:line="240" w:lineRule="auto"/>
              <w:rPr>
                <w:rFonts w:asciiTheme="minorHAnsi" w:eastAsia="Times New Roman" w:hAnsiTheme="minorHAnsi" w:cstheme="minorHAnsi"/>
                <w:b/>
                <w:sz w:val="24"/>
                <w:szCs w:val="24"/>
              </w:rPr>
            </w:pPr>
            <w:r w:rsidRPr="00880A57">
              <w:rPr>
                <w:rFonts w:asciiTheme="minorHAnsi" w:eastAsia="Times New Roman" w:hAnsiTheme="minorHAnsi" w:cstheme="minorHAnsi"/>
                <w:b/>
                <w:sz w:val="24"/>
                <w:szCs w:val="24"/>
              </w:rPr>
              <w:sym w:font="Wingdings" w:char="F06F"/>
            </w:r>
          </w:p>
        </w:tc>
      </w:tr>
    </w:tbl>
    <w:p w14:paraId="30096287"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p w14:paraId="5FDBDD7A" w14:textId="77777777" w:rsidR="00B00942" w:rsidRPr="00880A57" w:rsidRDefault="00B00942" w:rsidP="00766CBC">
      <w:pPr>
        <w:spacing w:before="120" w:after="120" w:line="240" w:lineRule="auto"/>
        <w:jc w:val="both"/>
        <w:rPr>
          <w:rFonts w:asciiTheme="minorHAnsi" w:eastAsia="Times New Roman" w:hAnsiTheme="minorHAnsi" w:cstheme="minorHAnsi"/>
          <w:b/>
          <w:sz w:val="24"/>
          <w:szCs w:val="24"/>
          <w:lang w:val="en-US"/>
        </w:rPr>
      </w:pPr>
    </w:p>
    <w:p w14:paraId="10CC695D" w14:textId="77777777" w:rsidR="00B00942" w:rsidRPr="00880A57" w:rsidRDefault="00B00942" w:rsidP="00766CBC">
      <w:pPr>
        <w:spacing w:before="120" w:after="120" w:line="240" w:lineRule="auto"/>
        <w:jc w:val="both"/>
        <w:rPr>
          <w:rFonts w:asciiTheme="minorHAnsi" w:eastAsia="Times New Roman" w:hAnsiTheme="minorHAnsi" w:cstheme="minorHAnsi"/>
          <w:b/>
          <w:sz w:val="24"/>
          <w:szCs w:val="24"/>
          <w:lang w:val="en-US"/>
        </w:rPr>
      </w:pPr>
    </w:p>
    <w:p w14:paraId="21C62712" w14:textId="189F7B83" w:rsidR="00766CBC" w:rsidRPr="00880A57" w:rsidRDefault="00766CBC" w:rsidP="00766CBC">
      <w:pPr>
        <w:spacing w:before="120" w:after="120" w:line="240" w:lineRule="auto"/>
        <w:jc w:val="both"/>
        <w:rPr>
          <w:rFonts w:asciiTheme="minorHAnsi" w:hAnsiTheme="minorHAnsi" w:cstheme="minorHAnsi"/>
          <w:b/>
          <w:i/>
          <w:sz w:val="24"/>
          <w:lang w:val="en-US"/>
        </w:rPr>
      </w:pPr>
      <w:r w:rsidRPr="00880A57">
        <w:rPr>
          <w:rFonts w:asciiTheme="minorHAnsi" w:hAnsiTheme="minorHAnsi" w:cstheme="minorHAnsi"/>
          <w:b/>
          <w:sz w:val="24"/>
          <w:lang w:val="en-US"/>
        </w:rPr>
        <w:t xml:space="preserve">D. </w:t>
      </w:r>
      <w:proofErr w:type="spellStart"/>
      <w:r w:rsidRPr="00880A57">
        <w:rPr>
          <w:rFonts w:asciiTheme="minorHAnsi" w:hAnsiTheme="minorHAnsi" w:cstheme="minorHAnsi"/>
          <w:b/>
          <w:sz w:val="24"/>
          <w:lang w:val="en-US"/>
        </w:rPr>
        <w:t>Verificare</w:t>
      </w:r>
      <w:proofErr w:type="spellEnd"/>
      <w:r w:rsidRPr="00880A57">
        <w:rPr>
          <w:rFonts w:asciiTheme="minorHAnsi" w:hAnsiTheme="minorHAnsi" w:cstheme="minorHAnsi"/>
          <w:b/>
          <w:sz w:val="24"/>
          <w:lang w:val="en-US"/>
        </w:rPr>
        <w:t xml:space="preserve"> </w:t>
      </w:r>
      <w:proofErr w:type="spellStart"/>
      <w:proofErr w:type="gramStart"/>
      <w:r w:rsidRPr="00880A57">
        <w:rPr>
          <w:rFonts w:asciiTheme="minorHAnsi" w:hAnsiTheme="minorHAnsi" w:cstheme="minorHAnsi"/>
          <w:b/>
          <w:sz w:val="24"/>
          <w:lang w:val="en-US"/>
        </w:rPr>
        <w:t>buget</w:t>
      </w:r>
      <w:proofErr w:type="spellEnd"/>
      <w:r w:rsidRPr="00880A57">
        <w:rPr>
          <w:rFonts w:asciiTheme="minorHAnsi" w:hAnsiTheme="minorHAnsi" w:cstheme="minorHAnsi"/>
          <w:b/>
          <w:sz w:val="24"/>
          <w:lang w:val="en-US"/>
        </w:rPr>
        <w:t xml:space="preserve">  in</w:t>
      </w:r>
      <w:proofErr w:type="gram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conformitate</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fisei</w:t>
      </w:r>
      <w:proofErr w:type="spellEnd"/>
      <w:r w:rsidRPr="00880A57">
        <w:rPr>
          <w:rFonts w:asciiTheme="minorHAnsi" w:hAnsiTheme="minorHAnsi" w:cstheme="minorHAnsi"/>
          <w:b/>
          <w:sz w:val="24"/>
          <w:lang w:val="en-US"/>
        </w:rPr>
        <w:t xml:space="preserve"> DR 36-LEADER,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PNS </w:t>
      </w:r>
      <w:proofErr w:type="spellStart"/>
      <w:r w:rsidRPr="00880A57">
        <w:rPr>
          <w:rFonts w:asciiTheme="minorHAnsi" w:hAnsiTheme="minorHAnsi" w:cstheme="minorHAnsi"/>
          <w:b/>
          <w:sz w:val="24"/>
          <w:lang w:val="en-US"/>
        </w:rPr>
        <w:t>aplicabile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costurilor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neeligibile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prevederile</w:t>
      </w:r>
      <w:proofErr w:type="spellEnd"/>
      <w:r w:rsidRPr="00880A57">
        <w:rPr>
          <w:rFonts w:asciiTheme="minorHAnsi" w:hAnsiTheme="minorHAnsi" w:cstheme="minorHAnsi"/>
          <w:b/>
          <w:sz w:val="24"/>
          <w:lang w:val="en-US"/>
        </w:rPr>
        <w:t xml:space="preserve"> R2115/ 2021 </w:t>
      </w:r>
      <w:r w:rsidR="001C3858" w:rsidRPr="00880A57">
        <w:rPr>
          <w:rFonts w:asciiTheme="minorHAnsi" w:eastAsia="Times New Roman" w:hAnsiTheme="minorHAnsi" w:cstheme="minorHAnsi"/>
          <w:b/>
          <w:sz w:val="24"/>
          <w:szCs w:val="24"/>
          <w:lang w:val="en-US"/>
        </w:rPr>
        <w:t xml:space="preserve"> (</w:t>
      </w:r>
      <w:proofErr w:type="spellStart"/>
      <w:r w:rsidR="001C3858" w:rsidRPr="00880A57">
        <w:rPr>
          <w:rFonts w:asciiTheme="minorHAnsi" w:eastAsia="Times New Roman" w:hAnsiTheme="minorHAnsi" w:cstheme="minorHAnsi"/>
          <w:b/>
          <w:sz w:val="24"/>
          <w:szCs w:val="24"/>
          <w:lang w:val="en-US"/>
        </w:rPr>
        <w:t>pentru</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componenta</w:t>
      </w:r>
      <w:proofErr w:type="spellEnd"/>
      <w:r w:rsidR="00B00942" w:rsidRPr="00880A57">
        <w:rPr>
          <w:rFonts w:asciiTheme="minorHAnsi" w:eastAsia="Times New Roman" w:hAnsiTheme="minorHAnsi" w:cstheme="minorHAnsi"/>
          <w:b/>
          <w:sz w:val="24"/>
          <w:szCs w:val="24"/>
          <w:lang w:val="en-US"/>
        </w:rPr>
        <w:t xml:space="preserve"> de</w:t>
      </w:r>
      <w:r w:rsidR="001C3858" w:rsidRPr="00880A57">
        <w:rPr>
          <w:rFonts w:asciiTheme="minorHAnsi" w:eastAsia="Times New Roman" w:hAnsiTheme="minorHAnsi" w:cstheme="minorHAnsi"/>
          <w:b/>
          <w:sz w:val="24"/>
          <w:szCs w:val="24"/>
          <w:lang w:val="en-US"/>
        </w:rPr>
        <w:t xml:space="preserve"> </w:t>
      </w:r>
      <w:proofErr w:type="spellStart"/>
      <w:r w:rsidR="001C3858" w:rsidRPr="00880A57">
        <w:rPr>
          <w:rFonts w:asciiTheme="minorHAnsi" w:eastAsia="Times New Roman" w:hAnsiTheme="minorHAnsi" w:cstheme="minorHAnsi"/>
          <w:b/>
          <w:sz w:val="24"/>
          <w:szCs w:val="24"/>
          <w:lang w:val="en-US"/>
        </w:rPr>
        <w:t>investitii</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si</w:t>
      </w:r>
      <w:proofErr w:type="spellEnd"/>
      <w:r w:rsidR="00B00942" w:rsidRPr="00880A57">
        <w:rPr>
          <w:rFonts w:asciiTheme="minorHAnsi" w:eastAsia="Times New Roman" w:hAnsiTheme="minorHAnsi" w:cstheme="minorHAnsi"/>
          <w:b/>
          <w:sz w:val="24"/>
          <w:szCs w:val="24"/>
          <w:lang w:val="en-US"/>
        </w:rPr>
        <w:t xml:space="preserve"> </w:t>
      </w:r>
      <w:proofErr w:type="spellStart"/>
      <w:r w:rsidR="00B00942" w:rsidRPr="00880A57">
        <w:rPr>
          <w:rFonts w:asciiTheme="minorHAnsi" w:eastAsia="Times New Roman" w:hAnsiTheme="minorHAnsi" w:cstheme="minorHAnsi"/>
          <w:b/>
          <w:sz w:val="24"/>
          <w:szCs w:val="24"/>
          <w:lang w:val="en-US"/>
        </w:rPr>
        <w:t>componenta</w:t>
      </w:r>
      <w:proofErr w:type="spellEnd"/>
      <w:r w:rsidR="00B00942" w:rsidRPr="00880A57">
        <w:rPr>
          <w:rFonts w:asciiTheme="minorHAnsi" w:eastAsia="Times New Roman" w:hAnsiTheme="minorHAnsi" w:cstheme="minorHAnsi"/>
          <w:b/>
          <w:sz w:val="24"/>
          <w:szCs w:val="24"/>
          <w:lang w:val="en-US"/>
        </w:rPr>
        <w:t xml:space="preserve"> de </w:t>
      </w:r>
      <w:proofErr w:type="spellStart"/>
      <w:r w:rsidR="00B00942" w:rsidRPr="00880A57">
        <w:rPr>
          <w:rFonts w:asciiTheme="minorHAnsi" w:eastAsia="Times New Roman" w:hAnsiTheme="minorHAnsi" w:cstheme="minorHAnsi"/>
          <w:b/>
          <w:sz w:val="24"/>
          <w:szCs w:val="24"/>
          <w:lang w:val="en-US"/>
        </w:rPr>
        <w:t>servicii</w:t>
      </w:r>
      <w:proofErr w:type="spellEnd"/>
      <w:r w:rsidR="001C3858" w:rsidRPr="00880A57">
        <w:rPr>
          <w:rFonts w:asciiTheme="minorHAnsi" w:eastAsia="Times New Roman" w:hAnsiTheme="minorHAnsi" w:cstheme="minorHAnsi"/>
          <w:b/>
          <w:sz w:val="24"/>
          <w:szCs w:val="24"/>
          <w:lang w:val="en-US"/>
        </w:rPr>
        <w:t>)</w:t>
      </w:r>
    </w:p>
    <w:p w14:paraId="49D5936A" w14:textId="1B6446FD" w:rsidR="00766CBC" w:rsidRPr="00880A57" w:rsidRDefault="002846AD" w:rsidP="00766CBC">
      <w:pPr>
        <w:rPr>
          <w:rFonts w:asciiTheme="minorHAnsi" w:hAnsiTheme="minorHAnsi" w:cstheme="minorHAnsi"/>
          <w:b/>
          <w:sz w:val="24"/>
        </w:rPr>
      </w:pPr>
      <w:r w:rsidRPr="00880A57">
        <w:rPr>
          <w:rFonts w:asciiTheme="minorHAnsi" w:hAnsiTheme="minorHAnsi" w:cstheme="minorHAnsi"/>
          <w:b/>
          <w:sz w:val="24"/>
          <w:szCs w:val="24"/>
        </w:rPr>
        <w:t>D1 - Intensitatea sprijinului</w:t>
      </w:r>
      <w:r w:rsidR="00B00942" w:rsidRPr="00880A57">
        <w:rPr>
          <w:rFonts w:asciiTheme="minorHAnsi" w:hAnsiTheme="minorHAnsi" w:cstheme="minorHAnsi"/>
          <w:b/>
          <w:sz w:val="24"/>
          <w:szCs w:val="24"/>
        </w:rPr>
        <w:t xml:space="preserve"> </w:t>
      </w:r>
    </w:p>
    <w:p w14:paraId="48E11950" w14:textId="77777777" w:rsidR="002846AD" w:rsidRPr="00880A57" w:rsidRDefault="002846AD" w:rsidP="002846AD">
      <w:pPr>
        <w:rPr>
          <w:rFonts w:asciiTheme="minorHAnsi" w:hAnsiTheme="minorHAnsi" w:cstheme="minorHAnsi"/>
          <w:b/>
          <w:sz w:val="24"/>
          <w:szCs w:val="24"/>
        </w:rPr>
      </w:pPr>
      <w:r w:rsidRPr="00880A57">
        <w:rPr>
          <w:rFonts w:asciiTheme="minorHAnsi" w:hAnsiTheme="minorHAnsi" w:cstheme="minorHAnsi"/>
          <w:b/>
          <w:sz w:val="24"/>
          <w:szCs w:val="24"/>
        </w:rPr>
        <w:t xml:space="preserve">                                                                                                                                                                                                                                                                                                                                        </w:t>
      </w:r>
      <w:r w:rsidR="00A16F53" w:rsidRPr="00880A57">
        <w:rPr>
          <w:rFonts w:asciiTheme="minorHAnsi" w:hAnsiTheme="minorHAnsi" w:cstheme="minorHAnsi"/>
          <w:b/>
          <w:sz w:val="24"/>
          <w:szCs w:val="24"/>
        </w:rPr>
        <w:t xml:space="preserve">D1.1 </w:t>
      </w:r>
      <w:r w:rsidRPr="00880A57">
        <w:rPr>
          <w:rFonts w:asciiTheme="minorHAnsi" w:hAnsiTheme="minorHAnsi" w:cstheme="minorHAnsi"/>
          <w:b/>
          <w:sz w:val="24"/>
          <w:szCs w:val="24"/>
        </w:rPr>
        <w:t xml:space="preserve">Procentul aferent intensității </w:t>
      </w:r>
      <w:r w:rsidR="00B00942" w:rsidRPr="00880A57">
        <w:rPr>
          <w:rFonts w:asciiTheme="minorHAnsi" w:hAnsiTheme="minorHAnsi" w:cstheme="minorHAnsi"/>
          <w:b/>
          <w:sz w:val="24"/>
          <w:szCs w:val="24"/>
        </w:rPr>
        <w:t xml:space="preserve">aferente componentei de investitii </w:t>
      </w:r>
      <w:r w:rsidRPr="00880A57">
        <w:rPr>
          <w:rFonts w:asciiTheme="minorHAnsi" w:hAnsiTheme="minorHAnsi" w:cstheme="minorHAnsi"/>
          <w:b/>
          <w:sz w:val="24"/>
          <w:szCs w:val="24"/>
        </w:rPr>
        <w:t xml:space="preserve">din Cererea de Finanțare </w:t>
      </w:r>
    </w:p>
    <w:p w14:paraId="7E950034" w14:textId="77777777" w:rsidR="002846AD" w:rsidRPr="00880A57" w:rsidRDefault="002846AD" w:rsidP="002846AD">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Procentul aferent intensității prevăzut în Bugetul indicativ din cererea de finanțare a solicitantului și documentația aferentă este în conformitate cu intensitatea sprijinului prevăzută în documentația de lansare a interventiei GAL, respectiv cu intensitatea sprijinului din Fișa intervenției din SDL aprobată și Ghidul solicitantului aferent sesiunii lansare de GAL?</w:t>
      </w:r>
    </w:p>
    <w:p w14:paraId="3535CB8B" w14:textId="77777777" w:rsidR="002846AD" w:rsidRPr="00880A57" w:rsidRDefault="002846AD" w:rsidP="002846AD">
      <w:pPr>
        <w:spacing w:before="120" w:after="120" w:line="240" w:lineRule="auto"/>
        <w:jc w:val="both"/>
        <w:rPr>
          <w:rFonts w:asciiTheme="minorHAnsi" w:eastAsia="Times New Roman" w:hAnsiTheme="minorHAnsi" w:cstheme="minorHAnsi"/>
          <w:b/>
          <w:i/>
          <w:sz w:val="24"/>
          <w:szCs w:val="24"/>
          <w:lang w:val="en-US"/>
        </w:rPr>
      </w:pPr>
    </w:p>
    <w:tbl>
      <w:tblPr>
        <w:tblStyle w:val="TableGrid"/>
        <w:tblW w:w="0" w:type="auto"/>
        <w:tblLook w:val="04A0" w:firstRow="1" w:lastRow="0" w:firstColumn="1" w:lastColumn="0" w:noHBand="0" w:noVBand="1"/>
      </w:tblPr>
      <w:tblGrid>
        <w:gridCol w:w="3220"/>
        <w:gridCol w:w="3228"/>
        <w:gridCol w:w="3115"/>
      </w:tblGrid>
      <w:tr w:rsidR="00766CBC" w:rsidRPr="00880A57" w14:paraId="301282B7" w14:textId="77777777" w:rsidTr="00EC1B11">
        <w:tc>
          <w:tcPr>
            <w:tcW w:w="4781" w:type="dxa"/>
          </w:tcPr>
          <w:p w14:paraId="095C9985" w14:textId="3B532293" w:rsidR="00766CBC" w:rsidRPr="00880A57" w:rsidRDefault="002846AD" w:rsidP="00EC1B11">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DA</w:t>
            </w:r>
          </w:p>
        </w:tc>
        <w:tc>
          <w:tcPr>
            <w:tcW w:w="4782" w:type="dxa"/>
          </w:tcPr>
          <w:p w14:paraId="407A372B" w14:textId="7F6228E1" w:rsidR="00766CBC" w:rsidRPr="00880A57" w:rsidRDefault="002846AD" w:rsidP="00766CBC">
            <w:pPr>
              <w:jc w:val="center"/>
              <w:rPr>
                <w:rFonts w:asciiTheme="minorHAnsi" w:hAnsiTheme="minorHAnsi" w:cstheme="minorHAnsi"/>
                <w:b/>
                <w:sz w:val="24"/>
                <w:lang w:val="it-IT"/>
              </w:rPr>
            </w:pPr>
            <w:r w:rsidRPr="00880A57">
              <w:rPr>
                <w:rFonts w:asciiTheme="minorHAnsi" w:hAnsiTheme="minorHAnsi" w:cstheme="minorHAnsi"/>
                <w:b/>
                <w:sz w:val="24"/>
                <w:szCs w:val="24"/>
                <w:lang w:val="it-IT"/>
              </w:rPr>
              <w:t>NU</w:t>
            </w:r>
          </w:p>
        </w:tc>
        <w:tc>
          <w:tcPr>
            <w:tcW w:w="4782" w:type="dxa"/>
          </w:tcPr>
          <w:p w14:paraId="2BA33AC6" w14:textId="73C74AE1" w:rsidR="00766CBC" w:rsidRPr="00880A57" w:rsidRDefault="00766CBC" w:rsidP="00766CBC">
            <w:pPr>
              <w:jc w:val="center"/>
              <w:rPr>
                <w:rFonts w:asciiTheme="minorHAnsi" w:hAnsiTheme="minorHAnsi" w:cstheme="minorHAnsi"/>
                <w:b/>
              </w:rPr>
            </w:pPr>
          </w:p>
        </w:tc>
      </w:tr>
      <w:tr w:rsidR="00766CBC" w:rsidRPr="00880A57" w14:paraId="672612D7" w14:textId="77777777" w:rsidTr="00EC1B11">
        <w:tc>
          <w:tcPr>
            <w:tcW w:w="4781" w:type="dxa"/>
          </w:tcPr>
          <w:p w14:paraId="512D7694" w14:textId="6177E12A" w:rsidR="00766CBC" w:rsidRPr="00880A57" w:rsidRDefault="002846AD" w:rsidP="00EC1B11">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582AEC46" w14:textId="3F907F6B" w:rsidR="00766CBC" w:rsidRPr="00880A57" w:rsidRDefault="002846AD" w:rsidP="00766CBC">
            <w:pPr>
              <w:jc w:val="center"/>
              <w:rPr>
                <w:rFonts w:asciiTheme="minorHAnsi" w:hAnsiTheme="minorHAnsi" w:cstheme="minorHAnsi"/>
                <w:sz w:val="24"/>
                <w:lang w:val="it-IT"/>
              </w:rPr>
            </w:pPr>
            <w:r w:rsidRPr="00880A57">
              <w:rPr>
                <w:rFonts w:asciiTheme="minorHAnsi" w:hAnsiTheme="minorHAnsi" w:cstheme="minorHAnsi"/>
                <w:b/>
                <w:sz w:val="24"/>
                <w:szCs w:val="24"/>
              </w:rPr>
              <w:sym w:font="Wingdings" w:char="F06F"/>
            </w:r>
          </w:p>
        </w:tc>
        <w:tc>
          <w:tcPr>
            <w:tcW w:w="4782" w:type="dxa"/>
          </w:tcPr>
          <w:p w14:paraId="01B71179" w14:textId="2574F215" w:rsidR="00766CBC" w:rsidRPr="00880A57" w:rsidRDefault="00766CBC" w:rsidP="00766CBC">
            <w:pPr>
              <w:jc w:val="center"/>
              <w:rPr>
                <w:rFonts w:asciiTheme="minorHAnsi" w:hAnsiTheme="minorHAnsi" w:cstheme="minorHAnsi"/>
                <w:b/>
              </w:rPr>
            </w:pPr>
          </w:p>
        </w:tc>
      </w:tr>
    </w:tbl>
    <w:p w14:paraId="2F6F2E60" w14:textId="77777777" w:rsidR="002846AD" w:rsidRPr="00880A57" w:rsidRDefault="002846AD" w:rsidP="002846AD">
      <w:pPr>
        <w:spacing w:before="120" w:after="120" w:line="240" w:lineRule="auto"/>
        <w:jc w:val="both"/>
        <w:rPr>
          <w:rFonts w:asciiTheme="minorHAnsi" w:eastAsia="Times New Roman" w:hAnsiTheme="minorHAnsi" w:cstheme="minorHAnsi"/>
          <w:b/>
          <w:i/>
          <w:sz w:val="24"/>
          <w:szCs w:val="24"/>
          <w:lang w:val="en-US"/>
        </w:rPr>
      </w:pPr>
    </w:p>
    <w:p w14:paraId="5752F290" w14:textId="77777777" w:rsidR="002846AD" w:rsidRPr="00880A57" w:rsidRDefault="002846AD" w:rsidP="002846AD">
      <w:pPr>
        <w:jc w:val="both"/>
        <w:rPr>
          <w:rFonts w:asciiTheme="minorHAnsi" w:hAnsiTheme="minorHAnsi" w:cstheme="minorHAnsi"/>
          <w:sz w:val="24"/>
          <w:szCs w:val="24"/>
        </w:rPr>
      </w:pPr>
      <w:r w:rsidRPr="00880A57">
        <w:rPr>
          <w:rFonts w:asciiTheme="minorHAnsi" w:hAnsiTheme="minorHAnsi" w:cstheme="minorHAnsi"/>
          <w:sz w:val="24"/>
          <w:szCs w:val="24"/>
        </w:rPr>
        <w:t>Verificare procent aferent intensității în functie de investițiile/activitățile propuse</w:t>
      </w:r>
    </w:p>
    <w:tbl>
      <w:tblPr>
        <w:tblStyle w:val="TableGrid"/>
        <w:tblW w:w="10202" w:type="dxa"/>
        <w:tblLayout w:type="fixed"/>
        <w:tblLook w:val="04A0" w:firstRow="1" w:lastRow="0" w:firstColumn="1" w:lastColumn="0" w:noHBand="0" w:noVBand="1"/>
      </w:tblPr>
      <w:tblGrid>
        <w:gridCol w:w="4673"/>
        <w:gridCol w:w="2126"/>
        <w:gridCol w:w="1985"/>
        <w:gridCol w:w="709"/>
        <w:gridCol w:w="709"/>
      </w:tblGrid>
      <w:tr w:rsidR="002846AD" w:rsidRPr="00880A57" w14:paraId="7E00466C" w14:textId="77777777" w:rsidTr="00FB74EB">
        <w:tc>
          <w:tcPr>
            <w:tcW w:w="4673" w:type="dxa"/>
          </w:tcPr>
          <w:p w14:paraId="2430686A" w14:textId="77777777" w:rsidR="002846AD" w:rsidRPr="00880A57" w:rsidRDefault="002846AD" w:rsidP="00FB74EB">
            <w:pPr>
              <w:spacing w:before="120" w:after="120" w:line="240" w:lineRule="auto"/>
              <w:jc w:val="both"/>
              <w:rPr>
                <w:rFonts w:asciiTheme="minorHAnsi" w:hAnsiTheme="minorHAnsi" w:cstheme="minorHAnsi"/>
                <w:sz w:val="24"/>
                <w:szCs w:val="24"/>
              </w:rPr>
            </w:pPr>
          </w:p>
        </w:tc>
        <w:tc>
          <w:tcPr>
            <w:tcW w:w="2126" w:type="dxa"/>
          </w:tcPr>
          <w:p w14:paraId="702265C6" w14:textId="77777777" w:rsidR="002846AD" w:rsidRPr="00880A57" w:rsidRDefault="002846AD" w:rsidP="00FB74EB">
            <w:pPr>
              <w:spacing w:before="120" w:after="120" w:line="240" w:lineRule="auto"/>
              <w:jc w:val="both"/>
              <w:rPr>
                <w:rFonts w:asciiTheme="minorHAnsi" w:hAnsiTheme="minorHAnsi" w:cstheme="minorHAnsi"/>
                <w:sz w:val="24"/>
                <w:szCs w:val="24"/>
              </w:rPr>
            </w:pPr>
          </w:p>
        </w:tc>
        <w:tc>
          <w:tcPr>
            <w:tcW w:w="1985" w:type="dxa"/>
          </w:tcPr>
          <w:p w14:paraId="72A750C4"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1418" w:type="dxa"/>
            <w:gridSpan w:val="2"/>
          </w:tcPr>
          <w:p w14:paraId="17D26884"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Verificare expert</w:t>
            </w:r>
          </w:p>
        </w:tc>
      </w:tr>
      <w:tr w:rsidR="002846AD" w:rsidRPr="00880A57" w14:paraId="2C95032F" w14:textId="77777777" w:rsidTr="00FB74EB">
        <w:tc>
          <w:tcPr>
            <w:tcW w:w="4673" w:type="dxa"/>
          </w:tcPr>
          <w:p w14:paraId="6B9A9F75"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Proiectul vizeaza</w:t>
            </w:r>
          </w:p>
        </w:tc>
        <w:tc>
          <w:tcPr>
            <w:tcW w:w="2126" w:type="dxa"/>
          </w:tcPr>
          <w:p w14:paraId="25E44005"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Intensitateamaxima  a  sprijinului</w:t>
            </w:r>
          </w:p>
        </w:tc>
        <w:tc>
          <w:tcPr>
            <w:tcW w:w="1985" w:type="dxa"/>
          </w:tcPr>
          <w:p w14:paraId="4078C4AD"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Intensitate proiect</w:t>
            </w:r>
          </w:p>
        </w:tc>
        <w:tc>
          <w:tcPr>
            <w:tcW w:w="709" w:type="dxa"/>
          </w:tcPr>
          <w:p w14:paraId="741DF7E9"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DA</w:t>
            </w:r>
          </w:p>
        </w:tc>
        <w:tc>
          <w:tcPr>
            <w:tcW w:w="709" w:type="dxa"/>
          </w:tcPr>
          <w:p w14:paraId="3CBCA865" w14:textId="77777777" w:rsidR="002846AD" w:rsidRPr="00880A57" w:rsidRDefault="002846AD" w:rsidP="00FB74EB">
            <w:pPr>
              <w:spacing w:before="120" w:after="120" w:line="240" w:lineRule="auto"/>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846AD" w:rsidRPr="00880A57" w14:paraId="308DD274" w14:textId="77777777" w:rsidTr="00FB74EB">
        <w:tc>
          <w:tcPr>
            <w:tcW w:w="4673" w:type="dxa"/>
          </w:tcPr>
          <w:p w14:paraId="6BA7E967"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Investitii generale, altele decat exceptiile</w:t>
            </w:r>
          </w:p>
        </w:tc>
        <w:tc>
          <w:tcPr>
            <w:tcW w:w="2126" w:type="dxa"/>
          </w:tcPr>
          <w:p w14:paraId="23B211A0"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65%</w:t>
            </w:r>
          </w:p>
        </w:tc>
        <w:tc>
          <w:tcPr>
            <w:tcW w:w="1985" w:type="dxa"/>
          </w:tcPr>
          <w:p w14:paraId="015AEEB0"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188374F6"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062ABC7E"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00CC80C4" w14:textId="77777777" w:rsidTr="00FB74EB">
        <w:tc>
          <w:tcPr>
            <w:tcW w:w="4673" w:type="dxa"/>
          </w:tcPr>
          <w:p w14:paraId="4BCF6F77"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generatoare de avantaj economic care vizează protecţia mediului prin propunerea unor surse alternative de energie electrică din surse regenerabile</w:t>
            </w:r>
          </w:p>
        </w:tc>
        <w:tc>
          <w:tcPr>
            <w:tcW w:w="2126" w:type="dxa"/>
          </w:tcPr>
          <w:p w14:paraId="6FF3F6B7"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80%</w:t>
            </w:r>
          </w:p>
        </w:tc>
        <w:tc>
          <w:tcPr>
            <w:tcW w:w="1985" w:type="dxa"/>
          </w:tcPr>
          <w:p w14:paraId="7D4CC1C3"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04B25CA4"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998AA5D"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3D39C37F" w14:textId="77777777" w:rsidTr="00FB74EB">
        <w:tc>
          <w:tcPr>
            <w:tcW w:w="4673" w:type="dxa"/>
          </w:tcPr>
          <w:p w14:paraId="40747D8D"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w:t>
            </w:r>
            <w:r w:rsidRPr="00880A57">
              <w:rPr>
                <w:rFonts w:asciiTheme="minorHAnsi" w:hAnsiTheme="minorHAnsi" w:cstheme="minorHAnsi"/>
              </w:rPr>
              <w:t xml:space="preserve"> </w:t>
            </w:r>
            <w:r w:rsidRPr="00880A57">
              <w:rPr>
                <w:rFonts w:asciiTheme="minorHAnsi" w:hAnsiTheme="minorHAnsi" w:cstheme="minorHAnsi"/>
                <w:sz w:val="24"/>
                <w:szCs w:val="24"/>
              </w:rPr>
              <w:t xml:space="preserve">Investiţii in activitati generatoare de avantaj economic care vizează protecţia </w:t>
            </w:r>
            <w:r w:rsidRPr="00880A57">
              <w:rPr>
                <w:rFonts w:asciiTheme="minorHAnsi" w:hAnsiTheme="minorHAnsi" w:cstheme="minorHAnsi"/>
                <w:sz w:val="24"/>
                <w:szCs w:val="24"/>
              </w:rPr>
              <w:lastRenderedPageBreak/>
              <w:t>mediului prin propunerea de măsuri pentru colectare selectivă a deşeurilor</w:t>
            </w:r>
          </w:p>
        </w:tc>
        <w:tc>
          <w:tcPr>
            <w:tcW w:w="2126" w:type="dxa"/>
          </w:tcPr>
          <w:p w14:paraId="5001535A"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lastRenderedPageBreak/>
              <w:t>80%</w:t>
            </w:r>
          </w:p>
        </w:tc>
        <w:tc>
          <w:tcPr>
            <w:tcW w:w="1985" w:type="dxa"/>
          </w:tcPr>
          <w:p w14:paraId="5DE793C9"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181D7C09"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E2C1BF8"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249F81F9" w14:textId="77777777" w:rsidTr="00FB74EB">
        <w:tc>
          <w:tcPr>
            <w:tcW w:w="4673" w:type="dxa"/>
          </w:tcPr>
          <w:p w14:paraId="6C0DC723"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b1.iii)</w:t>
            </w:r>
            <w:r w:rsidRPr="00880A57">
              <w:rPr>
                <w:rFonts w:asciiTheme="minorHAnsi" w:hAnsiTheme="minorHAnsi" w:cstheme="minorHAnsi"/>
              </w:rPr>
              <w:t xml:space="preserve"> </w:t>
            </w:r>
            <w:r w:rsidRPr="00880A57">
              <w:rPr>
                <w:rFonts w:asciiTheme="minorHAnsi" w:hAnsiTheme="minorHAnsi" w:cstheme="minorHAnsi"/>
                <w:sz w:val="24"/>
                <w:szCs w:val="24"/>
              </w:rPr>
              <w:t>Investiţii în activităţi noi generatoare de avantaj economic cu impact pozitiv asupra mediului</w:t>
            </w:r>
          </w:p>
        </w:tc>
        <w:tc>
          <w:tcPr>
            <w:tcW w:w="2126" w:type="dxa"/>
          </w:tcPr>
          <w:p w14:paraId="679D680C"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80%</w:t>
            </w:r>
          </w:p>
        </w:tc>
        <w:tc>
          <w:tcPr>
            <w:tcW w:w="1985" w:type="dxa"/>
          </w:tcPr>
          <w:p w14:paraId="1CAD8893"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485D3EAD"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C3A536E"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33E5A9ED" w14:textId="77777777" w:rsidTr="00FB74EB">
        <w:tc>
          <w:tcPr>
            <w:tcW w:w="4673" w:type="dxa"/>
          </w:tcPr>
          <w:p w14:paraId="1649ED39"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w:t>
            </w:r>
            <w:r w:rsidRPr="00880A57">
              <w:rPr>
                <w:rFonts w:asciiTheme="minorHAnsi" w:hAnsiTheme="minorHAnsi" w:cstheme="minorHAnsi"/>
              </w:rPr>
              <w:t xml:space="preserve"> </w:t>
            </w:r>
            <w:r w:rsidRPr="00880A57">
              <w:rPr>
                <w:rFonts w:asciiTheme="minorHAnsi" w:hAnsiTheme="minorHAnsi" w:cstheme="minorHAnsi"/>
                <w:sz w:val="24"/>
                <w:szCs w:val="24"/>
              </w:rPr>
              <w:t>investiții neproductive (care nu generează un avantaj economic) și proiecte ale grupurilor operaționale din cadrul PEI</w:t>
            </w:r>
          </w:p>
        </w:tc>
        <w:tc>
          <w:tcPr>
            <w:tcW w:w="2126" w:type="dxa"/>
          </w:tcPr>
          <w:p w14:paraId="2D1E6D4A"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3537199"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3339B986"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488F1356"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4DCF8A4A" w14:textId="77777777" w:rsidTr="00FB74EB">
        <w:tc>
          <w:tcPr>
            <w:tcW w:w="4673" w:type="dxa"/>
          </w:tcPr>
          <w:p w14:paraId="0CB4C137"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w:t>
            </w:r>
            <w:r w:rsidRPr="00880A57">
              <w:rPr>
                <w:rFonts w:asciiTheme="minorHAnsi" w:hAnsiTheme="minorHAnsi" w:cstheme="minorHAnsi"/>
              </w:rPr>
              <w:t xml:space="preserve"> </w:t>
            </w:r>
            <w:r w:rsidRPr="00880A57">
              <w:rPr>
                <w:rFonts w:asciiTheme="minorHAnsi" w:hAnsiTheme="minorHAnsi" w:cstheme="minorHAnsi"/>
                <w:sz w:val="24"/>
                <w:szCs w:val="24"/>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tc>
        <w:tc>
          <w:tcPr>
            <w:tcW w:w="2126" w:type="dxa"/>
          </w:tcPr>
          <w:p w14:paraId="0D6525D6"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100%</w:t>
            </w:r>
          </w:p>
        </w:tc>
        <w:tc>
          <w:tcPr>
            <w:tcW w:w="1985" w:type="dxa"/>
          </w:tcPr>
          <w:p w14:paraId="7C6947D3"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6DF5559F"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77E2AB38"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556671B9" w14:textId="77777777" w:rsidTr="00FB74EB">
        <w:tc>
          <w:tcPr>
            <w:tcW w:w="4673" w:type="dxa"/>
          </w:tcPr>
          <w:p w14:paraId="2DF917F8"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b2.iii) investițiile neproductive menite să protejeze efectivele de animale și culturile de daune provocate de animale sălbatice</w:t>
            </w:r>
          </w:p>
        </w:tc>
        <w:tc>
          <w:tcPr>
            <w:tcW w:w="2126" w:type="dxa"/>
          </w:tcPr>
          <w:p w14:paraId="48194BD3"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D7EC97A"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54040F68"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ACFEA90"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1D30D931" w14:textId="77777777" w:rsidTr="00FB74EB">
        <w:tc>
          <w:tcPr>
            <w:tcW w:w="4673" w:type="dxa"/>
          </w:tcPr>
          <w:p w14:paraId="5625B71F"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b2.iv) investiții în servicii de bază în zonele rurale</w:t>
            </w:r>
          </w:p>
        </w:tc>
        <w:tc>
          <w:tcPr>
            <w:tcW w:w="2126" w:type="dxa"/>
          </w:tcPr>
          <w:p w14:paraId="7FEF1632"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123378A0"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5BA73A5C"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3976CA04"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r>
      <w:tr w:rsidR="002846AD" w:rsidRPr="00880A57" w14:paraId="4A5F24CE" w14:textId="77777777" w:rsidTr="00FB74EB">
        <w:tc>
          <w:tcPr>
            <w:tcW w:w="4673" w:type="dxa"/>
          </w:tcPr>
          <w:p w14:paraId="7608E931" w14:textId="77777777" w:rsidR="002846AD" w:rsidRPr="00880A57" w:rsidRDefault="002846AD" w:rsidP="00FB74EB">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b2.v) 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tc>
        <w:tc>
          <w:tcPr>
            <w:tcW w:w="2126" w:type="dxa"/>
          </w:tcPr>
          <w:p w14:paraId="4EE6E613"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sz w:val="24"/>
                <w:szCs w:val="24"/>
              </w:rPr>
              <w:t xml:space="preserve"> 100%</w:t>
            </w:r>
          </w:p>
        </w:tc>
        <w:tc>
          <w:tcPr>
            <w:tcW w:w="1985" w:type="dxa"/>
          </w:tcPr>
          <w:p w14:paraId="0B1548B0" w14:textId="77777777" w:rsidR="002846AD" w:rsidRPr="00880A57" w:rsidRDefault="002846AD" w:rsidP="00FB74EB">
            <w:pPr>
              <w:spacing w:before="120" w:after="120" w:line="240" w:lineRule="auto"/>
              <w:jc w:val="center"/>
              <w:rPr>
                <w:rFonts w:asciiTheme="minorHAnsi" w:hAnsiTheme="minorHAnsi" w:cstheme="minorHAnsi"/>
                <w:b/>
                <w:sz w:val="24"/>
                <w:szCs w:val="24"/>
              </w:rPr>
            </w:pPr>
          </w:p>
        </w:tc>
        <w:tc>
          <w:tcPr>
            <w:tcW w:w="709" w:type="dxa"/>
          </w:tcPr>
          <w:p w14:paraId="4A923CFD" w14:textId="77777777" w:rsidR="002846AD" w:rsidRPr="00880A57" w:rsidRDefault="002846AD" w:rsidP="00FB74EB">
            <w:pPr>
              <w:spacing w:before="120" w:after="120" w:line="240" w:lineRule="auto"/>
              <w:jc w:val="center"/>
              <w:rPr>
                <w:rFonts w:asciiTheme="minorHAnsi" w:hAnsiTheme="minorHAnsi" w:cstheme="minorHAnsi"/>
                <w:sz w:val="24"/>
                <w:szCs w:val="24"/>
              </w:rPr>
            </w:pPr>
            <w:r w:rsidRPr="00880A57">
              <w:rPr>
                <w:rFonts w:asciiTheme="minorHAnsi" w:hAnsiTheme="minorHAnsi" w:cstheme="minorHAnsi"/>
                <w:b/>
                <w:sz w:val="24"/>
                <w:szCs w:val="24"/>
              </w:rPr>
              <w:sym w:font="Wingdings" w:char="F06F"/>
            </w:r>
          </w:p>
        </w:tc>
        <w:tc>
          <w:tcPr>
            <w:tcW w:w="709" w:type="dxa"/>
          </w:tcPr>
          <w:p w14:paraId="673A8076" w14:textId="77777777" w:rsidR="002846AD" w:rsidRPr="00880A57" w:rsidRDefault="002846AD" w:rsidP="00FB74EB">
            <w:pPr>
              <w:spacing w:before="120" w:after="120" w:line="240" w:lineRule="auto"/>
              <w:jc w:val="center"/>
              <w:rPr>
                <w:rFonts w:asciiTheme="minorHAnsi" w:hAnsiTheme="minorHAnsi" w:cstheme="minorHAnsi"/>
                <w:sz w:val="24"/>
                <w:szCs w:val="24"/>
                <w:lang w:val="en-US"/>
              </w:rPr>
            </w:pPr>
            <w:r w:rsidRPr="00880A57">
              <w:rPr>
                <w:rFonts w:asciiTheme="minorHAnsi" w:hAnsiTheme="minorHAnsi" w:cstheme="minorHAnsi"/>
                <w:b/>
                <w:sz w:val="24"/>
                <w:szCs w:val="24"/>
              </w:rPr>
              <w:sym w:font="Wingdings" w:char="F06F"/>
            </w:r>
          </w:p>
        </w:tc>
      </w:tr>
    </w:tbl>
    <w:p w14:paraId="3F13C8EE" w14:textId="77777777" w:rsidR="00A16F53" w:rsidRPr="00880A57" w:rsidRDefault="00A16F53" w:rsidP="00A16F53">
      <w:pPr>
        <w:rPr>
          <w:rFonts w:asciiTheme="minorHAnsi" w:hAnsiTheme="minorHAnsi" w:cstheme="minorHAnsi"/>
          <w:b/>
          <w:sz w:val="24"/>
          <w:szCs w:val="24"/>
        </w:rPr>
      </w:pPr>
    </w:p>
    <w:p w14:paraId="751020FC" w14:textId="77777777" w:rsidR="00A16F53" w:rsidRPr="00880A57" w:rsidRDefault="00A16F53" w:rsidP="00A16F53">
      <w:pPr>
        <w:rPr>
          <w:rFonts w:asciiTheme="minorHAnsi" w:hAnsiTheme="minorHAnsi" w:cstheme="minorHAnsi"/>
          <w:b/>
          <w:sz w:val="24"/>
          <w:szCs w:val="24"/>
        </w:rPr>
      </w:pPr>
    </w:p>
    <w:p w14:paraId="06CE4B2D" w14:textId="77777777" w:rsidR="00A16F53" w:rsidRPr="00880A57" w:rsidRDefault="00A16F53" w:rsidP="00A16F53">
      <w:pPr>
        <w:rPr>
          <w:rFonts w:asciiTheme="minorHAnsi" w:hAnsiTheme="minorHAnsi" w:cstheme="minorHAnsi"/>
          <w:b/>
          <w:sz w:val="24"/>
          <w:szCs w:val="24"/>
        </w:rPr>
      </w:pPr>
      <w:r w:rsidRPr="00880A57">
        <w:rPr>
          <w:rFonts w:asciiTheme="minorHAnsi" w:hAnsiTheme="minorHAnsi" w:cstheme="minorHAnsi"/>
          <w:b/>
          <w:sz w:val="24"/>
          <w:szCs w:val="24"/>
        </w:rPr>
        <w:t>D1.2 Intensitatea sprijinului este de până la 100%, cu o valoare maximă nerambursabilă de 200.000 euro/proiect (pentru componenta de servicii a proiectului</w:t>
      </w:r>
      <w:r w:rsidR="00616F5C" w:rsidRPr="00880A57">
        <w:rPr>
          <w:rFonts w:asciiTheme="minorHAnsi" w:hAnsiTheme="minorHAnsi" w:cstheme="minorHAnsi"/>
          <w:b/>
          <w:sz w:val="24"/>
          <w:szCs w:val="24"/>
        </w:rPr>
        <w:t>)</w:t>
      </w:r>
      <w:r w:rsidRPr="00880A57">
        <w:rPr>
          <w:rFonts w:asciiTheme="minorHAnsi" w:hAnsiTheme="minorHAnsi" w:cstheme="minorHAnsi"/>
          <w:b/>
          <w:sz w:val="24"/>
          <w:szCs w:val="24"/>
        </w:rPr>
        <w:t>.</w:t>
      </w:r>
    </w:p>
    <w:p w14:paraId="3326B8EB" w14:textId="77777777" w:rsidR="002846AD" w:rsidRPr="00880A57" w:rsidRDefault="002846AD" w:rsidP="002846AD">
      <w:pPr>
        <w:rPr>
          <w:rFonts w:asciiTheme="minorHAnsi" w:hAnsiTheme="minorHAnsi" w:cstheme="minorHAnsi"/>
          <w:b/>
          <w:sz w:val="24"/>
          <w:szCs w:val="24"/>
        </w:rPr>
      </w:pPr>
    </w:p>
    <w:p w14:paraId="6F90D25B" w14:textId="77777777" w:rsidR="002846AD" w:rsidRPr="00880A57" w:rsidRDefault="002846AD" w:rsidP="002846AD">
      <w:pPr>
        <w:rPr>
          <w:rFonts w:asciiTheme="minorHAnsi" w:hAnsiTheme="minorHAnsi" w:cstheme="minorHAnsi"/>
          <w:sz w:val="24"/>
          <w:szCs w:val="24"/>
        </w:rPr>
      </w:pPr>
      <w:r w:rsidRPr="00880A57">
        <w:rPr>
          <w:rFonts w:asciiTheme="minorHAnsi" w:hAnsiTheme="minorHAnsi" w:cstheme="minorHAnsi"/>
          <w:sz w:val="24"/>
          <w:szCs w:val="24"/>
        </w:rPr>
        <w:t xml:space="preserve">Proiectul </w:t>
      </w:r>
      <w:r w:rsidR="00A16F53" w:rsidRPr="00880A57">
        <w:rPr>
          <w:rFonts w:asciiTheme="minorHAnsi" w:hAnsiTheme="minorHAnsi" w:cstheme="minorHAnsi"/>
          <w:sz w:val="24"/>
          <w:szCs w:val="24"/>
        </w:rPr>
        <w:t xml:space="preserve">îndeplinește criteriile a si b </w:t>
      </w:r>
      <w:r w:rsidRPr="00880A57">
        <w:rPr>
          <w:rFonts w:asciiTheme="minorHAnsi" w:hAnsiTheme="minorHAnsi" w:cstheme="minorHAnsi"/>
          <w:sz w:val="24"/>
          <w:szCs w:val="24"/>
        </w:rPr>
        <w:t xml:space="preserve"> privind procentul aferent intensității sumei alocate investitiilor </w:t>
      </w:r>
      <w:r w:rsidR="00A16F53" w:rsidRPr="00880A57">
        <w:rPr>
          <w:rFonts w:asciiTheme="minorHAnsi" w:hAnsiTheme="minorHAnsi" w:cstheme="minorHAnsi"/>
          <w:sz w:val="24"/>
          <w:szCs w:val="24"/>
        </w:rPr>
        <w:t xml:space="preserve">si serviciilor </w:t>
      </w:r>
      <w:r w:rsidRPr="00880A57">
        <w:rPr>
          <w:rFonts w:asciiTheme="minorHAnsi" w:hAnsiTheme="minorHAnsi" w:cstheme="minorHAnsi"/>
          <w:sz w:val="24"/>
          <w:szCs w:val="24"/>
        </w:rPr>
        <w:t xml:space="preserve">din proiect </w:t>
      </w:r>
    </w:p>
    <w:tbl>
      <w:tblPr>
        <w:tblStyle w:val="TableGrid"/>
        <w:tblW w:w="0" w:type="auto"/>
        <w:tblLook w:val="04A0" w:firstRow="1" w:lastRow="0" w:firstColumn="1" w:lastColumn="0" w:noHBand="0" w:noVBand="1"/>
      </w:tblPr>
      <w:tblGrid>
        <w:gridCol w:w="4781"/>
        <w:gridCol w:w="4782"/>
      </w:tblGrid>
      <w:tr w:rsidR="002846AD" w:rsidRPr="00880A57" w14:paraId="0BCD4BAF" w14:textId="77777777" w:rsidTr="00FB74EB">
        <w:tc>
          <w:tcPr>
            <w:tcW w:w="4781" w:type="dxa"/>
          </w:tcPr>
          <w:p w14:paraId="21E2D5BC" w14:textId="77777777" w:rsidR="002846AD" w:rsidRPr="00880A57" w:rsidRDefault="002846AD" w:rsidP="00FB74EB">
            <w:pPr>
              <w:jc w:val="center"/>
              <w:rPr>
                <w:rFonts w:asciiTheme="minorHAnsi" w:hAnsiTheme="minorHAnsi" w:cstheme="minorHAnsi"/>
                <w:b/>
                <w:sz w:val="24"/>
                <w:szCs w:val="24"/>
              </w:rPr>
            </w:pPr>
            <w:r w:rsidRPr="00880A57">
              <w:rPr>
                <w:rFonts w:asciiTheme="minorHAnsi" w:hAnsiTheme="minorHAnsi" w:cstheme="minorHAnsi"/>
                <w:b/>
                <w:sz w:val="24"/>
                <w:szCs w:val="24"/>
              </w:rPr>
              <w:lastRenderedPageBreak/>
              <w:t>DA</w:t>
            </w:r>
          </w:p>
        </w:tc>
        <w:tc>
          <w:tcPr>
            <w:tcW w:w="4782" w:type="dxa"/>
          </w:tcPr>
          <w:p w14:paraId="162E5DB3" w14:textId="77777777" w:rsidR="002846AD" w:rsidRPr="00880A57" w:rsidRDefault="002846AD" w:rsidP="00FB74EB">
            <w:pPr>
              <w:jc w:val="center"/>
              <w:rPr>
                <w:rFonts w:asciiTheme="minorHAnsi" w:hAnsiTheme="minorHAnsi" w:cstheme="minorHAnsi"/>
                <w:b/>
                <w:sz w:val="24"/>
                <w:szCs w:val="24"/>
              </w:rPr>
            </w:pPr>
            <w:r w:rsidRPr="00880A57">
              <w:rPr>
                <w:rFonts w:asciiTheme="minorHAnsi" w:hAnsiTheme="minorHAnsi" w:cstheme="minorHAnsi"/>
                <w:b/>
                <w:sz w:val="24"/>
                <w:szCs w:val="24"/>
              </w:rPr>
              <w:t>NU</w:t>
            </w:r>
          </w:p>
        </w:tc>
      </w:tr>
      <w:tr w:rsidR="002846AD" w:rsidRPr="00880A57" w14:paraId="626B96C7" w14:textId="77777777" w:rsidTr="00FB74EB">
        <w:tc>
          <w:tcPr>
            <w:tcW w:w="4781" w:type="dxa"/>
          </w:tcPr>
          <w:p w14:paraId="5DDD4021" w14:textId="77777777" w:rsidR="002846AD" w:rsidRPr="00880A57" w:rsidRDefault="002846AD" w:rsidP="00FB74E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c>
          <w:tcPr>
            <w:tcW w:w="4782" w:type="dxa"/>
          </w:tcPr>
          <w:p w14:paraId="0BF21DBD" w14:textId="77777777" w:rsidR="002846AD" w:rsidRPr="00880A57" w:rsidRDefault="002846AD" w:rsidP="00FB74EB">
            <w:pPr>
              <w:jc w:val="center"/>
              <w:rPr>
                <w:rFonts w:asciiTheme="minorHAnsi" w:hAnsiTheme="minorHAnsi" w:cstheme="minorHAnsi"/>
                <w:b/>
                <w:sz w:val="24"/>
                <w:szCs w:val="24"/>
              </w:rPr>
            </w:pPr>
            <w:r w:rsidRPr="00880A57">
              <w:rPr>
                <w:rFonts w:asciiTheme="minorHAnsi" w:hAnsiTheme="minorHAnsi" w:cstheme="minorHAnsi"/>
                <w:b/>
                <w:sz w:val="24"/>
                <w:szCs w:val="24"/>
              </w:rPr>
              <w:sym w:font="Wingdings" w:char="F06F"/>
            </w:r>
          </w:p>
        </w:tc>
      </w:tr>
    </w:tbl>
    <w:p w14:paraId="54843632" w14:textId="77777777" w:rsidR="002846AD" w:rsidRPr="00880A57" w:rsidRDefault="002846AD" w:rsidP="002846AD">
      <w:pPr>
        <w:rPr>
          <w:rFonts w:asciiTheme="minorHAnsi" w:hAnsiTheme="minorHAnsi" w:cstheme="minorHAnsi"/>
          <w:b/>
          <w:sz w:val="24"/>
          <w:szCs w:val="24"/>
        </w:rPr>
      </w:pPr>
    </w:p>
    <w:p w14:paraId="6F1FF733" w14:textId="77777777" w:rsidR="002846AD" w:rsidRPr="00880A57" w:rsidRDefault="002846AD" w:rsidP="002846AD">
      <w:pPr>
        <w:rPr>
          <w:rFonts w:asciiTheme="minorHAnsi" w:hAnsiTheme="minorHAnsi" w:cstheme="minorHAnsi"/>
          <w:b/>
          <w:sz w:val="24"/>
          <w:szCs w:val="24"/>
        </w:rPr>
      </w:pPr>
      <w:r w:rsidRPr="00880A57">
        <w:rPr>
          <w:rFonts w:asciiTheme="minorHAnsi" w:hAnsiTheme="minorHAnsi" w:cstheme="minorHAnsi"/>
          <w:b/>
          <w:sz w:val="24"/>
          <w:szCs w:val="24"/>
        </w:rPr>
        <w:t>Observații expert.........</w:t>
      </w:r>
    </w:p>
    <w:p w14:paraId="385B53F7" w14:textId="77777777" w:rsidR="00A16F53" w:rsidRPr="00880A57" w:rsidRDefault="00A16F53" w:rsidP="002846AD">
      <w:pPr>
        <w:rPr>
          <w:rFonts w:asciiTheme="minorHAnsi" w:hAnsiTheme="minorHAnsi" w:cstheme="minorHAnsi"/>
          <w:b/>
          <w:sz w:val="24"/>
          <w:szCs w:val="24"/>
        </w:rPr>
      </w:pPr>
      <w:r w:rsidRPr="00880A57">
        <w:rPr>
          <w:rFonts w:asciiTheme="minorHAnsi" w:hAnsiTheme="minorHAnsi" w:cstheme="minorHAnsi"/>
          <w:b/>
          <w:sz w:val="24"/>
          <w:szCs w:val="24"/>
        </w:rPr>
        <w:t>D2. Verificare efectiva a bugetului indicativ, inclusiv a cheltuielilor eligibile/ neeligibile</w:t>
      </w:r>
    </w:p>
    <w:p w14:paraId="3DF0D832" w14:textId="77777777" w:rsidR="00766CBC" w:rsidRPr="00880A57" w:rsidRDefault="00766CBC" w:rsidP="00766CBC">
      <w:pPr>
        <w:ind w:hanging="120"/>
        <w:rPr>
          <w:rFonts w:asciiTheme="minorHAnsi" w:hAnsiTheme="minorHAnsi" w:cstheme="minorHAnsi"/>
          <w:b/>
          <w:sz w:val="24"/>
          <w:lang w:val="pt-BR"/>
        </w:rPr>
      </w:pPr>
      <w:r w:rsidRPr="00880A57">
        <w:rPr>
          <w:rFonts w:asciiTheme="minorHAnsi" w:hAnsiTheme="minorHAnsi" w:cstheme="minorHAnsi"/>
          <w:b/>
          <w:sz w:val="24"/>
          <w:lang w:val="pt-BR"/>
        </w:rPr>
        <w:t xml:space="preserve">D2.1. -  Verificare efectiva a bugetului indicativ conform HG 907/2016, inclusiv a cheltuielilor eligibile/ neeligibile </w:t>
      </w:r>
      <w:r w:rsidRPr="00880A57">
        <w:rPr>
          <w:rFonts w:asciiTheme="minorHAnsi" w:hAnsiTheme="minorHAnsi" w:cstheme="minorHAnsi"/>
          <w:b/>
          <w:sz w:val="24"/>
        </w:rPr>
        <w:t>(pentru componenta de investiţii a proiectului)</w:t>
      </w:r>
    </w:p>
    <w:p w14:paraId="5BA2D120" w14:textId="77777777" w:rsidR="00766CBC" w:rsidRPr="00880A57" w:rsidRDefault="00766CBC" w:rsidP="00766CBC">
      <w:pPr>
        <w:ind w:hanging="120"/>
        <w:rPr>
          <w:rFonts w:asciiTheme="minorHAnsi" w:hAnsiTheme="minorHAnsi" w:cstheme="minorHAnsi"/>
          <w:b/>
          <w:sz w:val="24"/>
        </w:rPr>
      </w:pPr>
      <w:r w:rsidRPr="00880A57">
        <w:rPr>
          <w:rFonts w:asciiTheme="minorHAnsi" w:hAnsiTheme="minorHAnsi" w:cstheme="minorHAnsi"/>
          <w:sz w:val="24"/>
          <w:lang w:val="pt-BR"/>
        </w:rPr>
        <w:t>S-a utilizat cursul de schimb              1 Euro = …………………..LEI   din data de:____/_____/__________</w:t>
      </w:r>
    </w:p>
    <w:p w14:paraId="103DA619" w14:textId="77777777" w:rsidR="00766CBC" w:rsidRPr="00880A57" w:rsidRDefault="00766CBC" w:rsidP="00766CBC">
      <w:pPr>
        <w:spacing w:before="120" w:after="120" w:line="240" w:lineRule="auto"/>
        <w:jc w:val="both"/>
        <w:rPr>
          <w:rFonts w:asciiTheme="minorHAnsi" w:hAnsiTheme="minorHAnsi" w:cstheme="minorHAnsi"/>
          <w:b/>
          <w:i/>
          <w:sz w:val="24"/>
          <w:lang w:val="en-US"/>
        </w:rPr>
      </w:pPr>
    </w:p>
    <w:tbl>
      <w:tblPr>
        <w:tblW w:w="5000" w:type="pct"/>
        <w:tblLook w:val="04A0" w:firstRow="1" w:lastRow="0" w:firstColumn="1" w:lastColumn="0" w:noHBand="0" w:noVBand="1"/>
      </w:tblPr>
      <w:tblGrid>
        <w:gridCol w:w="6194"/>
        <w:gridCol w:w="547"/>
        <w:gridCol w:w="439"/>
        <w:gridCol w:w="728"/>
        <w:gridCol w:w="658"/>
        <w:gridCol w:w="518"/>
        <w:gridCol w:w="469"/>
      </w:tblGrid>
      <w:tr w:rsidR="00766CBC" w:rsidRPr="00880A57" w14:paraId="23832D88" w14:textId="77777777" w:rsidTr="00EC1B11">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2819CF05"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0127C6AA"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6DFD250C"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6164FF50" w14:textId="77777777" w:rsidTr="00EC1B11">
        <w:trPr>
          <w:trHeight w:val="315"/>
        </w:trPr>
        <w:tc>
          <w:tcPr>
            <w:tcW w:w="3259" w:type="pct"/>
            <w:tcBorders>
              <w:top w:val="nil"/>
              <w:left w:val="single" w:sz="8" w:space="0" w:color="008080"/>
              <w:bottom w:val="single" w:sz="4" w:space="0" w:color="008080"/>
              <w:right w:val="nil"/>
            </w:tcBorders>
            <w:vAlign w:val="center"/>
            <w:hideMark/>
          </w:tcPr>
          <w:p w14:paraId="7A767645"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2DA43A4A" w14:textId="77777777" w:rsidR="00766CBC" w:rsidRPr="00880A57" w:rsidRDefault="00766CBC" w:rsidP="00766CBC">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105D013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B04C777"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9234B0" w:rsidRPr="00880A57" w14:paraId="7B8D39CF" w14:textId="77777777" w:rsidTr="00766CBC">
        <w:trPr>
          <w:trHeight w:val="315"/>
        </w:trPr>
        <w:tc>
          <w:tcPr>
            <w:tcW w:w="3259" w:type="pct"/>
            <w:tcBorders>
              <w:top w:val="nil"/>
              <w:left w:val="single" w:sz="8" w:space="0" w:color="008080"/>
              <w:bottom w:val="single" w:sz="4" w:space="0" w:color="008080"/>
              <w:right w:val="nil"/>
            </w:tcBorders>
            <w:vAlign w:val="center"/>
            <w:hideMark/>
          </w:tcPr>
          <w:p w14:paraId="7AA38D28"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6B235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7C381C3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F9F792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73F844F4"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167A38C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69E1191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504A317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3EFB6F4"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4E4A991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1EE0CBB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30F4380C"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2416F4E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1FBE4C3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627F7F79"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11EBC663"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9580994"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517455D2" w14:textId="77777777" w:rsidR="00766CBC" w:rsidRPr="00880A57" w:rsidRDefault="00766CBC" w:rsidP="00766CBC">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770D3812"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512D0220" w14:textId="77777777" w:rsidR="00766CBC" w:rsidRPr="00880A57" w:rsidRDefault="00766CBC" w:rsidP="00766CBC">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46B75B91"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0340B0A2"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3C4D9FE" w14:textId="77777777" w:rsidR="00766CBC" w:rsidRPr="00880A57" w:rsidRDefault="00766CBC" w:rsidP="00766CBC">
            <w:pPr>
              <w:jc w:val="right"/>
              <w:rPr>
                <w:rFonts w:asciiTheme="minorHAnsi" w:hAnsiTheme="minorHAnsi" w:cstheme="minorHAnsi"/>
                <w:b/>
                <w:sz w:val="24"/>
              </w:rPr>
            </w:pPr>
          </w:p>
        </w:tc>
      </w:tr>
      <w:tr w:rsidR="009234B0" w:rsidRPr="00880A57" w14:paraId="4FA2DF7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2677AB"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7C99B55" w14:textId="77777777" w:rsidR="00766CBC" w:rsidRPr="00880A57" w:rsidRDefault="00766CBC" w:rsidP="00766CBC">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3C58FF45" w14:textId="77777777" w:rsidR="00766CBC" w:rsidRPr="00880A57" w:rsidRDefault="00766CBC" w:rsidP="00766CBC">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3D45C96A" w14:textId="77777777" w:rsidR="00766CBC" w:rsidRPr="00880A57" w:rsidRDefault="00766CBC" w:rsidP="00766CBC">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394CCF0F" w14:textId="77777777" w:rsidR="00766CBC" w:rsidRPr="00880A57" w:rsidRDefault="00766CBC" w:rsidP="00766CBC">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52B04D56" w14:textId="77777777" w:rsidR="00766CBC" w:rsidRPr="00880A57" w:rsidRDefault="00766CBC" w:rsidP="00766CBC">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093C2BE" w14:textId="77777777" w:rsidR="00766CBC" w:rsidRPr="00880A57" w:rsidRDefault="00766CBC" w:rsidP="00766CBC">
            <w:pPr>
              <w:jc w:val="right"/>
              <w:rPr>
                <w:rFonts w:asciiTheme="minorHAnsi" w:hAnsiTheme="minorHAnsi" w:cstheme="minorHAnsi"/>
                <w:sz w:val="24"/>
                <w:lang w:val="fr-FR"/>
              </w:rPr>
            </w:pPr>
          </w:p>
        </w:tc>
      </w:tr>
      <w:tr w:rsidR="009234B0" w:rsidRPr="00880A57" w14:paraId="7968017A"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662EBE3"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0C002448"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C7C9633"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29B1DA2"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23CCBA7A"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01AA002"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8791D5C" w14:textId="77777777" w:rsidR="00766CBC" w:rsidRPr="00880A57" w:rsidRDefault="00766CBC" w:rsidP="00766CBC">
            <w:pPr>
              <w:jc w:val="right"/>
              <w:rPr>
                <w:rFonts w:asciiTheme="minorHAnsi" w:hAnsiTheme="minorHAnsi" w:cstheme="minorHAnsi"/>
                <w:sz w:val="24"/>
                <w:lang w:val="it-IT"/>
              </w:rPr>
            </w:pPr>
          </w:p>
        </w:tc>
      </w:tr>
      <w:tr w:rsidR="009234B0" w:rsidRPr="00880A57" w14:paraId="5F4E88F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60D903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7162C421"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750B15A1"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4549B434"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37930C54"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F4CB966"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5D715173" w14:textId="77777777" w:rsidR="00766CBC" w:rsidRPr="00880A57" w:rsidRDefault="00766CBC" w:rsidP="00766CBC">
            <w:pPr>
              <w:jc w:val="right"/>
              <w:rPr>
                <w:rFonts w:asciiTheme="minorHAnsi" w:hAnsiTheme="minorHAnsi" w:cstheme="minorHAnsi"/>
                <w:sz w:val="24"/>
              </w:rPr>
            </w:pPr>
          </w:p>
        </w:tc>
      </w:tr>
      <w:tr w:rsidR="009234B0" w:rsidRPr="00880A57" w14:paraId="3E6686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2EA0E13"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82AE9A2"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151D9EC"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2C22060E"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304F2054"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697F6CD"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EE410D4" w14:textId="77777777" w:rsidR="00766CBC" w:rsidRPr="00880A57" w:rsidRDefault="00766CBC" w:rsidP="00766CBC">
            <w:pPr>
              <w:jc w:val="right"/>
              <w:rPr>
                <w:rFonts w:asciiTheme="minorHAnsi" w:hAnsiTheme="minorHAnsi" w:cstheme="minorHAnsi"/>
                <w:sz w:val="24"/>
              </w:rPr>
            </w:pPr>
          </w:p>
        </w:tc>
      </w:tr>
      <w:tr w:rsidR="009234B0" w:rsidRPr="00880A57" w14:paraId="6B982F3F" w14:textId="77777777" w:rsidTr="00766CBC">
        <w:trPr>
          <w:trHeight w:val="450"/>
        </w:trPr>
        <w:tc>
          <w:tcPr>
            <w:tcW w:w="3259" w:type="pct"/>
            <w:tcBorders>
              <w:top w:val="nil"/>
              <w:left w:val="single" w:sz="8" w:space="0" w:color="008080"/>
              <w:bottom w:val="single" w:sz="4" w:space="0" w:color="008080"/>
              <w:right w:val="nil"/>
            </w:tcBorders>
            <w:vAlign w:val="center"/>
            <w:hideMark/>
          </w:tcPr>
          <w:p w14:paraId="7E46D03B"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7DAF6529"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4CC8CE4E"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4E9F5C47"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52A3F6BE"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773DC6E3"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1803F9F0" w14:textId="77777777" w:rsidR="00766CBC" w:rsidRPr="00880A57" w:rsidRDefault="00766CBC" w:rsidP="00766CBC">
            <w:pPr>
              <w:jc w:val="right"/>
              <w:rPr>
                <w:rFonts w:asciiTheme="minorHAnsi" w:hAnsiTheme="minorHAnsi" w:cstheme="minorHAnsi"/>
                <w:b/>
                <w:sz w:val="24"/>
                <w:lang w:val="it-IT"/>
              </w:rPr>
            </w:pPr>
          </w:p>
        </w:tc>
      </w:tr>
      <w:tr w:rsidR="009234B0" w:rsidRPr="00880A57" w14:paraId="4D2C5498" w14:textId="77777777" w:rsidTr="00766CBC">
        <w:trPr>
          <w:trHeight w:val="266"/>
        </w:trPr>
        <w:tc>
          <w:tcPr>
            <w:tcW w:w="3259" w:type="pct"/>
            <w:tcBorders>
              <w:top w:val="nil"/>
              <w:left w:val="single" w:sz="8" w:space="0" w:color="008080"/>
              <w:bottom w:val="single" w:sz="4" w:space="0" w:color="008080"/>
              <w:right w:val="nil"/>
            </w:tcBorders>
            <w:hideMark/>
          </w:tcPr>
          <w:p w14:paraId="48597388"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2AB1F4C3"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080793D7"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25BF5F05"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39AD1A55"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40D80EB6"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3BB9422C" w14:textId="77777777" w:rsidR="00766CBC" w:rsidRPr="00880A57" w:rsidRDefault="00766CBC" w:rsidP="00766CBC">
            <w:pPr>
              <w:jc w:val="right"/>
              <w:rPr>
                <w:rFonts w:asciiTheme="minorHAnsi" w:hAnsiTheme="minorHAnsi" w:cstheme="minorHAnsi"/>
                <w:b/>
                <w:sz w:val="24"/>
                <w:lang w:val="it-IT"/>
              </w:rPr>
            </w:pPr>
          </w:p>
        </w:tc>
      </w:tr>
      <w:tr w:rsidR="009234B0" w:rsidRPr="00880A57" w14:paraId="7AD156CB"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38B6376A"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4178C270"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0C80FDD"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6156E93"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F3FB65A"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A434FF8"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35FBC8E" w14:textId="77777777" w:rsidR="00766CBC" w:rsidRPr="00880A57" w:rsidRDefault="00766CBC" w:rsidP="00766CBC">
            <w:pPr>
              <w:jc w:val="right"/>
              <w:rPr>
                <w:rFonts w:asciiTheme="minorHAnsi" w:hAnsiTheme="minorHAnsi" w:cstheme="minorHAnsi"/>
                <w:b/>
                <w:sz w:val="24"/>
              </w:rPr>
            </w:pPr>
          </w:p>
        </w:tc>
      </w:tr>
      <w:tr w:rsidR="009234B0" w:rsidRPr="00880A57" w14:paraId="60628E08"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BFBA753"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104F057B"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291E97E"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72B76E3F"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20D612C"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655993E"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CE4CB93" w14:textId="77777777" w:rsidR="00766CBC" w:rsidRPr="00880A57" w:rsidRDefault="00766CBC" w:rsidP="00766CBC">
            <w:pPr>
              <w:jc w:val="right"/>
              <w:rPr>
                <w:rFonts w:asciiTheme="minorHAnsi" w:hAnsiTheme="minorHAnsi" w:cstheme="minorHAnsi"/>
                <w:b/>
                <w:sz w:val="24"/>
              </w:rPr>
            </w:pPr>
          </w:p>
        </w:tc>
      </w:tr>
      <w:tr w:rsidR="009234B0" w:rsidRPr="00880A57" w14:paraId="614971DB"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3FEFBB9F"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AFDA01F"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EF4AB8B"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B65A4BA"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756D3401"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797112A8"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1E5A076" w14:textId="77777777" w:rsidR="00766CBC" w:rsidRPr="00880A57" w:rsidRDefault="00766CBC" w:rsidP="00766CBC">
            <w:pPr>
              <w:jc w:val="right"/>
              <w:rPr>
                <w:rFonts w:asciiTheme="minorHAnsi" w:hAnsiTheme="minorHAnsi" w:cstheme="minorHAnsi"/>
                <w:b/>
                <w:sz w:val="24"/>
              </w:rPr>
            </w:pPr>
          </w:p>
        </w:tc>
      </w:tr>
      <w:tr w:rsidR="009234B0" w:rsidRPr="00880A57" w14:paraId="45E4F1A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59A1D81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0EBF307"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66D71301"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40107CB"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694EF4F"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AAD6723"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195AA7D2" w14:textId="77777777" w:rsidR="00766CBC" w:rsidRPr="00880A57" w:rsidRDefault="00766CBC" w:rsidP="00766CBC">
            <w:pPr>
              <w:jc w:val="right"/>
              <w:rPr>
                <w:rFonts w:asciiTheme="minorHAnsi" w:hAnsiTheme="minorHAnsi" w:cstheme="minorHAnsi"/>
                <w:b/>
                <w:sz w:val="24"/>
              </w:rPr>
            </w:pPr>
          </w:p>
        </w:tc>
      </w:tr>
      <w:tr w:rsidR="009234B0" w:rsidRPr="00880A57" w14:paraId="0895771D" w14:textId="77777777" w:rsidTr="00766CBC">
        <w:trPr>
          <w:trHeight w:val="244"/>
        </w:trPr>
        <w:tc>
          <w:tcPr>
            <w:tcW w:w="3259" w:type="pct"/>
            <w:tcBorders>
              <w:top w:val="nil"/>
              <w:left w:val="single" w:sz="8" w:space="0" w:color="008080"/>
              <w:bottom w:val="single" w:sz="4" w:space="0" w:color="008080"/>
              <w:right w:val="nil"/>
            </w:tcBorders>
            <w:noWrap/>
            <w:vAlign w:val="bottom"/>
            <w:hideMark/>
          </w:tcPr>
          <w:p w14:paraId="7B17E07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E0A5F83"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EFF0639"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89E862F"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648E8BDE"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4B98B8D6"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CF7C6E1" w14:textId="77777777" w:rsidR="00766CBC" w:rsidRPr="00880A57" w:rsidRDefault="00766CBC" w:rsidP="00766CBC">
            <w:pPr>
              <w:jc w:val="right"/>
              <w:rPr>
                <w:rFonts w:asciiTheme="minorHAnsi" w:hAnsiTheme="minorHAnsi" w:cstheme="minorHAnsi"/>
                <w:b/>
                <w:sz w:val="24"/>
              </w:rPr>
            </w:pPr>
          </w:p>
        </w:tc>
      </w:tr>
      <w:tr w:rsidR="009234B0" w:rsidRPr="00880A57" w14:paraId="72095B83" w14:textId="77777777" w:rsidTr="00766CBC">
        <w:trPr>
          <w:trHeight w:val="337"/>
        </w:trPr>
        <w:tc>
          <w:tcPr>
            <w:tcW w:w="3259" w:type="pct"/>
            <w:tcBorders>
              <w:top w:val="nil"/>
              <w:left w:val="single" w:sz="8" w:space="0" w:color="008080"/>
              <w:bottom w:val="single" w:sz="4" w:space="0" w:color="008080"/>
              <w:right w:val="nil"/>
            </w:tcBorders>
            <w:vAlign w:val="center"/>
            <w:hideMark/>
          </w:tcPr>
          <w:p w14:paraId="6907510D"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58BD3E6E"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F10F293"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836F1D4"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EE838BD"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5DD5AC0F"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936AFF6" w14:textId="77777777" w:rsidR="00766CBC" w:rsidRPr="00880A57" w:rsidRDefault="00766CBC" w:rsidP="00766CBC">
            <w:pPr>
              <w:jc w:val="right"/>
              <w:rPr>
                <w:rFonts w:asciiTheme="minorHAnsi" w:hAnsiTheme="minorHAnsi" w:cstheme="minorHAnsi"/>
                <w:sz w:val="24"/>
                <w:lang w:val="it-IT"/>
              </w:rPr>
            </w:pPr>
          </w:p>
        </w:tc>
      </w:tr>
      <w:tr w:rsidR="009234B0" w:rsidRPr="00880A57" w14:paraId="734045DB" w14:textId="77777777" w:rsidTr="00766CBC">
        <w:trPr>
          <w:trHeight w:val="259"/>
        </w:trPr>
        <w:tc>
          <w:tcPr>
            <w:tcW w:w="3259" w:type="pct"/>
            <w:tcBorders>
              <w:top w:val="nil"/>
              <w:left w:val="single" w:sz="8" w:space="0" w:color="008080"/>
              <w:bottom w:val="single" w:sz="4" w:space="0" w:color="008080"/>
              <w:right w:val="nil"/>
            </w:tcBorders>
            <w:vAlign w:val="center"/>
            <w:hideMark/>
          </w:tcPr>
          <w:p w14:paraId="6C08A70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22FD7E4F"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1E3556B"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950D6F8"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D53AD8D"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E35E2AC"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445C26B" w14:textId="77777777" w:rsidR="00766CBC" w:rsidRPr="00880A57" w:rsidRDefault="00766CBC" w:rsidP="00766CBC">
            <w:pPr>
              <w:jc w:val="right"/>
              <w:rPr>
                <w:rFonts w:asciiTheme="minorHAnsi" w:hAnsiTheme="minorHAnsi" w:cstheme="minorHAnsi"/>
                <w:sz w:val="24"/>
              </w:rPr>
            </w:pPr>
          </w:p>
        </w:tc>
      </w:tr>
      <w:tr w:rsidR="009234B0" w:rsidRPr="00880A57" w14:paraId="716B9AB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3C4CB3D"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FB58D32" w14:textId="77777777" w:rsidR="00766CBC" w:rsidRPr="00880A57" w:rsidRDefault="00766CBC" w:rsidP="00766CBC">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62F68D2E" w14:textId="77777777" w:rsidR="00766CBC" w:rsidRPr="00880A57" w:rsidRDefault="00766CBC" w:rsidP="00766CBC">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27930BA2" w14:textId="77777777" w:rsidR="00766CBC" w:rsidRPr="00880A57" w:rsidRDefault="00766CBC" w:rsidP="00766CBC">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F320B3C" w14:textId="77777777" w:rsidR="00766CBC" w:rsidRPr="00880A57" w:rsidRDefault="00766CBC" w:rsidP="00766CBC">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4DE5DE47" w14:textId="77777777" w:rsidR="00766CBC" w:rsidRPr="00880A57" w:rsidRDefault="00766CBC" w:rsidP="00766CBC">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68D2FB3" w14:textId="77777777" w:rsidR="00766CBC" w:rsidRPr="00880A57" w:rsidRDefault="00766CBC" w:rsidP="00766CBC">
            <w:pPr>
              <w:jc w:val="right"/>
              <w:rPr>
                <w:rFonts w:asciiTheme="minorHAnsi" w:hAnsiTheme="minorHAnsi" w:cstheme="minorHAnsi"/>
                <w:sz w:val="24"/>
                <w:lang w:val="pt-BR"/>
              </w:rPr>
            </w:pPr>
          </w:p>
        </w:tc>
      </w:tr>
      <w:tr w:rsidR="009234B0" w:rsidRPr="00880A57" w14:paraId="050C03C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81AB97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449EE8F"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351C61A"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329D1B3"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65E9C58"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6A0870D"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769E893" w14:textId="77777777" w:rsidR="00766CBC" w:rsidRPr="00880A57" w:rsidRDefault="00766CBC" w:rsidP="00766CBC">
            <w:pPr>
              <w:jc w:val="right"/>
              <w:rPr>
                <w:rFonts w:asciiTheme="minorHAnsi" w:hAnsiTheme="minorHAnsi" w:cstheme="minorHAnsi"/>
                <w:sz w:val="24"/>
              </w:rPr>
            </w:pPr>
          </w:p>
        </w:tc>
      </w:tr>
      <w:tr w:rsidR="009234B0" w:rsidRPr="00880A57" w14:paraId="209A318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8F9C1D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608EE338"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4AFD46D"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87547D1"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650FE2F"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7C342211"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70BF3F0" w14:textId="77777777" w:rsidR="00766CBC" w:rsidRPr="00880A57" w:rsidRDefault="00766CBC" w:rsidP="00766CBC">
            <w:pPr>
              <w:jc w:val="right"/>
              <w:rPr>
                <w:rFonts w:asciiTheme="minorHAnsi" w:hAnsiTheme="minorHAnsi" w:cstheme="minorHAnsi"/>
                <w:sz w:val="24"/>
              </w:rPr>
            </w:pPr>
          </w:p>
        </w:tc>
      </w:tr>
      <w:tr w:rsidR="009234B0" w:rsidRPr="00880A57" w14:paraId="4D1F68C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669EA5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384F1811"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D5B1A91"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B171713"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FDD0B0A"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DFD8859"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264B923" w14:textId="77777777" w:rsidR="00766CBC" w:rsidRPr="00880A57" w:rsidRDefault="00766CBC" w:rsidP="00766CBC">
            <w:pPr>
              <w:jc w:val="right"/>
              <w:rPr>
                <w:rFonts w:asciiTheme="minorHAnsi" w:hAnsiTheme="minorHAnsi" w:cstheme="minorHAnsi"/>
                <w:sz w:val="24"/>
              </w:rPr>
            </w:pPr>
          </w:p>
        </w:tc>
      </w:tr>
      <w:tr w:rsidR="009234B0" w:rsidRPr="00880A57" w14:paraId="7DA77F6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9028350"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0746DAE"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DA068FB"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5DE82493"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DCFF40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DD0AF5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E47D4A" w14:textId="77777777" w:rsidR="00766CBC" w:rsidRPr="00880A57" w:rsidRDefault="00766CBC" w:rsidP="00766CBC">
            <w:pPr>
              <w:jc w:val="right"/>
              <w:rPr>
                <w:rFonts w:asciiTheme="minorHAnsi" w:hAnsiTheme="minorHAnsi" w:cstheme="minorHAnsi"/>
                <w:sz w:val="24"/>
              </w:rPr>
            </w:pPr>
          </w:p>
        </w:tc>
      </w:tr>
      <w:tr w:rsidR="009234B0" w:rsidRPr="00880A57" w14:paraId="7678620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CFBED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5D8A335"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2F9FA1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AFB923A"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025A76A"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F948086"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F13678E" w14:textId="77777777" w:rsidR="00766CBC" w:rsidRPr="00880A57" w:rsidRDefault="00766CBC" w:rsidP="00766CBC">
            <w:pPr>
              <w:jc w:val="right"/>
              <w:rPr>
                <w:rFonts w:asciiTheme="minorHAnsi" w:hAnsiTheme="minorHAnsi" w:cstheme="minorHAnsi"/>
                <w:sz w:val="24"/>
              </w:rPr>
            </w:pPr>
          </w:p>
        </w:tc>
      </w:tr>
      <w:tr w:rsidR="009234B0" w:rsidRPr="00880A57" w14:paraId="475B190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3550C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0CC2956"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35ACEF7"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DC2BAEA"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2896D0A"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D28DDCC"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3D18152" w14:textId="77777777" w:rsidR="00766CBC" w:rsidRPr="00880A57" w:rsidRDefault="00766CBC" w:rsidP="00766CBC">
            <w:pPr>
              <w:jc w:val="right"/>
              <w:rPr>
                <w:rFonts w:asciiTheme="minorHAnsi" w:hAnsiTheme="minorHAnsi" w:cstheme="minorHAnsi"/>
                <w:sz w:val="24"/>
              </w:rPr>
            </w:pPr>
          </w:p>
        </w:tc>
      </w:tr>
      <w:tr w:rsidR="009234B0" w:rsidRPr="00880A57" w14:paraId="0D69BA9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CDD081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168BA084"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59992BE"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F9F2BA2"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859D0ED"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8B0DD4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426BE91" w14:textId="77777777" w:rsidR="00766CBC" w:rsidRPr="00880A57" w:rsidRDefault="00766CBC" w:rsidP="00766CBC">
            <w:pPr>
              <w:jc w:val="right"/>
              <w:rPr>
                <w:rFonts w:asciiTheme="minorHAnsi" w:hAnsiTheme="minorHAnsi" w:cstheme="minorHAnsi"/>
                <w:sz w:val="24"/>
              </w:rPr>
            </w:pPr>
          </w:p>
        </w:tc>
      </w:tr>
      <w:tr w:rsidR="009234B0" w:rsidRPr="00880A57" w14:paraId="321DEF94" w14:textId="77777777" w:rsidTr="00766CBC">
        <w:trPr>
          <w:trHeight w:val="255"/>
        </w:trPr>
        <w:tc>
          <w:tcPr>
            <w:tcW w:w="3259" w:type="pct"/>
            <w:tcBorders>
              <w:top w:val="nil"/>
              <w:left w:val="single" w:sz="8" w:space="0" w:color="008080"/>
              <w:bottom w:val="single" w:sz="4" w:space="0" w:color="auto"/>
              <w:right w:val="nil"/>
            </w:tcBorders>
            <w:vAlign w:val="center"/>
            <w:hideMark/>
          </w:tcPr>
          <w:p w14:paraId="2C27D45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0F0A3B98"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69CE0DB"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B6AF299"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0E9A488"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E59E426"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99271A0" w14:textId="77777777" w:rsidR="00766CBC" w:rsidRPr="00880A57" w:rsidRDefault="00766CBC" w:rsidP="00766CBC">
            <w:pPr>
              <w:jc w:val="right"/>
              <w:rPr>
                <w:rFonts w:asciiTheme="minorHAnsi" w:hAnsiTheme="minorHAnsi" w:cstheme="minorHAnsi"/>
                <w:sz w:val="24"/>
              </w:rPr>
            </w:pPr>
          </w:p>
        </w:tc>
      </w:tr>
      <w:tr w:rsidR="009234B0" w:rsidRPr="00880A57" w14:paraId="5647B25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17CBC2F"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94C327C"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B39AFF7"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F20664E"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901946D"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CA80E7C"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64092AC" w14:textId="77777777" w:rsidR="00766CBC" w:rsidRPr="00880A57" w:rsidRDefault="00766CBC" w:rsidP="00766CBC">
            <w:pPr>
              <w:jc w:val="right"/>
              <w:rPr>
                <w:rFonts w:asciiTheme="minorHAnsi" w:hAnsiTheme="minorHAnsi" w:cstheme="minorHAnsi"/>
                <w:sz w:val="24"/>
              </w:rPr>
            </w:pPr>
          </w:p>
        </w:tc>
      </w:tr>
      <w:tr w:rsidR="009234B0" w:rsidRPr="00880A57" w14:paraId="1B81F6FE" w14:textId="77777777" w:rsidTr="00766CBC">
        <w:trPr>
          <w:trHeight w:val="255"/>
        </w:trPr>
        <w:tc>
          <w:tcPr>
            <w:tcW w:w="3259" w:type="pct"/>
            <w:tcBorders>
              <w:top w:val="nil"/>
              <w:left w:val="single" w:sz="8" w:space="0" w:color="008080"/>
              <w:bottom w:val="single" w:sz="4" w:space="0" w:color="auto"/>
              <w:right w:val="nil"/>
            </w:tcBorders>
            <w:vAlign w:val="center"/>
            <w:hideMark/>
          </w:tcPr>
          <w:p w14:paraId="179195F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lastRenderedPageBreak/>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733D158"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9F2ECEB"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6777C5F1"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8F18ED5"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6016AE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F6E09FC" w14:textId="77777777" w:rsidR="00766CBC" w:rsidRPr="00880A57" w:rsidRDefault="00766CBC" w:rsidP="00766CBC">
            <w:pPr>
              <w:jc w:val="right"/>
              <w:rPr>
                <w:rFonts w:asciiTheme="minorHAnsi" w:hAnsiTheme="minorHAnsi" w:cstheme="minorHAnsi"/>
                <w:sz w:val="24"/>
              </w:rPr>
            </w:pPr>
          </w:p>
        </w:tc>
      </w:tr>
      <w:tr w:rsidR="009234B0" w:rsidRPr="00880A57" w14:paraId="2EF3871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63ED3E1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1F73238A"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F27274C"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C1B50FF"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EFF1DED"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C2BFE64"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5ECB0E61" w14:textId="77777777" w:rsidR="00766CBC" w:rsidRPr="00880A57" w:rsidRDefault="00766CBC" w:rsidP="00766CBC">
            <w:pPr>
              <w:jc w:val="right"/>
              <w:rPr>
                <w:rFonts w:asciiTheme="minorHAnsi" w:hAnsiTheme="minorHAnsi" w:cstheme="minorHAnsi"/>
                <w:sz w:val="24"/>
              </w:rPr>
            </w:pPr>
          </w:p>
        </w:tc>
      </w:tr>
      <w:tr w:rsidR="009234B0" w:rsidRPr="00880A57" w14:paraId="3322A63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F924DC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ABDBB22"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BC0CEE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4ECE8607"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3F89C06"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3867815"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8B998AA" w14:textId="77777777" w:rsidR="00766CBC" w:rsidRPr="00880A57" w:rsidRDefault="00766CBC" w:rsidP="00766CBC">
            <w:pPr>
              <w:jc w:val="right"/>
              <w:rPr>
                <w:rFonts w:asciiTheme="minorHAnsi" w:hAnsiTheme="minorHAnsi" w:cstheme="minorHAnsi"/>
                <w:sz w:val="24"/>
              </w:rPr>
            </w:pPr>
          </w:p>
        </w:tc>
      </w:tr>
      <w:tr w:rsidR="009234B0" w:rsidRPr="00880A57" w14:paraId="149151E1"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34EB05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CCFF431"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0D7B593"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E5D7D9B"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3A8557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BE27105"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916A3A9" w14:textId="77777777" w:rsidR="00766CBC" w:rsidRPr="00880A57" w:rsidRDefault="00766CBC" w:rsidP="00766CBC">
            <w:pPr>
              <w:jc w:val="right"/>
              <w:rPr>
                <w:rFonts w:asciiTheme="minorHAnsi" w:hAnsiTheme="minorHAnsi" w:cstheme="minorHAnsi"/>
                <w:sz w:val="24"/>
              </w:rPr>
            </w:pPr>
          </w:p>
        </w:tc>
      </w:tr>
      <w:tr w:rsidR="009234B0" w:rsidRPr="00880A57" w14:paraId="560181B1" w14:textId="77777777" w:rsidTr="00766CBC">
        <w:trPr>
          <w:trHeight w:val="255"/>
        </w:trPr>
        <w:tc>
          <w:tcPr>
            <w:tcW w:w="3259" w:type="pct"/>
            <w:tcBorders>
              <w:top w:val="nil"/>
              <w:left w:val="single" w:sz="8" w:space="0" w:color="008080"/>
              <w:bottom w:val="single" w:sz="4" w:space="0" w:color="auto"/>
              <w:right w:val="nil"/>
            </w:tcBorders>
            <w:vAlign w:val="center"/>
            <w:hideMark/>
          </w:tcPr>
          <w:p w14:paraId="25FEE32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E5D34C5"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8BE4F1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7ED2A47"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407BC879"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67C6AC43"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4BCB6C2B" w14:textId="77777777" w:rsidR="00766CBC" w:rsidRPr="00880A57" w:rsidRDefault="00766CBC" w:rsidP="00766CBC">
            <w:pPr>
              <w:jc w:val="right"/>
              <w:rPr>
                <w:rFonts w:asciiTheme="minorHAnsi" w:hAnsiTheme="minorHAnsi" w:cstheme="minorHAnsi"/>
                <w:sz w:val="24"/>
              </w:rPr>
            </w:pPr>
          </w:p>
        </w:tc>
      </w:tr>
      <w:tr w:rsidR="009234B0" w:rsidRPr="00880A57" w14:paraId="5D61673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12D93580"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31E62CF1"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656F14A"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073989F"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DB2E573"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31956E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E26B101" w14:textId="77777777" w:rsidR="00766CBC" w:rsidRPr="00880A57" w:rsidRDefault="00766CBC" w:rsidP="00766CBC">
            <w:pPr>
              <w:jc w:val="right"/>
              <w:rPr>
                <w:rFonts w:asciiTheme="minorHAnsi" w:hAnsiTheme="minorHAnsi" w:cstheme="minorHAnsi"/>
                <w:sz w:val="24"/>
              </w:rPr>
            </w:pPr>
          </w:p>
        </w:tc>
      </w:tr>
      <w:tr w:rsidR="009234B0" w:rsidRPr="00880A57" w14:paraId="114B8DA3" w14:textId="77777777" w:rsidTr="00766CBC">
        <w:trPr>
          <w:trHeight w:val="255"/>
        </w:trPr>
        <w:tc>
          <w:tcPr>
            <w:tcW w:w="3259" w:type="pct"/>
            <w:tcBorders>
              <w:top w:val="nil"/>
              <w:left w:val="single" w:sz="8" w:space="0" w:color="008080"/>
              <w:bottom w:val="single" w:sz="4" w:space="0" w:color="auto"/>
              <w:right w:val="nil"/>
            </w:tcBorders>
            <w:vAlign w:val="center"/>
            <w:hideMark/>
          </w:tcPr>
          <w:p w14:paraId="7CC108D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47CD682"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43DE7E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5F68F57"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EE5D13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51976E23"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9692209" w14:textId="77777777" w:rsidR="00766CBC" w:rsidRPr="00880A57" w:rsidRDefault="00766CBC" w:rsidP="00766CBC">
            <w:pPr>
              <w:jc w:val="right"/>
              <w:rPr>
                <w:rFonts w:asciiTheme="minorHAnsi" w:hAnsiTheme="minorHAnsi" w:cstheme="minorHAnsi"/>
                <w:sz w:val="24"/>
              </w:rPr>
            </w:pPr>
          </w:p>
        </w:tc>
      </w:tr>
      <w:tr w:rsidR="009234B0" w:rsidRPr="00880A57" w14:paraId="180172AE" w14:textId="77777777" w:rsidTr="00766CBC">
        <w:trPr>
          <w:trHeight w:val="255"/>
        </w:trPr>
        <w:tc>
          <w:tcPr>
            <w:tcW w:w="3259" w:type="pct"/>
            <w:tcBorders>
              <w:top w:val="nil"/>
              <w:left w:val="single" w:sz="8" w:space="0" w:color="008080"/>
              <w:bottom w:val="single" w:sz="4" w:space="0" w:color="auto"/>
              <w:right w:val="nil"/>
            </w:tcBorders>
            <w:vAlign w:val="center"/>
          </w:tcPr>
          <w:p w14:paraId="1A855BF1"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0924E919"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80F0E90"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4AEAA2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BC1FC45"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3BF7D11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D1C1F2A"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AE46B9F" w14:textId="77777777" w:rsidR="00766CBC" w:rsidRPr="00880A57" w:rsidRDefault="00766CBC" w:rsidP="00766CBC">
            <w:pPr>
              <w:jc w:val="right"/>
              <w:rPr>
                <w:rFonts w:asciiTheme="minorHAnsi" w:hAnsiTheme="minorHAnsi" w:cstheme="minorHAnsi"/>
                <w:sz w:val="24"/>
              </w:rPr>
            </w:pPr>
          </w:p>
        </w:tc>
      </w:tr>
      <w:tr w:rsidR="00766CBC" w:rsidRPr="00880A57" w14:paraId="6FA18B39" w14:textId="77777777" w:rsidTr="00EC1B11">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0A992E5E"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3194859F" w14:textId="77777777" w:rsidR="00766CBC" w:rsidRPr="00880A57" w:rsidRDefault="00766CBC" w:rsidP="00766CBC">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29D6E474" w14:textId="77777777" w:rsidR="00766CBC" w:rsidRPr="00880A57" w:rsidRDefault="00766CBC" w:rsidP="00766CBC">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3406F8C1" w14:textId="77777777" w:rsidR="00766CBC" w:rsidRPr="00880A57" w:rsidRDefault="00766CBC" w:rsidP="00766CBC">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0A81C9F3" w14:textId="77777777" w:rsidR="00766CBC" w:rsidRPr="00880A57" w:rsidRDefault="00766CBC" w:rsidP="00766CBC">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302D2DD8" w14:textId="77777777" w:rsidR="00766CBC" w:rsidRPr="00880A57" w:rsidRDefault="00766CBC" w:rsidP="00766CBC">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04484A5" w14:textId="77777777" w:rsidR="00766CBC" w:rsidRPr="00880A57" w:rsidRDefault="00766CBC" w:rsidP="00766CBC">
            <w:pPr>
              <w:jc w:val="right"/>
              <w:rPr>
                <w:rFonts w:asciiTheme="minorHAnsi" w:hAnsiTheme="minorHAnsi" w:cstheme="minorHAnsi"/>
                <w:b/>
                <w:sz w:val="24"/>
                <w:lang w:val="it-IT"/>
              </w:rPr>
            </w:pPr>
          </w:p>
        </w:tc>
      </w:tr>
      <w:tr w:rsidR="009234B0" w:rsidRPr="00880A57" w14:paraId="3A6B33E8" w14:textId="77777777" w:rsidTr="00766CBC">
        <w:trPr>
          <w:trHeight w:val="255"/>
        </w:trPr>
        <w:tc>
          <w:tcPr>
            <w:tcW w:w="3259" w:type="pct"/>
            <w:tcBorders>
              <w:top w:val="single" w:sz="4" w:space="0" w:color="auto"/>
              <w:left w:val="single" w:sz="8" w:space="0" w:color="008080"/>
              <w:bottom w:val="single" w:sz="4" w:space="0" w:color="008080"/>
              <w:right w:val="nil"/>
            </w:tcBorders>
            <w:vAlign w:val="center"/>
            <w:hideMark/>
          </w:tcPr>
          <w:p w14:paraId="23670F6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43C5D7E0" w14:textId="77777777" w:rsidR="00766CBC" w:rsidRPr="00880A57" w:rsidRDefault="00766CBC" w:rsidP="00766CBC">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17F78BD6"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0EBC53F5" w14:textId="77777777" w:rsidR="00766CBC" w:rsidRPr="00880A57" w:rsidRDefault="00766CBC" w:rsidP="00766CBC">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69ED8EDB"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598E51E1" w14:textId="77777777" w:rsidR="00766CBC" w:rsidRPr="00880A57" w:rsidRDefault="00766CBC" w:rsidP="00766CBC">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43E81B46" w14:textId="77777777" w:rsidR="00766CBC" w:rsidRPr="00880A57" w:rsidRDefault="00766CBC" w:rsidP="00766CBC">
            <w:pPr>
              <w:jc w:val="right"/>
              <w:rPr>
                <w:rFonts w:asciiTheme="minorHAnsi" w:hAnsiTheme="minorHAnsi" w:cstheme="minorHAnsi"/>
                <w:sz w:val="24"/>
              </w:rPr>
            </w:pPr>
          </w:p>
        </w:tc>
      </w:tr>
      <w:tr w:rsidR="009234B0" w:rsidRPr="00880A57" w14:paraId="0EC06D0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DB31F3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BC0D227"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F4AE7DA"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7AD6D31"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3429FDC"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DFB7118"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22E8C12" w14:textId="77777777" w:rsidR="00766CBC" w:rsidRPr="00880A57" w:rsidRDefault="00766CBC" w:rsidP="00766CBC">
            <w:pPr>
              <w:jc w:val="right"/>
              <w:rPr>
                <w:rFonts w:asciiTheme="minorHAnsi" w:hAnsiTheme="minorHAnsi" w:cstheme="minorHAnsi"/>
                <w:sz w:val="24"/>
              </w:rPr>
            </w:pPr>
          </w:p>
        </w:tc>
      </w:tr>
      <w:tr w:rsidR="009234B0" w:rsidRPr="00880A57" w14:paraId="099B778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7235AE5"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7262C341"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1E97A11"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4FCB5EC"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DDBC6BE"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3646714"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DD32E13" w14:textId="77777777" w:rsidR="00766CBC" w:rsidRPr="00880A57" w:rsidRDefault="00766CBC" w:rsidP="00766CBC">
            <w:pPr>
              <w:jc w:val="right"/>
              <w:rPr>
                <w:rFonts w:asciiTheme="minorHAnsi" w:hAnsiTheme="minorHAnsi" w:cstheme="minorHAnsi"/>
                <w:sz w:val="24"/>
                <w:lang w:val="it-IT"/>
              </w:rPr>
            </w:pPr>
          </w:p>
        </w:tc>
      </w:tr>
      <w:tr w:rsidR="009234B0" w:rsidRPr="00880A57" w14:paraId="44B2CA2A" w14:textId="77777777" w:rsidTr="00766CBC">
        <w:trPr>
          <w:trHeight w:val="480"/>
        </w:trPr>
        <w:tc>
          <w:tcPr>
            <w:tcW w:w="3259" w:type="pct"/>
            <w:tcBorders>
              <w:top w:val="nil"/>
              <w:left w:val="single" w:sz="8" w:space="0" w:color="008080"/>
              <w:bottom w:val="single" w:sz="4" w:space="0" w:color="008080"/>
              <w:right w:val="nil"/>
            </w:tcBorders>
            <w:vAlign w:val="center"/>
            <w:hideMark/>
          </w:tcPr>
          <w:p w14:paraId="2C445938"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551F8C83"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65E6F42"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FDEFF81"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8FCF17A"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C8813A"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91278D8" w14:textId="77777777" w:rsidR="00766CBC" w:rsidRPr="00880A57" w:rsidRDefault="00766CBC" w:rsidP="00766CBC">
            <w:pPr>
              <w:jc w:val="right"/>
              <w:rPr>
                <w:rFonts w:asciiTheme="minorHAnsi" w:hAnsiTheme="minorHAnsi" w:cstheme="minorHAnsi"/>
                <w:sz w:val="24"/>
                <w:lang w:val="it-IT"/>
              </w:rPr>
            </w:pPr>
          </w:p>
        </w:tc>
      </w:tr>
      <w:tr w:rsidR="009234B0" w:rsidRPr="00880A57" w14:paraId="3E39816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A0282F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6D6782DD"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7145484"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21FB2C17"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BD7238E"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77BD713"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4F6E198" w14:textId="77777777" w:rsidR="00766CBC" w:rsidRPr="00880A57" w:rsidRDefault="00766CBC" w:rsidP="00766CBC">
            <w:pPr>
              <w:jc w:val="right"/>
              <w:rPr>
                <w:rFonts w:asciiTheme="minorHAnsi" w:hAnsiTheme="minorHAnsi" w:cstheme="minorHAnsi"/>
                <w:sz w:val="24"/>
              </w:rPr>
            </w:pPr>
          </w:p>
        </w:tc>
      </w:tr>
      <w:tr w:rsidR="009234B0" w:rsidRPr="00880A57" w14:paraId="20505B4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F26FA2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555795EA"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C1F137E"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F3B884F"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9E94019"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44CF398"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729F95D" w14:textId="77777777" w:rsidR="00766CBC" w:rsidRPr="00880A57" w:rsidRDefault="00766CBC" w:rsidP="00766CBC">
            <w:pPr>
              <w:jc w:val="right"/>
              <w:rPr>
                <w:rFonts w:asciiTheme="minorHAnsi" w:hAnsiTheme="minorHAnsi" w:cstheme="minorHAnsi"/>
                <w:sz w:val="24"/>
              </w:rPr>
            </w:pPr>
          </w:p>
        </w:tc>
      </w:tr>
      <w:tr w:rsidR="009234B0" w:rsidRPr="00880A57" w14:paraId="40A7BABF" w14:textId="77777777" w:rsidTr="00766CBC">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45C96078"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5986BA9A" w14:textId="77777777" w:rsidR="00766CBC" w:rsidRPr="00880A57" w:rsidRDefault="00766CBC" w:rsidP="00766CBC">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20B18C13" w14:textId="77777777" w:rsidR="00766CBC" w:rsidRPr="00880A57" w:rsidRDefault="00766CBC" w:rsidP="00766CBC">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56577E7B" w14:textId="77777777" w:rsidR="00766CBC" w:rsidRPr="00880A57" w:rsidRDefault="00766CBC" w:rsidP="00766CBC">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59C1CC2" w14:textId="77777777" w:rsidR="00766CBC" w:rsidRPr="00880A57" w:rsidRDefault="00766CBC" w:rsidP="00766CBC">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010823C9" w14:textId="77777777" w:rsidR="00766CBC" w:rsidRPr="00880A57" w:rsidRDefault="00766CBC" w:rsidP="00766CBC">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30517950" w14:textId="77777777" w:rsidR="00766CBC" w:rsidRPr="00880A57" w:rsidRDefault="00766CBC" w:rsidP="00766CBC">
            <w:pPr>
              <w:jc w:val="right"/>
              <w:rPr>
                <w:rFonts w:asciiTheme="minorHAnsi" w:hAnsiTheme="minorHAnsi" w:cstheme="minorHAnsi"/>
                <w:b/>
                <w:sz w:val="24"/>
                <w:lang w:val="it-IT"/>
              </w:rPr>
            </w:pPr>
          </w:p>
        </w:tc>
      </w:tr>
      <w:tr w:rsidR="009234B0" w:rsidRPr="00880A57" w14:paraId="42E3C02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DB3F7B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7C32B377"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01BDED5"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08405BF0"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813AF66"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63CB226"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18B2A55" w14:textId="77777777" w:rsidR="00766CBC" w:rsidRPr="00880A57" w:rsidRDefault="00766CBC" w:rsidP="00766CBC">
            <w:pPr>
              <w:jc w:val="right"/>
              <w:rPr>
                <w:rFonts w:asciiTheme="minorHAnsi" w:hAnsiTheme="minorHAnsi" w:cstheme="minorHAnsi"/>
                <w:sz w:val="24"/>
              </w:rPr>
            </w:pPr>
          </w:p>
        </w:tc>
      </w:tr>
      <w:tr w:rsidR="009234B0" w:rsidRPr="00880A57" w14:paraId="2722E27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64F06EF"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10C9E135"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BD174B0"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D7653E3"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F7CFE09"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92A7F8D"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E6C2DB9" w14:textId="77777777" w:rsidR="00766CBC" w:rsidRPr="00880A57" w:rsidRDefault="00766CBC" w:rsidP="00766CBC">
            <w:pPr>
              <w:jc w:val="right"/>
              <w:rPr>
                <w:rFonts w:asciiTheme="minorHAnsi" w:hAnsiTheme="minorHAnsi" w:cstheme="minorHAnsi"/>
                <w:sz w:val="24"/>
                <w:lang w:val="pt-BR"/>
              </w:rPr>
            </w:pPr>
          </w:p>
        </w:tc>
      </w:tr>
      <w:tr w:rsidR="009234B0" w:rsidRPr="00880A57" w14:paraId="1DF740C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0566A97"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lastRenderedPageBreak/>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E43CC4B"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A011DE1"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77E437A1"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09370750"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F204A3A"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4CC5575" w14:textId="77777777" w:rsidR="00766CBC" w:rsidRPr="00880A57" w:rsidRDefault="00766CBC" w:rsidP="00766CBC">
            <w:pPr>
              <w:jc w:val="right"/>
              <w:rPr>
                <w:rFonts w:asciiTheme="minorHAnsi" w:hAnsiTheme="minorHAnsi" w:cstheme="minorHAnsi"/>
                <w:sz w:val="24"/>
                <w:lang w:val="it-IT"/>
              </w:rPr>
            </w:pPr>
          </w:p>
        </w:tc>
      </w:tr>
      <w:tr w:rsidR="009234B0" w:rsidRPr="00880A57" w14:paraId="3C9FD9A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17D9D0A"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3AFE54B0"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A03A56D"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8EE1700"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F50AA8"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3A69696"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8EBE43D" w14:textId="77777777" w:rsidR="00766CBC" w:rsidRPr="00880A57" w:rsidRDefault="00766CBC" w:rsidP="00766CBC">
            <w:pPr>
              <w:jc w:val="right"/>
              <w:rPr>
                <w:rFonts w:asciiTheme="minorHAnsi" w:hAnsiTheme="minorHAnsi" w:cstheme="minorHAnsi"/>
                <w:sz w:val="24"/>
                <w:lang w:val="it-IT"/>
              </w:rPr>
            </w:pPr>
          </w:p>
        </w:tc>
      </w:tr>
      <w:tr w:rsidR="009234B0" w:rsidRPr="00880A57" w14:paraId="1EC445A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B6D4E7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0B689FBA"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7C44A48"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0629056"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0480775"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6531A01"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D194DA4" w14:textId="77777777" w:rsidR="00766CBC" w:rsidRPr="00880A57" w:rsidRDefault="00766CBC" w:rsidP="00766CBC">
            <w:pPr>
              <w:jc w:val="right"/>
              <w:rPr>
                <w:rFonts w:asciiTheme="minorHAnsi" w:hAnsiTheme="minorHAnsi" w:cstheme="minorHAnsi"/>
                <w:sz w:val="24"/>
                <w:lang w:val="it-IT"/>
              </w:rPr>
            </w:pPr>
          </w:p>
        </w:tc>
      </w:tr>
      <w:tr w:rsidR="009234B0" w:rsidRPr="00880A57" w14:paraId="65DE99F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AB1C10E"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04833AB"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CF2EB15"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E3154CC"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458F23F3"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F62F546"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326849A9" w14:textId="77777777" w:rsidR="00766CBC" w:rsidRPr="00880A57" w:rsidRDefault="00766CBC" w:rsidP="00766CBC">
            <w:pPr>
              <w:jc w:val="right"/>
              <w:rPr>
                <w:rFonts w:asciiTheme="minorHAnsi" w:hAnsiTheme="minorHAnsi" w:cstheme="minorHAnsi"/>
                <w:sz w:val="24"/>
                <w:lang w:val="it-IT"/>
              </w:rPr>
            </w:pPr>
          </w:p>
        </w:tc>
      </w:tr>
      <w:tr w:rsidR="009234B0" w:rsidRPr="00880A57" w14:paraId="4AC7858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7C5235F"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0EAC568"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9A41513"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06C96222"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6C658DD"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24BFE10"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85E7552" w14:textId="77777777" w:rsidR="00766CBC" w:rsidRPr="00880A57" w:rsidRDefault="00766CBC" w:rsidP="00766CBC">
            <w:pPr>
              <w:jc w:val="right"/>
              <w:rPr>
                <w:rFonts w:asciiTheme="minorHAnsi" w:hAnsiTheme="minorHAnsi" w:cstheme="minorHAnsi"/>
                <w:sz w:val="24"/>
                <w:lang w:val="it-IT"/>
              </w:rPr>
            </w:pPr>
          </w:p>
        </w:tc>
      </w:tr>
      <w:tr w:rsidR="009234B0" w:rsidRPr="00880A57" w14:paraId="24E19FA8"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5A9BD4"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Casei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261903A9"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8AE3699"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E715B02"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DBD23E3"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C166BDD"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3350A87" w14:textId="77777777" w:rsidR="00766CBC" w:rsidRPr="00880A57" w:rsidRDefault="00766CBC" w:rsidP="00766CBC">
            <w:pPr>
              <w:jc w:val="right"/>
              <w:rPr>
                <w:rFonts w:asciiTheme="minorHAnsi" w:hAnsiTheme="minorHAnsi" w:cstheme="minorHAnsi"/>
                <w:sz w:val="24"/>
                <w:lang w:val="it-IT"/>
              </w:rPr>
            </w:pPr>
          </w:p>
        </w:tc>
      </w:tr>
      <w:tr w:rsidR="009234B0" w:rsidRPr="00880A57" w14:paraId="2F10287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EB6B5DD"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426BDB37"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EC5B79B"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2217AFE"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9783945"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439BB1F"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5CC70CD" w14:textId="77777777" w:rsidR="00766CBC" w:rsidRPr="00880A57" w:rsidRDefault="00766CBC" w:rsidP="00766CBC">
            <w:pPr>
              <w:jc w:val="right"/>
              <w:rPr>
                <w:rFonts w:asciiTheme="minorHAnsi" w:hAnsiTheme="minorHAnsi" w:cstheme="minorHAnsi"/>
                <w:sz w:val="24"/>
                <w:lang w:val="it-IT"/>
              </w:rPr>
            </w:pPr>
          </w:p>
        </w:tc>
      </w:tr>
      <w:tr w:rsidR="009234B0" w:rsidRPr="00880A57" w14:paraId="2E6EE8E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9ED155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3758F969"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B64F135"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1A8663B6"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30ABEE7F"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EE94C83"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7291747" w14:textId="77777777" w:rsidR="00766CBC" w:rsidRPr="00880A57" w:rsidRDefault="00766CBC" w:rsidP="00766CBC">
            <w:pPr>
              <w:jc w:val="right"/>
              <w:rPr>
                <w:rFonts w:asciiTheme="minorHAnsi" w:hAnsiTheme="minorHAnsi" w:cstheme="minorHAnsi"/>
                <w:sz w:val="24"/>
                <w:lang w:val="it-IT"/>
              </w:rPr>
            </w:pPr>
          </w:p>
        </w:tc>
      </w:tr>
      <w:tr w:rsidR="009234B0" w:rsidRPr="00880A57" w14:paraId="4E67024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FE95475"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55A0057"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48CC02EA"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598A7C5"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C690575"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40351FD"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E6D33BF" w14:textId="77777777" w:rsidR="00766CBC" w:rsidRPr="00880A57" w:rsidRDefault="00766CBC" w:rsidP="00766CBC">
            <w:pPr>
              <w:jc w:val="right"/>
              <w:rPr>
                <w:rFonts w:asciiTheme="minorHAnsi" w:hAnsiTheme="minorHAnsi" w:cstheme="minorHAnsi"/>
                <w:sz w:val="24"/>
                <w:lang w:val="it-IT"/>
              </w:rPr>
            </w:pPr>
          </w:p>
        </w:tc>
      </w:tr>
      <w:tr w:rsidR="009234B0" w:rsidRPr="00880A57" w14:paraId="50F91571"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60CE1F40"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5E91B776"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17380236"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5AB98B03"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B16D12D"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55637214"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631C5516" w14:textId="77777777" w:rsidR="00766CBC" w:rsidRPr="00880A57" w:rsidRDefault="00766CBC" w:rsidP="00766CBC">
            <w:pPr>
              <w:jc w:val="right"/>
              <w:rPr>
                <w:rFonts w:asciiTheme="minorHAnsi" w:hAnsiTheme="minorHAnsi" w:cstheme="minorHAnsi"/>
                <w:b/>
                <w:sz w:val="24"/>
                <w:lang w:val="it-IT"/>
              </w:rPr>
            </w:pPr>
          </w:p>
        </w:tc>
      </w:tr>
      <w:tr w:rsidR="009234B0" w:rsidRPr="00880A57" w14:paraId="323BD30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EB871D4"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04F3D3CC" w14:textId="77777777" w:rsidR="00766CBC" w:rsidRPr="00880A57" w:rsidRDefault="00766CBC" w:rsidP="00766CBC">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910DD4D"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3706A28C" w14:textId="77777777" w:rsidR="00766CBC" w:rsidRPr="00880A57" w:rsidRDefault="00766CBC" w:rsidP="00766CBC">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496AAF4"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7329212A" w14:textId="77777777" w:rsidR="00766CBC" w:rsidRPr="00880A57" w:rsidRDefault="00766CBC" w:rsidP="00766CBC">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BEA2FE3" w14:textId="77777777" w:rsidR="00766CBC" w:rsidRPr="00880A57" w:rsidRDefault="00766CBC" w:rsidP="00766CBC">
            <w:pPr>
              <w:jc w:val="right"/>
              <w:rPr>
                <w:rFonts w:asciiTheme="minorHAnsi" w:hAnsiTheme="minorHAnsi" w:cstheme="minorHAnsi"/>
                <w:sz w:val="24"/>
                <w:lang w:val="pt-BR"/>
              </w:rPr>
            </w:pPr>
          </w:p>
        </w:tc>
      </w:tr>
      <w:tr w:rsidR="009234B0" w:rsidRPr="00880A57" w14:paraId="6E704A1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C1BC342"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101E7D4B"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CB95034"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C46D04D"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3B20C16"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0869A69"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6DE6FB6" w14:textId="77777777" w:rsidR="00766CBC" w:rsidRPr="00880A57" w:rsidRDefault="00766CBC" w:rsidP="00766CBC">
            <w:pPr>
              <w:jc w:val="right"/>
              <w:rPr>
                <w:rFonts w:asciiTheme="minorHAnsi" w:hAnsiTheme="minorHAnsi" w:cstheme="minorHAnsi"/>
                <w:sz w:val="24"/>
                <w:lang w:val="pt-BR"/>
              </w:rPr>
            </w:pPr>
          </w:p>
        </w:tc>
      </w:tr>
      <w:tr w:rsidR="009234B0" w:rsidRPr="00880A57" w14:paraId="08B04C22" w14:textId="77777777" w:rsidTr="00766CBC">
        <w:trPr>
          <w:trHeight w:val="255"/>
        </w:trPr>
        <w:tc>
          <w:tcPr>
            <w:tcW w:w="3259" w:type="pct"/>
            <w:tcBorders>
              <w:top w:val="nil"/>
              <w:left w:val="single" w:sz="8" w:space="0" w:color="008080"/>
              <w:bottom w:val="single" w:sz="4" w:space="0" w:color="008080"/>
              <w:right w:val="nil"/>
            </w:tcBorders>
            <w:vAlign w:val="center"/>
          </w:tcPr>
          <w:p w14:paraId="64D85928"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5AE141E6"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0EAA03C0"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B5EA582"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9002E03"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6F2155C"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02A5651"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33E50D9" w14:textId="77777777" w:rsidR="00766CBC" w:rsidRPr="00880A57" w:rsidRDefault="00766CBC" w:rsidP="00766CBC">
            <w:pPr>
              <w:jc w:val="right"/>
              <w:rPr>
                <w:rFonts w:asciiTheme="minorHAnsi" w:hAnsiTheme="minorHAnsi" w:cstheme="minorHAnsi"/>
                <w:sz w:val="24"/>
                <w:lang w:val="pt-BR"/>
              </w:rPr>
            </w:pPr>
          </w:p>
        </w:tc>
      </w:tr>
      <w:tr w:rsidR="009234B0" w:rsidRPr="00880A57" w14:paraId="48A36F16" w14:textId="77777777" w:rsidTr="00766CBC">
        <w:trPr>
          <w:trHeight w:val="255"/>
        </w:trPr>
        <w:tc>
          <w:tcPr>
            <w:tcW w:w="3259" w:type="pct"/>
            <w:tcBorders>
              <w:top w:val="nil"/>
              <w:left w:val="single" w:sz="8" w:space="0" w:color="008080"/>
              <w:bottom w:val="single" w:sz="4" w:space="0" w:color="008080"/>
              <w:right w:val="nil"/>
            </w:tcBorders>
            <w:vAlign w:val="center"/>
          </w:tcPr>
          <w:p w14:paraId="6E6569C6"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4397D552"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32DF73D8"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16C0321"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7C0E4C6"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E156D53"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70FEA7C" w14:textId="77777777" w:rsidR="00766CBC" w:rsidRPr="00880A57" w:rsidRDefault="00766CBC" w:rsidP="00766CBC">
            <w:pPr>
              <w:jc w:val="right"/>
              <w:rPr>
                <w:rFonts w:asciiTheme="minorHAnsi" w:hAnsiTheme="minorHAnsi" w:cstheme="minorHAnsi"/>
                <w:sz w:val="24"/>
                <w:lang w:val="pt-BR"/>
              </w:rPr>
            </w:pPr>
          </w:p>
        </w:tc>
      </w:tr>
      <w:tr w:rsidR="009234B0" w:rsidRPr="00880A57" w14:paraId="7749C009" w14:textId="77777777" w:rsidTr="00766CBC">
        <w:trPr>
          <w:trHeight w:val="255"/>
        </w:trPr>
        <w:tc>
          <w:tcPr>
            <w:tcW w:w="3259" w:type="pct"/>
            <w:tcBorders>
              <w:top w:val="nil"/>
              <w:left w:val="single" w:sz="8" w:space="0" w:color="008080"/>
              <w:bottom w:val="single" w:sz="4" w:space="0" w:color="008080"/>
              <w:right w:val="nil"/>
            </w:tcBorders>
            <w:vAlign w:val="center"/>
          </w:tcPr>
          <w:p w14:paraId="40E9893E"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A42D8BA"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181432B"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6FA9C2A"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745E567"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F7E7AB6"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23646E0" w14:textId="77777777" w:rsidR="00766CBC" w:rsidRPr="00880A57" w:rsidRDefault="00766CBC" w:rsidP="00766CBC">
            <w:pPr>
              <w:jc w:val="right"/>
              <w:rPr>
                <w:rFonts w:asciiTheme="minorHAnsi" w:hAnsiTheme="minorHAnsi" w:cstheme="minorHAnsi"/>
                <w:sz w:val="24"/>
                <w:lang w:val="pt-BR"/>
              </w:rPr>
            </w:pPr>
          </w:p>
        </w:tc>
      </w:tr>
      <w:tr w:rsidR="009234B0" w:rsidRPr="00880A57" w14:paraId="0AEB5B85" w14:textId="77777777" w:rsidTr="00766CBC">
        <w:trPr>
          <w:trHeight w:val="255"/>
        </w:trPr>
        <w:tc>
          <w:tcPr>
            <w:tcW w:w="3259" w:type="pct"/>
            <w:tcBorders>
              <w:top w:val="nil"/>
              <w:left w:val="single" w:sz="8" w:space="0" w:color="008080"/>
              <w:bottom w:val="single" w:sz="4" w:space="0" w:color="008080"/>
              <w:right w:val="nil"/>
            </w:tcBorders>
            <w:vAlign w:val="center"/>
          </w:tcPr>
          <w:p w14:paraId="6359101B" w14:textId="77777777" w:rsidR="00766CBC" w:rsidRPr="00880A57" w:rsidRDefault="00766CBC" w:rsidP="00766CBC">
            <w:pPr>
              <w:jc w:val="cente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6ACBCFDF"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7F285B7"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1E007FF2"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14391ED0"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6E5FD85E"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6DFC80F0" w14:textId="77777777" w:rsidR="00766CBC" w:rsidRPr="00880A57" w:rsidRDefault="00766CBC" w:rsidP="00766CBC">
            <w:pPr>
              <w:jc w:val="right"/>
              <w:rPr>
                <w:rFonts w:asciiTheme="minorHAnsi" w:hAnsiTheme="minorHAnsi" w:cstheme="minorHAnsi"/>
                <w:sz w:val="24"/>
                <w:lang w:val="pt-BR"/>
              </w:rPr>
            </w:pPr>
          </w:p>
        </w:tc>
      </w:tr>
      <w:tr w:rsidR="009234B0" w:rsidRPr="00880A57" w14:paraId="1B8487BC"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0222B930"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09271EF0" w14:textId="77777777" w:rsidR="00766CBC" w:rsidRPr="00880A57" w:rsidRDefault="00766CBC" w:rsidP="00766CBC">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3CDA8F05" w14:textId="77777777" w:rsidR="00766CBC" w:rsidRPr="00880A57" w:rsidRDefault="00766CBC" w:rsidP="00766CBC">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27AD7545" w14:textId="77777777" w:rsidR="00766CBC" w:rsidRPr="00880A57" w:rsidRDefault="00766CBC" w:rsidP="00766CBC">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4478A70A" w14:textId="77777777" w:rsidR="00766CBC" w:rsidRPr="00880A57" w:rsidRDefault="00766CBC" w:rsidP="00766CBC">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63AD15B4" w14:textId="77777777" w:rsidR="00766CBC" w:rsidRPr="00880A57" w:rsidRDefault="00766CBC" w:rsidP="00766CBC">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022689E3" w14:textId="77777777" w:rsidR="00766CBC" w:rsidRPr="00880A57" w:rsidRDefault="00766CBC" w:rsidP="00766CBC">
            <w:pPr>
              <w:rPr>
                <w:rFonts w:asciiTheme="minorHAnsi" w:hAnsiTheme="minorHAnsi" w:cstheme="minorHAnsi"/>
                <w:b/>
                <w:sz w:val="24"/>
                <w:lang w:val="pt-BR"/>
              </w:rPr>
            </w:pPr>
          </w:p>
        </w:tc>
      </w:tr>
      <w:tr w:rsidR="009234B0" w:rsidRPr="00880A57" w14:paraId="72B5624B" w14:textId="77777777" w:rsidTr="00766CBC">
        <w:trPr>
          <w:trHeight w:val="255"/>
        </w:trPr>
        <w:tc>
          <w:tcPr>
            <w:tcW w:w="3259" w:type="pct"/>
            <w:tcBorders>
              <w:top w:val="nil"/>
              <w:left w:val="single" w:sz="8" w:space="0" w:color="008080"/>
              <w:bottom w:val="single" w:sz="4" w:space="0" w:color="008080"/>
              <w:right w:val="nil"/>
            </w:tcBorders>
            <w:noWrap/>
            <w:vAlign w:val="bottom"/>
          </w:tcPr>
          <w:p w14:paraId="4657E89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en-GB"/>
              </w:rPr>
              <w:lastRenderedPageBreak/>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35833A5B" w14:textId="77777777" w:rsidR="00766CBC" w:rsidRPr="00880A57" w:rsidRDefault="00766CBC" w:rsidP="00766CBC">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066289CE" w14:textId="77777777" w:rsidR="00766CBC" w:rsidRPr="00880A57" w:rsidRDefault="00766CBC" w:rsidP="00766CBC">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D4D6806" w14:textId="77777777" w:rsidR="00766CBC" w:rsidRPr="00880A57" w:rsidRDefault="00766CBC" w:rsidP="00766CBC">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6D9C6CE4" w14:textId="77777777" w:rsidR="00766CBC" w:rsidRPr="00880A57" w:rsidRDefault="00766CBC" w:rsidP="00766CBC">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250A684E" w14:textId="77777777" w:rsidR="00766CBC" w:rsidRPr="00880A57" w:rsidRDefault="00766CBC" w:rsidP="00766CBC">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1B504D62" w14:textId="77777777" w:rsidR="00766CBC" w:rsidRPr="00880A57" w:rsidRDefault="00766CBC" w:rsidP="00766CBC">
            <w:pPr>
              <w:rPr>
                <w:rFonts w:asciiTheme="minorHAnsi" w:hAnsiTheme="minorHAnsi" w:cstheme="minorHAnsi"/>
                <w:b/>
                <w:sz w:val="24"/>
                <w:lang w:val="pt-BR"/>
              </w:rPr>
            </w:pPr>
          </w:p>
        </w:tc>
      </w:tr>
      <w:tr w:rsidR="00766CBC" w:rsidRPr="00880A57" w14:paraId="64ECE4F5" w14:textId="77777777" w:rsidTr="00EC1B11">
        <w:trPr>
          <w:trHeight w:val="270"/>
        </w:trPr>
        <w:tc>
          <w:tcPr>
            <w:tcW w:w="3259" w:type="pct"/>
            <w:tcBorders>
              <w:top w:val="nil"/>
              <w:left w:val="single" w:sz="8" w:space="0" w:color="008080"/>
              <w:bottom w:val="nil"/>
              <w:right w:val="nil"/>
            </w:tcBorders>
            <w:noWrap/>
            <w:vAlign w:val="bottom"/>
            <w:hideMark/>
          </w:tcPr>
          <w:p w14:paraId="3388D234" w14:textId="77777777" w:rsidR="00766CBC" w:rsidRPr="00880A57" w:rsidRDefault="00766CBC" w:rsidP="00766CBC">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2F4F194"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29E488B1"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3F5CC48B" w14:textId="77777777" w:rsidR="00766CBC" w:rsidRPr="00880A57" w:rsidRDefault="00766CBC" w:rsidP="00766CBC">
            <w:pPr>
              <w:jc w:val="center"/>
              <w:rPr>
                <w:rFonts w:asciiTheme="minorHAnsi" w:hAnsiTheme="minorHAnsi" w:cstheme="minorHAnsi"/>
                <w:b/>
                <w:sz w:val="24"/>
                <w:lang w:val="pt-BR"/>
              </w:rPr>
            </w:pPr>
          </w:p>
        </w:tc>
      </w:tr>
      <w:tr w:rsidR="00766CBC" w:rsidRPr="00880A57" w14:paraId="554FCC59" w14:textId="77777777" w:rsidTr="00EC1B11">
        <w:trPr>
          <w:trHeight w:val="270"/>
        </w:trPr>
        <w:tc>
          <w:tcPr>
            <w:tcW w:w="3259" w:type="pct"/>
            <w:tcBorders>
              <w:top w:val="nil"/>
              <w:left w:val="single" w:sz="8" w:space="0" w:color="008080"/>
              <w:bottom w:val="nil"/>
              <w:right w:val="nil"/>
            </w:tcBorders>
            <w:noWrap/>
            <w:vAlign w:val="bottom"/>
          </w:tcPr>
          <w:p w14:paraId="6F186A63"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16B63A93"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67F1CE60"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428722D3" w14:textId="77777777" w:rsidR="00766CBC" w:rsidRPr="00880A57" w:rsidRDefault="00766CBC" w:rsidP="00766CBC">
            <w:pPr>
              <w:jc w:val="center"/>
              <w:rPr>
                <w:rFonts w:asciiTheme="minorHAnsi" w:hAnsiTheme="minorHAnsi" w:cstheme="minorHAnsi"/>
                <w:b/>
                <w:sz w:val="24"/>
                <w:lang w:val="pt-BR"/>
              </w:rPr>
            </w:pPr>
          </w:p>
        </w:tc>
      </w:tr>
      <w:tr w:rsidR="00766CBC" w:rsidRPr="00880A57" w14:paraId="44023716" w14:textId="77777777" w:rsidTr="00EC1B11">
        <w:trPr>
          <w:trHeight w:val="270"/>
        </w:trPr>
        <w:tc>
          <w:tcPr>
            <w:tcW w:w="3259" w:type="pct"/>
            <w:tcBorders>
              <w:top w:val="nil"/>
              <w:left w:val="single" w:sz="8" w:space="0" w:color="008080"/>
              <w:bottom w:val="nil"/>
              <w:right w:val="nil"/>
            </w:tcBorders>
            <w:noWrap/>
            <w:vAlign w:val="bottom"/>
          </w:tcPr>
          <w:p w14:paraId="715F480C"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6F5BECC4"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34971783"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36DBD41" w14:textId="77777777" w:rsidR="00766CBC" w:rsidRPr="00880A57" w:rsidRDefault="00766CBC" w:rsidP="00766CBC">
            <w:pPr>
              <w:jc w:val="center"/>
              <w:rPr>
                <w:rFonts w:asciiTheme="minorHAnsi" w:hAnsiTheme="minorHAnsi" w:cstheme="minorHAnsi"/>
                <w:b/>
                <w:sz w:val="24"/>
                <w:lang w:val="pt-BR"/>
              </w:rPr>
            </w:pPr>
          </w:p>
        </w:tc>
      </w:tr>
      <w:tr w:rsidR="00766CBC" w:rsidRPr="00880A57" w14:paraId="63B02517" w14:textId="77777777" w:rsidTr="00EC1B11">
        <w:trPr>
          <w:trHeight w:val="270"/>
        </w:trPr>
        <w:tc>
          <w:tcPr>
            <w:tcW w:w="3259" w:type="pct"/>
            <w:tcBorders>
              <w:top w:val="nil"/>
              <w:left w:val="single" w:sz="8" w:space="0" w:color="008080"/>
              <w:bottom w:val="single" w:sz="8" w:space="0" w:color="008080"/>
              <w:right w:val="nil"/>
            </w:tcBorders>
            <w:noWrap/>
            <w:vAlign w:val="bottom"/>
          </w:tcPr>
          <w:p w14:paraId="240823FB"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6759179E"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5FEBF485"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7A107046" w14:textId="77777777" w:rsidR="00766CBC" w:rsidRPr="00880A57" w:rsidRDefault="00766CBC" w:rsidP="00766CBC">
            <w:pPr>
              <w:jc w:val="center"/>
              <w:rPr>
                <w:rFonts w:asciiTheme="minorHAnsi" w:hAnsiTheme="minorHAnsi" w:cstheme="minorHAnsi"/>
                <w:b/>
                <w:sz w:val="24"/>
                <w:lang w:val="pt-BR"/>
              </w:rPr>
            </w:pPr>
          </w:p>
        </w:tc>
      </w:tr>
    </w:tbl>
    <w:p w14:paraId="778BC057"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475EB36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1715628B"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lang w:val="pt-BR"/>
        </w:rPr>
        <w:t xml:space="preserve">D2.2. -  Verificare efectiva a bugetului indicativ, inclusiv a cheltuielilor eligibile/ neeligibile </w:t>
      </w:r>
      <w:r w:rsidRPr="00880A57">
        <w:rPr>
          <w:rFonts w:asciiTheme="minorHAnsi" w:hAnsiTheme="minorHAnsi" w:cstheme="minorHAnsi"/>
          <w:b/>
          <w:sz w:val="24"/>
        </w:rPr>
        <w:t>(pentru componenta de servicii a proiectului)</w:t>
      </w:r>
    </w:p>
    <w:tbl>
      <w:tblPr>
        <w:tblW w:w="9498" w:type="dxa"/>
        <w:tblInd w:w="-10" w:type="dxa"/>
        <w:tblLook w:val="04A0" w:firstRow="1" w:lastRow="0" w:firstColumn="1" w:lastColumn="0" w:noHBand="0" w:noVBand="1"/>
      </w:tblPr>
      <w:tblGrid>
        <w:gridCol w:w="4536"/>
        <w:gridCol w:w="709"/>
        <w:gridCol w:w="567"/>
        <w:gridCol w:w="709"/>
        <w:gridCol w:w="1134"/>
        <w:gridCol w:w="879"/>
        <w:gridCol w:w="964"/>
      </w:tblGrid>
      <w:tr w:rsidR="00766CBC" w:rsidRPr="00880A57" w14:paraId="3692A89E" w14:textId="77777777" w:rsidTr="00766CBC">
        <w:trPr>
          <w:trHeight w:val="600"/>
        </w:trPr>
        <w:tc>
          <w:tcPr>
            <w:tcW w:w="4536"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2A72261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Buget Indicativ al Proiectului (Valori fără TVA ) </w:t>
            </w:r>
          </w:p>
        </w:tc>
        <w:tc>
          <w:tcPr>
            <w:tcW w:w="1276"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82C3803"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Cheltuieli conform Cererii de finanţare</w:t>
            </w:r>
          </w:p>
        </w:tc>
        <w:tc>
          <w:tcPr>
            <w:tcW w:w="3686" w:type="dxa"/>
            <w:gridSpan w:val="4"/>
            <w:tcBorders>
              <w:top w:val="single" w:sz="8" w:space="0" w:color="auto"/>
              <w:left w:val="nil"/>
              <w:bottom w:val="single" w:sz="4" w:space="0" w:color="auto"/>
              <w:right w:val="single" w:sz="8" w:space="0" w:color="000000"/>
            </w:tcBorders>
            <w:shd w:val="clear" w:color="auto" w:fill="auto"/>
            <w:vAlign w:val="center"/>
            <w:hideMark/>
          </w:tcPr>
          <w:p w14:paraId="536DCE5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it-IT"/>
              </w:rPr>
              <w:t xml:space="preserve">Verificare </w:t>
            </w:r>
            <w:r w:rsidRPr="00880A57">
              <w:rPr>
                <w:rFonts w:asciiTheme="minorHAnsi" w:hAnsiTheme="minorHAnsi" w:cstheme="minorHAnsi"/>
                <w:b/>
                <w:i/>
                <w:color w:val="000000"/>
                <w:sz w:val="24"/>
                <w:lang w:val="it-IT"/>
              </w:rPr>
              <w:t>OJFIR/CRFIR/AFIR-verificare prin sondaj</w:t>
            </w:r>
          </w:p>
        </w:tc>
      </w:tr>
      <w:tr w:rsidR="00766CBC" w:rsidRPr="00880A57" w14:paraId="1F0298E8" w14:textId="77777777" w:rsidTr="00766CBC">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335B7F4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Denumirea capitolelor de cheltuieli</w:t>
            </w:r>
          </w:p>
        </w:tc>
        <w:tc>
          <w:tcPr>
            <w:tcW w:w="1276" w:type="dxa"/>
            <w:gridSpan w:val="2"/>
            <w:vMerge/>
            <w:tcBorders>
              <w:top w:val="nil"/>
              <w:left w:val="single" w:sz="8" w:space="0" w:color="auto"/>
              <w:bottom w:val="single" w:sz="8" w:space="0" w:color="auto"/>
              <w:right w:val="single" w:sz="8" w:space="0" w:color="auto"/>
            </w:tcBorders>
            <w:vAlign w:val="center"/>
            <w:hideMark/>
          </w:tcPr>
          <w:p w14:paraId="582EA461" w14:textId="77777777" w:rsidR="00766CBC" w:rsidRPr="00880A57" w:rsidRDefault="00766CBC" w:rsidP="00766CBC">
            <w:pPr>
              <w:spacing w:after="0" w:line="240" w:lineRule="auto"/>
              <w:rPr>
                <w:rFonts w:asciiTheme="minorHAnsi" w:hAnsiTheme="minorHAnsi" w:cstheme="minorHAnsi"/>
                <w:b/>
                <w:color w:val="000000"/>
                <w:sz w:val="24"/>
                <w:lang w:val="en-GB"/>
              </w:rPr>
            </w:pPr>
          </w:p>
        </w:tc>
        <w:tc>
          <w:tcPr>
            <w:tcW w:w="1843" w:type="dxa"/>
            <w:gridSpan w:val="2"/>
            <w:tcBorders>
              <w:top w:val="single" w:sz="4" w:space="0" w:color="auto"/>
              <w:left w:val="nil"/>
              <w:bottom w:val="single" w:sz="8" w:space="0" w:color="auto"/>
              <w:right w:val="single" w:sz="4" w:space="0" w:color="auto"/>
            </w:tcBorders>
            <w:shd w:val="clear" w:color="auto" w:fill="auto"/>
            <w:vAlign w:val="center"/>
            <w:hideMark/>
          </w:tcPr>
          <w:p w14:paraId="1064F20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Cheltuieli conform SF, MJ, DALI (documentatie tehnico-economica)</w:t>
            </w:r>
          </w:p>
        </w:tc>
        <w:tc>
          <w:tcPr>
            <w:tcW w:w="1843" w:type="dxa"/>
            <w:gridSpan w:val="2"/>
            <w:tcBorders>
              <w:top w:val="single" w:sz="4" w:space="0" w:color="auto"/>
              <w:left w:val="nil"/>
              <w:bottom w:val="single" w:sz="8" w:space="0" w:color="auto"/>
              <w:right w:val="single" w:sz="8" w:space="0" w:color="000000"/>
            </w:tcBorders>
            <w:shd w:val="clear" w:color="auto" w:fill="auto"/>
            <w:vAlign w:val="center"/>
            <w:hideMark/>
          </w:tcPr>
          <w:p w14:paraId="0BA6F49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Diferenţe faţă de Cererea de finanţare</w:t>
            </w:r>
          </w:p>
        </w:tc>
      </w:tr>
      <w:tr w:rsidR="00766CBC" w:rsidRPr="00880A57" w14:paraId="2A0452A1" w14:textId="77777777" w:rsidTr="00766CBC">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41B0B168"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nil"/>
              <w:left w:val="nil"/>
              <w:bottom w:val="single" w:sz="8" w:space="0" w:color="auto"/>
              <w:right w:val="nil"/>
            </w:tcBorders>
            <w:shd w:val="clear" w:color="auto" w:fill="auto"/>
            <w:vAlign w:val="center"/>
            <w:hideMark/>
          </w:tcPr>
          <w:p w14:paraId="3292B44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411BDFC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709" w:type="dxa"/>
            <w:tcBorders>
              <w:top w:val="nil"/>
              <w:left w:val="nil"/>
              <w:bottom w:val="single" w:sz="8" w:space="0" w:color="auto"/>
              <w:right w:val="nil"/>
            </w:tcBorders>
            <w:shd w:val="clear" w:color="auto" w:fill="auto"/>
            <w:vAlign w:val="center"/>
            <w:hideMark/>
          </w:tcPr>
          <w:p w14:paraId="65651ED9"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735D5C32"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c>
          <w:tcPr>
            <w:tcW w:w="879" w:type="dxa"/>
            <w:tcBorders>
              <w:top w:val="nil"/>
              <w:left w:val="nil"/>
              <w:bottom w:val="single" w:sz="8" w:space="0" w:color="auto"/>
              <w:right w:val="nil"/>
            </w:tcBorders>
            <w:shd w:val="clear" w:color="auto" w:fill="auto"/>
            <w:vAlign w:val="center"/>
            <w:hideMark/>
          </w:tcPr>
          <w:p w14:paraId="5FA6E38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E</w:t>
            </w:r>
          </w:p>
        </w:tc>
        <w:tc>
          <w:tcPr>
            <w:tcW w:w="964" w:type="dxa"/>
            <w:tcBorders>
              <w:top w:val="nil"/>
              <w:left w:val="single" w:sz="8" w:space="0" w:color="auto"/>
              <w:bottom w:val="single" w:sz="8" w:space="0" w:color="auto"/>
              <w:right w:val="single" w:sz="8" w:space="0" w:color="auto"/>
            </w:tcBorders>
            <w:shd w:val="clear" w:color="auto" w:fill="auto"/>
            <w:vAlign w:val="center"/>
            <w:hideMark/>
          </w:tcPr>
          <w:p w14:paraId="2074559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N</w:t>
            </w:r>
          </w:p>
        </w:tc>
      </w:tr>
      <w:tr w:rsidR="00766CBC" w:rsidRPr="00880A57" w14:paraId="694E9851" w14:textId="77777777" w:rsidTr="00766CBC">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02E2BCF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1</w:t>
            </w:r>
          </w:p>
        </w:tc>
        <w:tc>
          <w:tcPr>
            <w:tcW w:w="709" w:type="dxa"/>
            <w:tcBorders>
              <w:top w:val="nil"/>
              <w:left w:val="nil"/>
              <w:bottom w:val="single" w:sz="8" w:space="0" w:color="auto"/>
              <w:right w:val="nil"/>
            </w:tcBorders>
            <w:shd w:val="clear" w:color="auto" w:fill="auto"/>
            <w:vAlign w:val="center"/>
            <w:hideMark/>
          </w:tcPr>
          <w:p w14:paraId="4F78E8D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567" w:type="dxa"/>
            <w:tcBorders>
              <w:top w:val="nil"/>
              <w:left w:val="single" w:sz="8" w:space="0" w:color="auto"/>
              <w:bottom w:val="single" w:sz="8" w:space="0" w:color="auto"/>
              <w:right w:val="single" w:sz="8" w:space="0" w:color="auto"/>
            </w:tcBorders>
            <w:shd w:val="clear" w:color="auto" w:fill="auto"/>
            <w:vAlign w:val="center"/>
            <w:hideMark/>
          </w:tcPr>
          <w:p w14:paraId="6C8A2D8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709" w:type="dxa"/>
            <w:tcBorders>
              <w:top w:val="nil"/>
              <w:left w:val="nil"/>
              <w:bottom w:val="single" w:sz="8" w:space="0" w:color="auto"/>
              <w:right w:val="nil"/>
            </w:tcBorders>
            <w:shd w:val="clear" w:color="auto" w:fill="auto"/>
            <w:vAlign w:val="center"/>
            <w:hideMark/>
          </w:tcPr>
          <w:p w14:paraId="0C02146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46D4697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c>
          <w:tcPr>
            <w:tcW w:w="879" w:type="dxa"/>
            <w:tcBorders>
              <w:top w:val="nil"/>
              <w:left w:val="nil"/>
              <w:bottom w:val="single" w:sz="8" w:space="0" w:color="auto"/>
              <w:right w:val="nil"/>
            </w:tcBorders>
            <w:shd w:val="clear" w:color="auto" w:fill="auto"/>
            <w:vAlign w:val="center"/>
            <w:hideMark/>
          </w:tcPr>
          <w:p w14:paraId="5DDFA63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2</w:t>
            </w:r>
          </w:p>
        </w:tc>
        <w:tc>
          <w:tcPr>
            <w:tcW w:w="964" w:type="dxa"/>
            <w:tcBorders>
              <w:top w:val="nil"/>
              <w:left w:val="single" w:sz="8" w:space="0" w:color="auto"/>
              <w:bottom w:val="single" w:sz="8" w:space="0" w:color="auto"/>
              <w:right w:val="single" w:sz="8" w:space="0" w:color="auto"/>
            </w:tcBorders>
            <w:shd w:val="clear" w:color="auto" w:fill="auto"/>
            <w:vAlign w:val="center"/>
            <w:hideMark/>
          </w:tcPr>
          <w:p w14:paraId="67F97D73"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rPr>
              <w:t>3</w:t>
            </w:r>
          </w:p>
        </w:tc>
      </w:tr>
      <w:tr w:rsidR="00766CBC" w:rsidRPr="00880A57" w14:paraId="321612BF" w14:textId="77777777" w:rsidTr="00766CBC">
        <w:trPr>
          <w:trHeight w:val="3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073638B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CAP. I CHELTUIELI CU PERSONALUL</w:t>
            </w:r>
          </w:p>
        </w:tc>
        <w:tc>
          <w:tcPr>
            <w:tcW w:w="709" w:type="dxa"/>
            <w:tcBorders>
              <w:top w:val="nil"/>
              <w:left w:val="nil"/>
              <w:bottom w:val="single" w:sz="8" w:space="0" w:color="auto"/>
              <w:right w:val="nil"/>
            </w:tcBorders>
            <w:shd w:val="clear" w:color="auto" w:fill="auto"/>
            <w:noWrap/>
            <w:vAlign w:val="bottom"/>
            <w:hideMark/>
          </w:tcPr>
          <w:p w14:paraId="462A7D6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14:paraId="671A9A3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single" w:sz="8" w:space="0" w:color="auto"/>
              <w:right w:val="nil"/>
            </w:tcBorders>
            <w:shd w:val="clear" w:color="auto" w:fill="auto"/>
            <w:noWrap/>
            <w:vAlign w:val="bottom"/>
            <w:hideMark/>
          </w:tcPr>
          <w:p w14:paraId="029BCF4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single" w:sz="8" w:space="0" w:color="auto"/>
              <w:right w:val="single" w:sz="8" w:space="0" w:color="auto"/>
            </w:tcBorders>
            <w:shd w:val="clear" w:color="auto" w:fill="auto"/>
            <w:noWrap/>
            <w:vAlign w:val="bottom"/>
            <w:hideMark/>
          </w:tcPr>
          <w:p w14:paraId="2E6ADA3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8" w:space="0" w:color="auto"/>
              <w:right w:val="nil"/>
            </w:tcBorders>
            <w:shd w:val="clear" w:color="auto" w:fill="auto"/>
            <w:noWrap/>
            <w:vAlign w:val="bottom"/>
            <w:hideMark/>
          </w:tcPr>
          <w:p w14:paraId="54413AA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8" w:space="0" w:color="auto"/>
              <w:right w:val="single" w:sz="8" w:space="0" w:color="auto"/>
            </w:tcBorders>
            <w:shd w:val="clear" w:color="auto" w:fill="auto"/>
            <w:noWrap/>
            <w:vAlign w:val="bottom"/>
            <w:hideMark/>
          </w:tcPr>
          <w:p w14:paraId="657419F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085E25F8" w14:textId="77777777" w:rsidTr="00766CBC">
        <w:trPr>
          <w:trHeight w:val="615"/>
        </w:trPr>
        <w:tc>
          <w:tcPr>
            <w:tcW w:w="4536" w:type="dxa"/>
            <w:tcBorders>
              <w:top w:val="nil"/>
              <w:left w:val="single" w:sz="8" w:space="0" w:color="auto"/>
              <w:bottom w:val="nil"/>
              <w:right w:val="single" w:sz="8" w:space="0" w:color="auto"/>
            </w:tcBorders>
            <w:shd w:val="clear" w:color="auto" w:fill="auto"/>
            <w:vAlign w:val="center"/>
            <w:hideMark/>
          </w:tcPr>
          <w:p w14:paraId="13D9EB54"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salariile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onorariile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implicați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organizarea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realizarea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shd w:val="clear" w:color="auto" w:fill="auto"/>
            <w:noWrap/>
            <w:vAlign w:val="bottom"/>
            <w:hideMark/>
          </w:tcPr>
          <w:p w14:paraId="2A25A30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00EAF44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50AAAB0D"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3E70E85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0C8E3603"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46BAD3D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7285876"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EE3516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shd w:val="clear" w:color="auto" w:fill="auto"/>
            <w:noWrap/>
            <w:vAlign w:val="bottom"/>
            <w:hideMark/>
          </w:tcPr>
          <w:p w14:paraId="11B743C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EB0BF5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1DA9BC2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3A429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1BE8D89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ECADA5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3EBB338F" w14:textId="77777777" w:rsidTr="00766CBC">
        <w:trPr>
          <w:trHeight w:val="615"/>
        </w:trPr>
        <w:tc>
          <w:tcPr>
            <w:tcW w:w="4536" w:type="dxa"/>
            <w:tcBorders>
              <w:top w:val="nil"/>
              <w:left w:val="single" w:sz="8" w:space="0" w:color="auto"/>
              <w:bottom w:val="nil"/>
              <w:right w:val="single" w:sz="8" w:space="0" w:color="auto"/>
            </w:tcBorders>
            <w:shd w:val="clear" w:color="auto" w:fill="auto"/>
            <w:vAlign w:val="center"/>
            <w:hideMark/>
          </w:tcPr>
          <w:p w14:paraId="41D67A9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shd w:val="clear" w:color="auto" w:fill="auto"/>
            <w:noWrap/>
            <w:vAlign w:val="bottom"/>
            <w:hideMark/>
          </w:tcPr>
          <w:p w14:paraId="5C28BC0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21C250F4"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36A87682"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77D73935"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16BA9A3F"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0FBC1D4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DF8F3D2"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EB5D2D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1.4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diurna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experților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shd w:val="clear" w:color="auto" w:fill="auto"/>
            <w:noWrap/>
            <w:vAlign w:val="bottom"/>
            <w:hideMark/>
          </w:tcPr>
          <w:p w14:paraId="1066261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9CF619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63DF007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D22D58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3C66DAF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50EAE25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08F40731" w14:textId="77777777" w:rsidTr="00766CBC">
        <w:trPr>
          <w:trHeight w:val="315"/>
        </w:trPr>
        <w:tc>
          <w:tcPr>
            <w:tcW w:w="4536" w:type="dxa"/>
            <w:tcBorders>
              <w:top w:val="nil"/>
              <w:left w:val="single" w:sz="8" w:space="0" w:color="auto"/>
              <w:bottom w:val="nil"/>
              <w:right w:val="single" w:sz="8" w:space="0" w:color="auto"/>
            </w:tcBorders>
            <w:shd w:val="clear" w:color="auto" w:fill="auto"/>
            <w:vAlign w:val="center"/>
            <w:hideMark/>
          </w:tcPr>
          <w:p w14:paraId="32AEBA8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t xml:space="preserve">CAP. II CHELTUIELI PENTRU DERULAREA PROIECTULUI </w:t>
            </w:r>
          </w:p>
        </w:tc>
        <w:tc>
          <w:tcPr>
            <w:tcW w:w="709" w:type="dxa"/>
            <w:tcBorders>
              <w:top w:val="nil"/>
              <w:left w:val="nil"/>
              <w:bottom w:val="nil"/>
              <w:right w:val="nil"/>
            </w:tcBorders>
            <w:shd w:val="clear" w:color="auto" w:fill="auto"/>
            <w:noWrap/>
            <w:vAlign w:val="bottom"/>
            <w:hideMark/>
          </w:tcPr>
          <w:p w14:paraId="74375EF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0B43A00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3C5EBBC1"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1955B01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0750EEB9"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46E2E18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22B500F1"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4C486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transportul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shd w:val="clear" w:color="auto" w:fill="auto"/>
            <w:noWrap/>
            <w:vAlign w:val="bottom"/>
            <w:hideMark/>
          </w:tcPr>
          <w:p w14:paraId="5278ADF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B72A0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5FD4696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2DD191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271884C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2AAEF8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17B876CE" w14:textId="77777777" w:rsidTr="00766CBC">
        <w:trPr>
          <w:trHeight w:val="615"/>
        </w:trPr>
        <w:tc>
          <w:tcPr>
            <w:tcW w:w="4536" w:type="dxa"/>
            <w:tcBorders>
              <w:top w:val="nil"/>
              <w:left w:val="single" w:sz="8" w:space="0" w:color="auto"/>
              <w:bottom w:val="nil"/>
              <w:right w:val="single" w:sz="8" w:space="0" w:color="auto"/>
            </w:tcBorders>
            <w:shd w:val="clear" w:color="auto" w:fill="auto"/>
            <w:vAlign w:val="center"/>
            <w:hideMark/>
          </w:tcPr>
          <w:p w14:paraId="14F1D5D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lastRenderedPageBreak/>
              <w:t xml:space="preserve">2.2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cazarea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shd w:val="clear" w:color="auto" w:fill="auto"/>
            <w:noWrap/>
            <w:vAlign w:val="bottom"/>
            <w:hideMark/>
          </w:tcPr>
          <w:p w14:paraId="1CA4C2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77D74F5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1A0CD5B7"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796F9E0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4A0E567F"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23192BF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3195CE4B"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1AB268A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2.3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masa </w:t>
            </w:r>
            <w:proofErr w:type="spellStart"/>
            <w:r w:rsidRPr="00880A57">
              <w:rPr>
                <w:rFonts w:asciiTheme="minorHAnsi" w:hAnsiTheme="minorHAnsi" w:cstheme="minorHAnsi"/>
                <w:color w:val="000000"/>
                <w:sz w:val="24"/>
                <w:lang w:val="en-GB"/>
              </w:rPr>
              <w:t>participanților</w:t>
            </w:r>
            <w:proofErr w:type="spellEnd"/>
            <w:r w:rsidRPr="00880A57">
              <w:rPr>
                <w:rFonts w:asciiTheme="minorHAnsi" w:hAnsiTheme="minorHAnsi" w:cstheme="minorHAnsi"/>
                <w:color w:val="000000"/>
                <w:sz w:val="24"/>
                <w:lang w:val="en-GB"/>
              </w:rPr>
              <w:t xml:space="preserve"> la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shd w:val="clear" w:color="auto" w:fill="auto"/>
            <w:noWrap/>
            <w:vAlign w:val="bottom"/>
            <w:hideMark/>
          </w:tcPr>
          <w:p w14:paraId="49664BE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47B9AD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44EFF87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451C608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6CAFC65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E59441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E8B8EB7" w14:textId="77777777" w:rsidTr="00766CBC">
        <w:trPr>
          <w:trHeight w:val="315"/>
        </w:trPr>
        <w:tc>
          <w:tcPr>
            <w:tcW w:w="4536" w:type="dxa"/>
            <w:tcBorders>
              <w:top w:val="nil"/>
              <w:left w:val="single" w:sz="8" w:space="0" w:color="auto"/>
              <w:bottom w:val="nil"/>
              <w:right w:val="single" w:sz="8" w:space="0" w:color="auto"/>
            </w:tcBorders>
            <w:shd w:val="clear" w:color="auto" w:fill="auto"/>
            <w:vAlign w:val="center"/>
            <w:hideMark/>
          </w:tcPr>
          <w:p w14:paraId="5B17E5F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2.4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traducere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interpretare</w:t>
            </w:r>
            <w:proofErr w:type="spellEnd"/>
          </w:p>
        </w:tc>
        <w:tc>
          <w:tcPr>
            <w:tcW w:w="709" w:type="dxa"/>
            <w:tcBorders>
              <w:top w:val="nil"/>
              <w:left w:val="nil"/>
              <w:bottom w:val="nil"/>
              <w:right w:val="nil"/>
            </w:tcBorders>
            <w:shd w:val="clear" w:color="auto" w:fill="auto"/>
            <w:noWrap/>
            <w:vAlign w:val="bottom"/>
            <w:hideMark/>
          </w:tcPr>
          <w:p w14:paraId="3EDE22F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6AEFA58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06AE49C5"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6750CBA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21A2A622"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77CC2A9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45261897" w14:textId="77777777" w:rsidTr="00766CBC">
        <w:trPr>
          <w:trHeight w:val="9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7AEEFFF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2.5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servicii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externalizate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elaborarea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studii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monografii</w:t>
            </w:r>
            <w:proofErr w:type="spellEnd"/>
            <w:r w:rsidRPr="00880A57">
              <w:rPr>
                <w:rFonts w:asciiTheme="minorHAnsi" w:hAnsiTheme="minorHAnsi" w:cstheme="minorHAnsi"/>
                <w:color w:val="000000"/>
                <w:sz w:val="24"/>
                <w:lang w:val="en-GB"/>
              </w:rPr>
              <w:t xml:space="preserve">, plan de </w:t>
            </w:r>
            <w:proofErr w:type="spellStart"/>
            <w:r w:rsidRPr="00880A57">
              <w:rPr>
                <w:rFonts w:asciiTheme="minorHAnsi" w:hAnsiTheme="minorHAnsi" w:cstheme="minorHAnsi"/>
                <w:color w:val="000000"/>
                <w:sz w:val="24"/>
                <w:lang w:val="en-GB"/>
              </w:rPr>
              <w:t>afaceri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studiu</w:t>
            </w:r>
            <w:proofErr w:type="spellEnd"/>
            <w:r w:rsidRPr="00880A57">
              <w:rPr>
                <w:rFonts w:asciiTheme="minorHAnsi" w:hAnsiTheme="minorHAnsi" w:cstheme="minorHAnsi"/>
                <w:color w:val="000000"/>
                <w:sz w:val="24"/>
                <w:lang w:val="en-GB"/>
              </w:rPr>
              <w:t>/ plan de marketing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analize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piață</w:t>
            </w:r>
            <w:proofErr w:type="spellEnd"/>
            <w:r w:rsidRPr="00880A57">
              <w:rPr>
                <w:rFonts w:asciiTheme="minorHAnsi" w:hAnsiTheme="minorHAnsi" w:cstheme="minorHAnsi"/>
                <w:color w:val="000000"/>
                <w:sz w:val="24"/>
                <w:lang w:val="en-GB"/>
              </w:rPr>
              <w:t>, concept de marketing)</w:t>
            </w:r>
          </w:p>
        </w:tc>
        <w:tc>
          <w:tcPr>
            <w:tcW w:w="709" w:type="dxa"/>
            <w:tcBorders>
              <w:top w:val="single" w:sz="8" w:space="0" w:color="auto"/>
              <w:left w:val="nil"/>
              <w:bottom w:val="single" w:sz="8" w:space="0" w:color="auto"/>
              <w:right w:val="nil"/>
            </w:tcBorders>
            <w:shd w:val="clear" w:color="auto" w:fill="auto"/>
            <w:noWrap/>
            <w:vAlign w:val="bottom"/>
            <w:hideMark/>
          </w:tcPr>
          <w:p w14:paraId="3DDF49F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A25D72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58BC037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FDE596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5017B3F5"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85F900D"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5F0A7C6" w14:textId="77777777" w:rsidTr="00766CBC">
        <w:trPr>
          <w:trHeight w:val="915"/>
        </w:trPr>
        <w:tc>
          <w:tcPr>
            <w:tcW w:w="4536" w:type="dxa"/>
            <w:tcBorders>
              <w:top w:val="nil"/>
              <w:left w:val="single" w:sz="8" w:space="0" w:color="auto"/>
              <w:bottom w:val="nil"/>
              <w:right w:val="single" w:sz="8" w:space="0" w:color="auto"/>
            </w:tcBorders>
            <w:shd w:val="clear" w:color="auto" w:fill="auto"/>
            <w:vAlign w:val="center"/>
            <w:hideMark/>
          </w:tcPr>
          <w:p w14:paraId="618A38D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2.6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închirierea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spații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includ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nil"/>
              <w:left w:val="nil"/>
              <w:bottom w:val="nil"/>
              <w:right w:val="nil"/>
            </w:tcBorders>
            <w:shd w:val="clear" w:color="auto" w:fill="auto"/>
            <w:noWrap/>
            <w:vAlign w:val="bottom"/>
            <w:hideMark/>
          </w:tcPr>
          <w:p w14:paraId="0EB35DB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121FAFA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64A2F9B4"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5B524C4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7F450A1E"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16A2284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16A991C1" w14:textId="77777777" w:rsidTr="00766CBC">
        <w:trPr>
          <w:trHeight w:val="12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C6151A9"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2.7 Cheltuieli pentru închirierea de echipamente și logistică pentru derularea acțiunilor în cadrul proiectului (inclusiv închiriere standuri de prezentare/ comercializare, mijloace transport marfă, corelat cu obiectivul proiectului)</w:t>
            </w:r>
          </w:p>
        </w:tc>
        <w:tc>
          <w:tcPr>
            <w:tcW w:w="709" w:type="dxa"/>
            <w:tcBorders>
              <w:top w:val="single" w:sz="8" w:space="0" w:color="auto"/>
              <w:left w:val="nil"/>
              <w:bottom w:val="single" w:sz="8" w:space="0" w:color="auto"/>
              <w:right w:val="nil"/>
            </w:tcBorders>
            <w:shd w:val="clear" w:color="auto" w:fill="auto"/>
            <w:noWrap/>
            <w:vAlign w:val="bottom"/>
            <w:hideMark/>
          </w:tcPr>
          <w:p w14:paraId="1C86AE77"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5DFDE8C"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709" w:type="dxa"/>
            <w:tcBorders>
              <w:top w:val="single" w:sz="8" w:space="0" w:color="auto"/>
              <w:left w:val="nil"/>
              <w:bottom w:val="single" w:sz="8" w:space="0" w:color="auto"/>
              <w:right w:val="nil"/>
            </w:tcBorders>
            <w:shd w:val="clear" w:color="auto" w:fill="auto"/>
            <w:noWrap/>
            <w:vAlign w:val="bottom"/>
            <w:hideMark/>
          </w:tcPr>
          <w:p w14:paraId="2869A077"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73DB597"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879" w:type="dxa"/>
            <w:tcBorders>
              <w:top w:val="single" w:sz="8" w:space="0" w:color="auto"/>
              <w:left w:val="nil"/>
              <w:bottom w:val="single" w:sz="8" w:space="0" w:color="auto"/>
              <w:right w:val="nil"/>
            </w:tcBorders>
            <w:shd w:val="clear" w:color="auto" w:fill="auto"/>
            <w:noWrap/>
            <w:vAlign w:val="bottom"/>
            <w:hideMark/>
          </w:tcPr>
          <w:p w14:paraId="156C632F"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7A25C954" w14:textId="77777777" w:rsidR="00766CBC" w:rsidRPr="00880A57" w:rsidRDefault="00766CBC" w:rsidP="00766CBC">
            <w:pPr>
              <w:spacing w:after="0" w:line="240" w:lineRule="auto"/>
              <w:rPr>
                <w:rFonts w:asciiTheme="minorHAnsi" w:hAnsiTheme="minorHAnsi" w:cstheme="minorHAnsi"/>
                <w:color w:val="000000"/>
                <w:sz w:val="24"/>
              </w:rPr>
            </w:pPr>
            <w:r w:rsidRPr="00880A57">
              <w:rPr>
                <w:rFonts w:asciiTheme="minorHAnsi" w:hAnsiTheme="minorHAnsi" w:cstheme="minorHAnsi"/>
                <w:color w:val="000000"/>
                <w:sz w:val="24"/>
              </w:rPr>
              <w:t> </w:t>
            </w:r>
          </w:p>
        </w:tc>
      </w:tr>
      <w:tr w:rsidR="00766CBC" w:rsidRPr="00880A57" w14:paraId="15CF302A" w14:textId="77777777" w:rsidTr="00766CBC">
        <w:trPr>
          <w:trHeight w:val="615"/>
        </w:trPr>
        <w:tc>
          <w:tcPr>
            <w:tcW w:w="4536" w:type="dxa"/>
            <w:tcBorders>
              <w:top w:val="nil"/>
              <w:left w:val="single" w:sz="8" w:space="0" w:color="auto"/>
              <w:bottom w:val="nil"/>
              <w:right w:val="single" w:sz="8" w:space="0" w:color="auto"/>
            </w:tcBorders>
            <w:shd w:val="clear" w:color="auto" w:fill="auto"/>
            <w:vAlign w:val="center"/>
            <w:hideMark/>
          </w:tcPr>
          <w:p w14:paraId="024964D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2.8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aplicații</w:t>
            </w:r>
            <w:proofErr w:type="spellEnd"/>
            <w:r w:rsidRPr="00880A57">
              <w:rPr>
                <w:rFonts w:asciiTheme="minorHAnsi" w:hAnsiTheme="minorHAnsi" w:cstheme="minorHAnsi"/>
                <w:color w:val="000000"/>
                <w:sz w:val="24"/>
                <w:lang w:val="en-GB"/>
              </w:rPr>
              <w:t xml:space="preserve"> software </w:t>
            </w:r>
            <w:proofErr w:type="spellStart"/>
            <w:r w:rsidRPr="00880A57">
              <w:rPr>
                <w:rFonts w:asciiTheme="minorHAnsi" w:hAnsiTheme="minorHAnsi" w:cstheme="minorHAnsi"/>
                <w:color w:val="000000"/>
                <w:sz w:val="24"/>
                <w:lang w:val="en-GB"/>
              </w:rPr>
              <w:t>adecvate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descrise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w:t>
            </w:r>
            <w:proofErr w:type="spellEnd"/>
          </w:p>
        </w:tc>
        <w:tc>
          <w:tcPr>
            <w:tcW w:w="709" w:type="dxa"/>
            <w:tcBorders>
              <w:top w:val="nil"/>
              <w:left w:val="nil"/>
              <w:bottom w:val="nil"/>
              <w:right w:val="nil"/>
            </w:tcBorders>
            <w:shd w:val="clear" w:color="auto" w:fill="auto"/>
            <w:noWrap/>
            <w:vAlign w:val="bottom"/>
            <w:hideMark/>
          </w:tcPr>
          <w:p w14:paraId="54AF64A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67B42F0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067C4B41"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695FA2D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14F66AEC"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4C709349"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417862B9" w14:textId="77777777" w:rsidTr="00766CBC">
        <w:trPr>
          <w:trHeight w:val="6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48776A2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2.9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achiziția</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didactice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sau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consumabile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activităților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p>
        </w:tc>
        <w:tc>
          <w:tcPr>
            <w:tcW w:w="709" w:type="dxa"/>
            <w:tcBorders>
              <w:top w:val="single" w:sz="8" w:space="0" w:color="auto"/>
              <w:left w:val="nil"/>
              <w:bottom w:val="single" w:sz="8" w:space="0" w:color="auto"/>
              <w:right w:val="nil"/>
            </w:tcBorders>
            <w:shd w:val="clear" w:color="auto" w:fill="auto"/>
            <w:noWrap/>
            <w:vAlign w:val="bottom"/>
            <w:hideMark/>
          </w:tcPr>
          <w:p w14:paraId="28309BD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6BD80F2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5ACA28E7"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189008C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68AC77A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B76391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3509880" w14:textId="77777777" w:rsidTr="00766CBC">
        <w:trPr>
          <w:trHeight w:val="2115"/>
        </w:trPr>
        <w:tc>
          <w:tcPr>
            <w:tcW w:w="4536" w:type="dxa"/>
            <w:tcBorders>
              <w:top w:val="nil"/>
              <w:left w:val="single" w:sz="8" w:space="0" w:color="auto"/>
              <w:bottom w:val="nil"/>
              <w:right w:val="single" w:sz="8" w:space="0" w:color="auto"/>
            </w:tcBorders>
            <w:shd w:val="clear" w:color="auto" w:fill="auto"/>
            <w:vAlign w:val="center"/>
            <w:hideMark/>
          </w:tcPr>
          <w:p w14:paraId="42701E5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2.10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informare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utilizate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în</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acțiunile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(memory-stick, bloc-notes, </w:t>
            </w:r>
            <w:proofErr w:type="spellStart"/>
            <w:r w:rsidRPr="00880A57">
              <w:rPr>
                <w:rFonts w:asciiTheme="minorHAnsi" w:hAnsiTheme="minorHAnsi" w:cstheme="minorHAnsi"/>
                <w:color w:val="000000"/>
                <w:sz w:val="24"/>
                <w:lang w:val="en-GB"/>
              </w:rPr>
              <w:t>pix</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pliante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afișe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broșuri</w:t>
            </w:r>
            <w:proofErr w:type="spellEnd"/>
            <w:r w:rsidRPr="00880A57">
              <w:rPr>
                <w:rFonts w:asciiTheme="minorHAnsi" w:hAnsiTheme="minorHAnsi" w:cstheme="minorHAnsi"/>
                <w:color w:val="000000"/>
                <w:sz w:val="24"/>
                <w:lang w:val="en-GB"/>
              </w:rPr>
              <w:t xml:space="preserve">, banner, </w:t>
            </w:r>
            <w:proofErr w:type="spellStart"/>
            <w:r w:rsidRPr="00880A57">
              <w:rPr>
                <w:rFonts w:asciiTheme="minorHAnsi" w:hAnsiTheme="minorHAnsi" w:cstheme="minorHAnsi"/>
                <w:color w:val="000000"/>
                <w:sz w:val="24"/>
                <w:lang w:val="en-GB"/>
              </w:rPr>
              <w:t>geantă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umăr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mapă</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prezentare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suport</w:t>
            </w:r>
            <w:proofErr w:type="spellEnd"/>
            <w:r w:rsidRPr="00880A57">
              <w:rPr>
                <w:rFonts w:asciiTheme="minorHAnsi" w:hAnsiTheme="minorHAnsi" w:cstheme="minorHAnsi"/>
                <w:color w:val="000000"/>
                <w:sz w:val="24"/>
                <w:lang w:val="en-GB"/>
              </w:rPr>
              <w:t xml:space="preserve"> de curs, </w:t>
            </w:r>
            <w:proofErr w:type="spellStart"/>
            <w:r w:rsidRPr="00880A57">
              <w:rPr>
                <w:rFonts w:asciiTheme="minorHAnsi" w:hAnsiTheme="minorHAnsi" w:cstheme="minorHAnsi"/>
                <w:color w:val="000000"/>
                <w:sz w:val="24"/>
                <w:lang w:val="en-GB"/>
              </w:rPr>
              <w:t>inclusiv</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pagină</w:t>
            </w:r>
            <w:proofErr w:type="spellEnd"/>
            <w:r w:rsidRPr="00880A57">
              <w:rPr>
                <w:rFonts w:asciiTheme="minorHAnsi" w:hAnsiTheme="minorHAnsi" w:cstheme="minorHAnsi"/>
                <w:color w:val="000000"/>
                <w:sz w:val="24"/>
                <w:lang w:val="en-GB"/>
              </w:rPr>
              <w:t xml:space="preserve"> web, </w:t>
            </w:r>
            <w:proofErr w:type="spellStart"/>
            <w:r w:rsidRPr="00880A57">
              <w:rPr>
                <w:rFonts w:asciiTheme="minorHAnsi" w:hAnsiTheme="minorHAnsi" w:cstheme="minorHAnsi"/>
                <w:color w:val="000000"/>
                <w:sz w:val="24"/>
                <w:lang w:val="en-GB"/>
              </w:rPr>
              <w:t>materiale</w:t>
            </w:r>
            <w:proofErr w:type="spellEnd"/>
            <w:r w:rsidRPr="00880A57">
              <w:rPr>
                <w:rFonts w:asciiTheme="minorHAnsi" w:hAnsiTheme="minorHAnsi" w:cstheme="minorHAnsi"/>
                <w:color w:val="000000"/>
                <w:sz w:val="24"/>
                <w:lang w:val="en-GB"/>
              </w:rPr>
              <w:t xml:space="preserve"> audio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video </w:t>
            </w:r>
            <w:proofErr w:type="spellStart"/>
            <w:r w:rsidRPr="00880A57">
              <w:rPr>
                <w:rFonts w:asciiTheme="minorHAnsi" w:hAnsiTheme="minorHAnsi" w:cstheme="minorHAnsi"/>
                <w:color w:val="000000"/>
                <w:sz w:val="24"/>
                <w:lang w:val="en-GB"/>
              </w:rPr>
              <w:t>promovare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platită</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social media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alte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rețele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publicitate</w:t>
            </w:r>
            <w:proofErr w:type="spellEnd"/>
            <w:r w:rsidRPr="00880A57">
              <w:rPr>
                <w:rFonts w:asciiTheme="minorHAnsi" w:hAnsiTheme="minorHAnsi" w:cstheme="minorHAnsi"/>
                <w:color w:val="000000"/>
                <w:sz w:val="24"/>
                <w:lang w:val="en-GB"/>
              </w:rPr>
              <w:t xml:space="preserve">, radio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televiziune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echipamente</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personalizare</w:t>
            </w:r>
            <w:proofErr w:type="spellEnd"/>
            <w:r w:rsidRPr="00880A57">
              <w:rPr>
                <w:rFonts w:asciiTheme="minorHAnsi" w:hAnsiTheme="minorHAnsi" w:cstheme="minorHAnsi"/>
                <w:color w:val="000000"/>
                <w:sz w:val="24"/>
                <w:lang w:val="en-GB"/>
              </w:rPr>
              <w:t xml:space="preserve"> auto, etc)</w:t>
            </w:r>
          </w:p>
        </w:tc>
        <w:tc>
          <w:tcPr>
            <w:tcW w:w="709" w:type="dxa"/>
            <w:tcBorders>
              <w:top w:val="nil"/>
              <w:left w:val="nil"/>
              <w:bottom w:val="nil"/>
              <w:right w:val="nil"/>
            </w:tcBorders>
            <w:shd w:val="clear" w:color="auto" w:fill="auto"/>
            <w:noWrap/>
            <w:vAlign w:val="bottom"/>
            <w:hideMark/>
          </w:tcPr>
          <w:p w14:paraId="6249906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3B34B4B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70061517"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nil"/>
              <w:right w:val="single" w:sz="8" w:space="0" w:color="auto"/>
            </w:tcBorders>
            <w:shd w:val="clear" w:color="auto" w:fill="auto"/>
            <w:noWrap/>
            <w:vAlign w:val="bottom"/>
            <w:hideMark/>
          </w:tcPr>
          <w:p w14:paraId="3464052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7C273F86"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964" w:type="dxa"/>
            <w:tcBorders>
              <w:top w:val="nil"/>
              <w:left w:val="single" w:sz="8" w:space="0" w:color="auto"/>
              <w:bottom w:val="nil"/>
              <w:right w:val="single" w:sz="8" w:space="0" w:color="auto"/>
            </w:tcBorders>
            <w:shd w:val="clear" w:color="auto" w:fill="auto"/>
            <w:noWrap/>
            <w:vAlign w:val="bottom"/>
            <w:hideMark/>
          </w:tcPr>
          <w:p w14:paraId="08BCF005"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5FE74F7C" w14:textId="77777777" w:rsidTr="00766CBC">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55F7588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2.11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cu </w:t>
            </w:r>
            <w:proofErr w:type="spellStart"/>
            <w:r w:rsidRPr="00880A57">
              <w:rPr>
                <w:rFonts w:asciiTheme="minorHAnsi" w:hAnsiTheme="minorHAnsi" w:cstheme="minorHAnsi"/>
                <w:color w:val="000000"/>
                <w:sz w:val="24"/>
                <w:lang w:val="en-GB"/>
              </w:rPr>
              <w:t>plata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auditorului</w:t>
            </w:r>
            <w:proofErr w:type="spellEnd"/>
          </w:p>
        </w:tc>
        <w:tc>
          <w:tcPr>
            <w:tcW w:w="709" w:type="dxa"/>
            <w:tcBorders>
              <w:top w:val="single" w:sz="8" w:space="0" w:color="auto"/>
              <w:left w:val="nil"/>
              <w:bottom w:val="single" w:sz="8" w:space="0" w:color="auto"/>
              <w:right w:val="nil"/>
            </w:tcBorders>
            <w:shd w:val="clear" w:color="auto" w:fill="auto"/>
            <w:noWrap/>
            <w:vAlign w:val="bottom"/>
            <w:hideMark/>
          </w:tcPr>
          <w:p w14:paraId="0D0C918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3636E6D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single" w:sz="8" w:space="0" w:color="auto"/>
              <w:right w:val="nil"/>
            </w:tcBorders>
            <w:shd w:val="clear" w:color="auto" w:fill="auto"/>
            <w:noWrap/>
            <w:vAlign w:val="bottom"/>
            <w:hideMark/>
          </w:tcPr>
          <w:p w14:paraId="7343A6C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6292EA"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single" w:sz="8" w:space="0" w:color="auto"/>
              <w:left w:val="nil"/>
              <w:bottom w:val="single" w:sz="8" w:space="0" w:color="auto"/>
              <w:right w:val="nil"/>
            </w:tcBorders>
            <w:shd w:val="clear" w:color="auto" w:fill="auto"/>
            <w:noWrap/>
            <w:vAlign w:val="bottom"/>
            <w:hideMark/>
          </w:tcPr>
          <w:p w14:paraId="31AAD47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1A6326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AC457D1" w14:textId="77777777" w:rsidTr="00766CBC">
        <w:trPr>
          <w:trHeight w:val="1215"/>
        </w:trPr>
        <w:tc>
          <w:tcPr>
            <w:tcW w:w="4536" w:type="dxa"/>
            <w:tcBorders>
              <w:top w:val="nil"/>
              <w:left w:val="single" w:sz="8" w:space="0" w:color="auto"/>
              <w:bottom w:val="single" w:sz="8" w:space="0" w:color="auto"/>
              <w:right w:val="single" w:sz="8" w:space="0" w:color="auto"/>
            </w:tcBorders>
            <w:shd w:val="clear" w:color="auto" w:fill="auto"/>
            <w:vAlign w:val="center"/>
            <w:hideMark/>
          </w:tcPr>
          <w:p w14:paraId="47E1343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2.12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privind</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informarea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și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promovarea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prin</w:t>
            </w:r>
            <w:proofErr w:type="spellEnd"/>
            <w:r w:rsidRPr="00880A57">
              <w:rPr>
                <w:rFonts w:asciiTheme="minorHAnsi" w:hAnsiTheme="minorHAnsi" w:cstheme="minorHAnsi"/>
                <w:color w:val="000000"/>
                <w:sz w:val="24"/>
                <w:lang w:val="en-GB"/>
              </w:rPr>
              <w:t xml:space="preserve"> diverse </w:t>
            </w:r>
            <w:proofErr w:type="spellStart"/>
            <w:r w:rsidRPr="00880A57">
              <w:rPr>
                <w:rFonts w:asciiTheme="minorHAnsi" w:hAnsiTheme="minorHAnsi" w:cstheme="minorHAnsi"/>
                <w:color w:val="000000"/>
                <w:sz w:val="24"/>
                <w:lang w:val="en-GB"/>
              </w:rPr>
              <w:t>canale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comunicare</w:t>
            </w:r>
            <w:proofErr w:type="spellEnd"/>
            <w:r w:rsidRPr="00880A57">
              <w:rPr>
                <w:rFonts w:asciiTheme="minorHAnsi" w:hAnsiTheme="minorHAnsi" w:cstheme="minorHAnsi"/>
                <w:color w:val="000000"/>
                <w:sz w:val="24"/>
                <w:lang w:val="en-GB"/>
              </w:rPr>
              <w:t xml:space="preserve">, a </w:t>
            </w:r>
            <w:proofErr w:type="spellStart"/>
            <w:r w:rsidRPr="00880A57">
              <w:rPr>
                <w:rFonts w:asciiTheme="minorHAnsi" w:hAnsiTheme="minorHAnsi" w:cstheme="minorHAnsi"/>
                <w:color w:val="000000"/>
                <w:sz w:val="24"/>
                <w:lang w:val="en-GB"/>
              </w:rPr>
              <w:t>produselor</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agricole</w:t>
            </w:r>
            <w:proofErr w:type="spellEnd"/>
            <w:r w:rsidRPr="00880A57">
              <w:rPr>
                <w:rFonts w:asciiTheme="minorHAnsi" w:hAnsiTheme="minorHAnsi" w:cstheme="minorHAnsi"/>
                <w:color w:val="000000"/>
                <w:sz w:val="24"/>
                <w:lang w:val="en-GB"/>
              </w:rPr>
              <w:t>/</w:t>
            </w:r>
            <w:proofErr w:type="spellStart"/>
            <w:r w:rsidRPr="00880A57">
              <w:rPr>
                <w:rFonts w:asciiTheme="minorHAnsi" w:hAnsiTheme="minorHAnsi" w:cstheme="minorHAnsi"/>
                <w:color w:val="000000"/>
                <w:sz w:val="24"/>
                <w:lang w:val="en-GB"/>
              </w:rPr>
              <w:t>alimentare</w:t>
            </w:r>
            <w:proofErr w:type="spellEnd"/>
            <w:r w:rsidRPr="00880A57">
              <w:rPr>
                <w:rFonts w:asciiTheme="minorHAnsi" w:hAnsiTheme="minorHAnsi" w:cstheme="minorHAnsi"/>
                <w:color w:val="000000"/>
                <w:sz w:val="24"/>
                <w:lang w:val="en-GB"/>
              </w:rPr>
              <w:t xml:space="preserve"> care </w:t>
            </w:r>
            <w:proofErr w:type="spellStart"/>
            <w:r w:rsidRPr="00880A57">
              <w:rPr>
                <w:rFonts w:asciiTheme="minorHAnsi" w:hAnsiTheme="minorHAnsi" w:cstheme="minorHAnsi"/>
                <w:color w:val="000000"/>
                <w:sz w:val="24"/>
                <w:lang w:val="en-GB"/>
              </w:rPr>
              <w:t>fac</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obiectul</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unei</w:t>
            </w:r>
            <w:proofErr w:type="spellEnd"/>
            <w:r w:rsidRPr="00880A57">
              <w:rPr>
                <w:rFonts w:asciiTheme="minorHAnsi" w:hAnsiTheme="minorHAnsi" w:cstheme="minorHAnsi"/>
                <w:color w:val="000000"/>
                <w:sz w:val="24"/>
                <w:lang w:val="en-GB"/>
              </w:rPr>
              <w:t xml:space="preserve"> scheme de </w:t>
            </w:r>
            <w:proofErr w:type="spellStart"/>
            <w:r w:rsidRPr="00880A57">
              <w:rPr>
                <w:rFonts w:asciiTheme="minorHAnsi" w:hAnsiTheme="minorHAnsi" w:cstheme="minorHAnsi"/>
                <w:color w:val="000000"/>
                <w:sz w:val="24"/>
                <w:lang w:val="en-GB"/>
              </w:rPr>
              <w:t>calitate</w:t>
            </w:r>
            <w:proofErr w:type="spellEnd"/>
          </w:p>
        </w:tc>
        <w:tc>
          <w:tcPr>
            <w:tcW w:w="709" w:type="dxa"/>
            <w:tcBorders>
              <w:top w:val="nil"/>
              <w:left w:val="nil"/>
              <w:bottom w:val="single" w:sz="8" w:space="0" w:color="auto"/>
              <w:right w:val="nil"/>
            </w:tcBorders>
            <w:shd w:val="clear" w:color="auto" w:fill="auto"/>
            <w:noWrap/>
            <w:vAlign w:val="bottom"/>
            <w:hideMark/>
          </w:tcPr>
          <w:p w14:paraId="259E1EE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single" w:sz="8" w:space="0" w:color="auto"/>
              <w:right w:val="single" w:sz="8" w:space="0" w:color="auto"/>
            </w:tcBorders>
            <w:shd w:val="clear" w:color="auto" w:fill="auto"/>
            <w:noWrap/>
            <w:vAlign w:val="bottom"/>
            <w:hideMark/>
          </w:tcPr>
          <w:p w14:paraId="3E14E28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nil"/>
              <w:left w:val="nil"/>
              <w:bottom w:val="nil"/>
              <w:right w:val="nil"/>
            </w:tcBorders>
            <w:shd w:val="clear" w:color="auto" w:fill="auto"/>
            <w:noWrap/>
            <w:vAlign w:val="bottom"/>
            <w:hideMark/>
          </w:tcPr>
          <w:p w14:paraId="424347FC" w14:textId="77777777" w:rsidR="00766CBC" w:rsidRPr="00880A57" w:rsidRDefault="00766CBC" w:rsidP="00766CBC">
            <w:pPr>
              <w:spacing w:after="0" w:line="240" w:lineRule="auto"/>
              <w:rPr>
                <w:rFonts w:asciiTheme="minorHAnsi" w:hAnsiTheme="minorHAnsi" w:cstheme="minorHAnsi"/>
                <w:color w:val="000000"/>
                <w:sz w:val="24"/>
                <w:lang w:val="en-GB"/>
              </w:rPr>
            </w:pPr>
          </w:p>
        </w:tc>
        <w:tc>
          <w:tcPr>
            <w:tcW w:w="1134" w:type="dxa"/>
            <w:tcBorders>
              <w:top w:val="nil"/>
              <w:left w:val="single" w:sz="8" w:space="0" w:color="auto"/>
              <w:bottom w:val="single" w:sz="4" w:space="0" w:color="auto"/>
              <w:right w:val="single" w:sz="8" w:space="0" w:color="auto"/>
            </w:tcBorders>
            <w:shd w:val="clear" w:color="auto" w:fill="auto"/>
            <w:noWrap/>
            <w:vAlign w:val="bottom"/>
            <w:hideMark/>
          </w:tcPr>
          <w:p w14:paraId="2A2D5A73"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single" w:sz="4" w:space="0" w:color="auto"/>
              <w:right w:val="nil"/>
            </w:tcBorders>
            <w:shd w:val="clear" w:color="auto" w:fill="auto"/>
            <w:noWrap/>
            <w:vAlign w:val="bottom"/>
            <w:hideMark/>
          </w:tcPr>
          <w:p w14:paraId="28F3C7B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single" w:sz="4" w:space="0" w:color="auto"/>
              <w:right w:val="single" w:sz="8" w:space="0" w:color="auto"/>
            </w:tcBorders>
            <w:shd w:val="clear" w:color="auto" w:fill="auto"/>
            <w:noWrap/>
            <w:vAlign w:val="bottom"/>
            <w:hideMark/>
          </w:tcPr>
          <w:p w14:paraId="2B40A9F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29333DCE" w14:textId="77777777" w:rsidTr="00766CBC">
        <w:trPr>
          <w:trHeight w:val="615"/>
        </w:trPr>
        <w:tc>
          <w:tcPr>
            <w:tcW w:w="4536" w:type="dxa"/>
            <w:tcBorders>
              <w:top w:val="nil"/>
              <w:left w:val="single" w:sz="8" w:space="0" w:color="auto"/>
              <w:bottom w:val="nil"/>
              <w:right w:val="single" w:sz="8" w:space="0" w:color="auto"/>
            </w:tcBorders>
            <w:shd w:val="clear" w:color="auto" w:fill="auto"/>
            <w:vAlign w:val="center"/>
            <w:hideMark/>
          </w:tcPr>
          <w:p w14:paraId="0969E1E4"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xml:space="preserve">2.13 Alte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pentru</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derularea</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proiectului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poștale</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curierat</w:t>
            </w:r>
            <w:proofErr w:type="spellEnd"/>
            <w:r w:rsidRPr="00880A57">
              <w:rPr>
                <w:rFonts w:asciiTheme="minorHAnsi" w:hAnsiTheme="minorHAnsi" w:cstheme="minorHAnsi"/>
                <w:color w:val="000000"/>
                <w:sz w:val="24"/>
                <w:lang w:val="en-GB"/>
              </w:rPr>
              <w:t xml:space="preserve">, </w:t>
            </w:r>
            <w:proofErr w:type="spellStart"/>
            <w:r w:rsidRPr="00880A57">
              <w:rPr>
                <w:rFonts w:asciiTheme="minorHAnsi" w:hAnsiTheme="minorHAnsi" w:cstheme="minorHAnsi"/>
                <w:color w:val="000000"/>
                <w:sz w:val="24"/>
                <w:lang w:val="en-GB"/>
              </w:rPr>
              <w:t>cheltuieli</w:t>
            </w:r>
            <w:proofErr w:type="spellEnd"/>
            <w:r w:rsidRPr="00880A57">
              <w:rPr>
                <w:rFonts w:asciiTheme="minorHAnsi" w:hAnsiTheme="minorHAnsi" w:cstheme="minorHAnsi"/>
                <w:color w:val="000000"/>
                <w:sz w:val="24"/>
                <w:lang w:val="en-GB"/>
              </w:rPr>
              <w:t xml:space="preserve"> de </w:t>
            </w:r>
            <w:proofErr w:type="spellStart"/>
            <w:r w:rsidRPr="00880A57">
              <w:rPr>
                <w:rFonts w:asciiTheme="minorHAnsi" w:hAnsiTheme="minorHAnsi" w:cstheme="minorHAnsi"/>
                <w:color w:val="000000"/>
                <w:sz w:val="24"/>
                <w:lang w:val="en-GB"/>
              </w:rPr>
              <w:t>telefonie</w:t>
            </w:r>
            <w:proofErr w:type="spellEnd"/>
            <w:r w:rsidRPr="00880A57">
              <w:rPr>
                <w:rFonts w:asciiTheme="minorHAnsi" w:hAnsiTheme="minorHAnsi" w:cstheme="minorHAnsi"/>
                <w:color w:val="000000"/>
                <w:sz w:val="24"/>
                <w:lang w:val="en-GB"/>
              </w:rPr>
              <w:t>)</w:t>
            </w:r>
          </w:p>
        </w:tc>
        <w:tc>
          <w:tcPr>
            <w:tcW w:w="709" w:type="dxa"/>
            <w:tcBorders>
              <w:top w:val="nil"/>
              <w:left w:val="nil"/>
              <w:bottom w:val="nil"/>
              <w:right w:val="nil"/>
            </w:tcBorders>
            <w:shd w:val="clear" w:color="auto" w:fill="auto"/>
            <w:noWrap/>
            <w:vAlign w:val="bottom"/>
            <w:hideMark/>
          </w:tcPr>
          <w:p w14:paraId="3E0BB022"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567" w:type="dxa"/>
            <w:tcBorders>
              <w:top w:val="nil"/>
              <w:left w:val="single" w:sz="8" w:space="0" w:color="auto"/>
              <w:bottom w:val="nil"/>
              <w:right w:val="single" w:sz="8" w:space="0" w:color="auto"/>
            </w:tcBorders>
            <w:shd w:val="clear" w:color="auto" w:fill="auto"/>
            <w:noWrap/>
            <w:vAlign w:val="bottom"/>
            <w:hideMark/>
          </w:tcPr>
          <w:p w14:paraId="6170ED0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709" w:type="dxa"/>
            <w:tcBorders>
              <w:top w:val="single" w:sz="8" w:space="0" w:color="auto"/>
              <w:left w:val="nil"/>
              <w:bottom w:val="nil"/>
              <w:right w:val="nil"/>
            </w:tcBorders>
            <w:shd w:val="clear" w:color="auto" w:fill="auto"/>
            <w:noWrap/>
            <w:vAlign w:val="bottom"/>
            <w:hideMark/>
          </w:tcPr>
          <w:p w14:paraId="444310B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1134" w:type="dxa"/>
            <w:tcBorders>
              <w:top w:val="nil"/>
              <w:left w:val="single" w:sz="8" w:space="0" w:color="auto"/>
              <w:bottom w:val="nil"/>
              <w:right w:val="single" w:sz="8" w:space="0" w:color="auto"/>
            </w:tcBorders>
            <w:shd w:val="clear" w:color="auto" w:fill="auto"/>
            <w:noWrap/>
            <w:vAlign w:val="bottom"/>
            <w:hideMark/>
          </w:tcPr>
          <w:p w14:paraId="5BE54C7E"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879" w:type="dxa"/>
            <w:tcBorders>
              <w:top w:val="nil"/>
              <w:left w:val="nil"/>
              <w:bottom w:val="nil"/>
              <w:right w:val="nil"/>
            </w:tcBorders>
            <w:shd w:val="clear" w:color="auto" w:fill="auto"/>
            <w:noWrap/>
            <w:vAlign w:val="bottom"/>
            <w:hideMark/>
          </w:tcPr>
          <w:p w14:paraId="06B45BF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c>
          <w:tcPr>
            <w:tcW w:w="964" w:type="dxa"/>
            <w:tcBorders>
              <w:top w:val="nil"/>
              <w:left w:val="single" w:sz="8" w:space="0" w:color="auto"/>
              <w:bottom w:val="nil"/>
              <w:right w:val="single" w:sz="8" w:space="0" w:color="auto"/>
            </w:tcBorders>
            <w:shd w:val="clear" w:color="auto" w:fill="auto"/>
            <w:noWrap/>
            <w:vAlign w:val="bottom"/>
            <w:hideMark/>
          </w:tcPr>
          <w:p w14:paraId="5038AC35"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GB"/>
              </w:rPr>
              <w:t> </w:t>
            </w:r>
          </w:p>
        </w:tc>
      </w:tr>
      <w:tr w:rsidR="00766CBC" w:rsidRPr="00880A57" w14:paraId="6D9F8296" w14:textId="77777777" w:rsidTr="00766CBC">
        <w:trPr>
          <w:trHeight w:val="315"/>
        </w:trPr>
        <w:tc>
          <w:tcPr>
            <w:tcW w:w="4536"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DD6C56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GB"/>
              </w:rPr>
              <w:lastRenderedPageBreak/>
              <w:t xml:space="preserve"> </w:t>
            </w:r>
            <w:proofErr w:type="spellStart"/>
            <w:r w:rsidRPr="00880A57">
              <w:rPr>
                <w:rFonts w:asciiTheme="minorHAnsi" w:hAnsiTheme="minorHAnsi" w:cstheme="minorHAnsi"/>
                <w:b/>
                <w:color w:val="000000"/>
                <w:sz w:val="24"/>
                <w:lang w:val="en-GB"/>
              </w:rPr>
              <w:t>Valoare</w:t>
            </w:r>
            <w:proofErr w:type="spellEnd"/>
            <w:r w:rsidRPr="00880A57">
              <w:rPr>
                <w:rFonts w:asciiTheme="minorHAnsi" w:hAnsiTheme="minorHAnsi" w:cstheme="minorHAnsi"/>
                <w:b/>
                <w:color w:val="000000"/>
                <w:sz w:val="24"/>
                <w:lang w:val="en-GB"/>
              </w:rPr>
              <w:t xml:space="preserve"> TVA  </w:t>
            </w:r>
          </w:p>
        </w:tc>
        <w:tc>
          <w:tcPr>
            <w:tcW w:w="709" w:type="dxa"/>
            <w:tcBorders>
              <w:top w:val="single" w:sz="8" w:space="0" w:color="auto"/>
              <w:left w:val="nil"/>
              <w:bottom w:val="single" w:sz="8" w:space="0" w:color="auto"/>
              <w:right w:val="nil"/>
            </w:tcBorders>
            <w:shd w:val="clear" w:color="auto" w:fill="auto"/>
            <w:noWrap/>
            <w:vAlign w:val="center"/>
            <w:hideMark/>
          </w:tcPr>
          <w:p w14:paraId="2360CC47" w14:textId="77777777" w:rsidR="00766CBC" w:rsidRPr="00880A57" w:rsidRDefault="00766CBC" w:rsidP="00766CBC">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567"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8985E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709" w:type="dxa"/>
            <w:tcBorders>
              <w:top w:val="single" w:sz="8" w:space="0" w:color="auto"/>
              <w:left w:val="nil"/>
              <w:bottom w:val="single" w:sz="8" w:space="0" w:color="auto"/>
              <w:right w:val="nil"/>
            </w:tcBorders>
            <w:shd w:val="clear" w:color="auto" w:fill="auto"/>
            <w:noWrap/>
            <w:vAlign w:val="center"/>
            <w:hideMark/>
          </w:tcPr>
          <w:p w14:paraId="5DE3AF89" w14:textId="77777777" w:rsidR="00766CBC" w:rsidRPr="00880A57" w:rsidRDefault="00766CBC" w:rsidP="00766CBC">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2D1FDD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879" w:type="dxa"/>
            <w:tcBorders>
              <w:top w:val="single" w:sz="8" w:space="0" w:color="auto"/>
              <w:left w:val="nil"/>
              <w:bottom w:val="single" w:sz="8" w:space="0" w:color="auto"/>
              <w:right w:val="nil"/>
            </w:tcBorders>
            <w:shd w:val="clear" w:color="auto" w:fill="auto"/>
            <w:noWrap/>
            <w:vAlign w:val="center"/>
            <w:hideMark/>
          </w:tcPr>
          <w:p w14:paraId="4D036670" w14:textId="77777777" w:rsidR="00766CBC" w:rsidRPr="00880A57" w:rsidRDefault="00766CBC" w:rsidP="00766CBC">
            <w:pPr>
              <w:spacing w:after="0" w:line="240" w:lineRule="auto"/>
              <w:jc w:val="right"/>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96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67DA7E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53463025" w14:textId="77777777" w:rsidTr="00766CBC">
        <w:trPr>
          <w:trHeight w:val="315"/>
        </w:trPr>
        <w:tc>
          <w:tcPr>
            <w:tcW w:w="4536" w:type="dxa"/>
            <w:tcBorders>
              <w:top w:val="nil"/>
              <w:left w:val="single" w:sz="8" w:space="0" w:color="008080"/>
              <w:bottom w:val="nil"/>
              <w:right w:val="nil"/>
            </w:tcBorders>
            <w:shd w:val="clear" w:color="auto" w:fill="auto"/>
            <w:noWrap/>
            <w:vAlign w:val="center"/>
            <w:hideMark/>
          </w:tcPr>
          <w:p w14:paraId="1B61B8B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VALOAREA PROIECTULUI</w:t>
            </w:r>
          </w:p>
        </w:tc>
        <w:tc>
          <w:tcPr>
            <w:tcW w:w="1276" w:type="dxa"/>
            <w:gridSpan w:val="2"/>
            <w:tcBorders>
              <w:top w:val="single" w:sz="8" w:space="0" w:color="auto"/>
              <w:left w:val="single" w:sz="8" w:space="0" w:color="auto"/>
              <w:bottom w:val="nil"/>
              <w:right w:val="single" w:sz="8" w:space="0" w:color="000000"/>
            </w:tcBorders>
            <w:shd w:val="clear" w:color="auto" w:fill="auto"/>
            <w:noWrap/>
            <w:vAlign w:val="center"/>
            <w:hideMark/>
          </w:tcPr>
          <w:p w14:paraId="0EF91B6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LEI</w:t>
            </w:r>
          </w:p>
        </w:tc>
        <w:tc>
          <w:tcPr>
            <w:tcW w:w="1843" w:type="dxa"/>
            <w:gridSpan w:val="2"/>
            <w:tcBorders>
              <w:top w:val="single" w:sz="8" w:space="0" w:color="auto"/>
              <w:left w:val="nil"/>
              <w:bottom w:val="nil"/>
              <w:right w:val="single" w:sz="8" w:space="0" w:color="000000"/>
            </w:tcBorders>
            <w:shd w:val="clear" w:color="auto" w:fill="auto"/>
            <w:noWrap/>
            <w:vAlign w:val="center"/>
            <w:hideMark/>
          </w:tcPr>
          <w:p w14:paraId="059E0C9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EURO</w:t>
            </w:r>
          </w:p>
        </w:tc>
        <w:tc>
          <w:tcPr>
            <w:tcW w:w="1843" w:type="dxa"/>
            <w:gridSpan w:val="2"/>
            <w:tcBorders>
              <w:top w:val="nil"/>
              <w:left w:val="nil"/>
              <w:bottom w:val="nil"/>
              <w:right w:val="single" w:sz="8" w:space="0" w:color="008080"/>
            </w:tcBorders>
            <w:shd w:val="clear" w:color="auto" w:fill="auto"/>
            <w:noWrap/>
            <w:vAlign w:val="center"/>
            <w:hideMark/>
          </w:tcPr>
          <w:p w14:paraId="1B5627E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
        </w:tc>
      </w:tr>
      <w:tr w:rsidR="00766CBC" w:rsidRPr="00880A57" w14:paraId="23FD4736" w14:textId="77777777" w:rsidTr="00766CBC">
        <w:trPr>
          <w:trHeight w:val="315"/>
        </w:trPr>
        <w:tc>
          <w:tcPr>
            <w:tcW w:w="4536" w:type="dxa"/>
            <w:tcBorders>
              <w:top w:val="nil"/>
              <w:left w:val="single" w:sz="8" w:space="0" w:color="008080"/>
              <w:bottom w:val="nil"/>
              <w:right w:val="nil"/>
            </w:tcBorders>
            <w:shd w:val="clear" w:color="auto" w:fill="auto"/>
            <w:noWrap/>
            <w:vAlign w:val="center"/>
            <w:hideMark/>
          </w:tcPr>
          <w:p w14:paraId="46B1EA1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VALOARE TOTALĂ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26F18E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B1A2802"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657DBE60"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732ACACE" w14:textId="77777777" w:rsidTr="00766CBC">
        <w:trPr>
          <w:trHeight w:val="315"/>
        </w:trPr>
        <w:tc>
          <w:tcPr>
            <w:tcW w:w="4536" w:type="dxa"/>
            <w:tcBorders>
              <w:top w:val="nil"/>
              <w:left w:val="single" w:sz="8" w:space="0" w:color="008080"/>
              <w:bottom w:val="nil"/>
              <w:right w:val="nil"/>
            </w:tcBorders>
            <w:shd w:val="clear" w:color="auto" w:fill="auto"/>
            <w:noWrap/>
            <w:vAlign w:val="center"/>
            <w:hideMark/>
          </w:tcPr>
          <w:p w14:paraId="46A1B065" w14:textId="77777777" w:rsidR="00766CBC" w:rsidRPr="00880A57" w:rsidRDefault="00766CBC" w:rsidP="00766CBC">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ELIGIBILĂ</w:t>
            </w:r>
          </w:p>
        </w:tc>
        <w:tc>
          <w:tcPr>
            <w:tcW w:w="1276"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43F8DAF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3CF64D5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single" w:sz="8" w:space="0" w:color="auto"/>
              <w:left w:val="nil"/>
              <w:bottom w:val="single" w:sz="8" w:space="0" w:color="auto"/>
              <w:right w:val="single" w:sz="8" w:space="0" w:color="000000"/>
            </w:tcBorders>
            <w:shd w:val="clear" w:color="auto" w:fill="auto"/>
            <w:noWrap/>
            <w:vAlign w:val="center"/>
            <w:hideMark/>
          </w:tcPr>
          <w:p w14:paraId="5001E13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r w:rsidR="00766CBC" w:rsidRPr="00880A57" w14:paraId="26D48978" w14:textId="77777777" w:rsidTr="00766CBC">
        <w:trPr>
          <w:trHeight w:val="315"/>
        </w:trPr>
        <w:tc>
          <w:tcPr>
            <w:tcW w:w="4536" w:type="dxa"/>
            <w:tcBorders>
              <w:top w:val="nil"/>
              <w:left w:val="single" w:sz="8" w:space="0" w:color="008080"/>
              <w:bottom w:val="single" w:sz="8" w:space="0" w:color="008080"/>
              <w:right w:val="nil"/>
            </w:tcBorders>
            <w:shd w:val="clear" w:color="auto" w:fill="auto"/>
            <w:noWrap/>
            <w:vAlign w:val="center"/>
            <w:hideMark/>
          </w:tcPr>
          <w:p w14:paraId="4BB34562" w14:textId="77777777" w:rsidR="00766CBC" w:rsidRPr="00880A57" w:rsidRDefault="00766CBC" w:rsidP="00766CBC">
            <w:pPr>
              <w:spacing w:after="0" w:line="240" w:lineRule="auto"/>
              <w:jc w:val="center"/>
              <w:rPr>
                <w:rFonts w:asciiTheme="minorHAnsi" w:hAnsiTheme="minorHAnsi" w:cstheme="minorHAnsi"/>
                <w:b/>
                <w:color w:val="008080"/>
                <w:sz w:val="24"/>
                <w:lang w:val="en-GB"/>
              </w:rPr>
            </w:pPr>
            <w:r w:rsidRPr="00880A57">
              <w:rPr>
                <w:rFonts w:asciiTheme="minorHAnsi" w:hAnsiTheme="minorHAnsi" w:cstheme="minorHAnsi"/>
                <w:b/>
                <w:color w:val="008080"/>
                <w:sz w:val="24"/>
              </w:rPr>
              <w:t>VALOARE NEELIGIBILĂ</w:t>
            </w:r>
          </w:p>
        </w:tc>
        <w:tc>
          <w:tcPr>
            <w:tcW w:w="1276" w:type="dxa"/>
            <w:gridSpan w:val="2"/>
            <w:tcBorders>
              <w:top w:val="nil"/>
              <w:left w:val="single" w:sz="8" w:space="0" w:color="auto"/>
              <w:bottom w:val="single" w:sz="8" w:space="0" w:color="auto"/>
              <w:right w:val="single" w:sz="8" w:space="0" w:color="000000"/>
            </w:tcBorders>
            <w:shd w:val="clear" w:color="auto" w:fill="auto"/>
            <w:noWrap/>
            <w:vAlign w:val="center"/>
            <w:hideMark/>
          </w:tcPr>
          <w:p w14:paraId="3779A6E1"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auto"/>
              <w:right w:val="single" w:sz="8" w:space="0" w:color="000000"/>
            </w:tcBorders>
            <w:shd w:val="clear" w:color="auto" w:fill="auto"/>
            <w:noWrap/>
            <w:vAlign w:val="center"/>
            <w:hideMark/>
          </w:tcPr>
          <w:p w14:paraId="5103DD41"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c>
          <w:tcPr>
            <w:tcW w:w="1843" w:type="dxa"/>
            <w:gridSpan w:val="2"/>
            <w:tcBorders>
              <w:top w:val="nil"/>
              <w:left w:val="nil"/>
              <w:bottom w:val="single" w:sz="8" w:space="0" w:color="008080"/>
              <w:right w:val="single" w:sz="8" w:space="0" w:color="008080"/>
            </w:tcBorders>
            <w:shd w:val="clear" w:color="auto" w:fill="auto"/>
            <w:noWrap/>
            <w:vAlign w:val="center"/>
            <w:hideMark/>
          </w:tcPr>
          <w:p w14:paraId="1C4BE673"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pt-BR"/>
              </w:rPr>
              <w:t> </w:t>
            </w:r>
          </w:p>
        </w:tc>
      </w:tr>
    </w:tbl>
    <w:p w14:paraId="42AA8335" w14:textId="77777777" w:rsidR="00766CBC" w:rsidRPr="00880A57" w:rsidRDefault="00766CBC" w:rsidP="00766CBC">
      <w:pPr>
        <w:rPr>
          <w:rFonts w:asciiTheme="minorHAnsi" w:hAnsiTheme="minorHAnsi" w:cstheme="minorHAnsi"/>
          <w:b/>
          <w:i/>
          <w:caps/>
          <w:sz w:val="24"/>
          <w:u w:val="single"/>
        </w:rPr>
      </w:pPr>
      <w:r w:rsidRPr="00880A57">
        <w:rPr>
          <w:rFonts w:asciiTheme="minorHAnsi" w:hAnsiTheme="minorHAnsi" w:cstheme="minorHAnsi"/>
          <w:b/>
          <w:i/>
          <w:sz w:val="24"/>
        </w:rPr>
        <w:t>Toate costurile vor fi exprimate în Euro şi se vor baza pe devizul general din Studiul de fezabilitate/ Memoriu justificativ/ DALI</w:t>
      </w:r>
      <w:r w:rsidRPr="00880A57" w:rsidDel="00825691">
        <w:rPr>
          <w:rFonts w:asciiTheme="minorHAnsi" w:hAnsiTheme="minorHAnsi" w:cstheme="minorHAnsi"/>
          <w:b/>
          <w:i/>
          <w:sz w:val="24"/>
        </w:rPr>
        <w:t xml:space="preserve"> </w:t>
      </w:r>
      <w:r w:rsidRPr="00880A57">
        <w:rPr>
          <w:rFonts w:asciiTheme="minorHAnsi" w:hAnsiTheme="minorHAnsi" w:cstheme="minorHAnsi"/>
          <w:b/>
          <w:i/>
          <w:sz w:val="24"/>
        </w:rPr>
        <w:t xml:space="preserve"> (întocmit în Euro)</w:t>
      </w:r>
    </w:p>
    <w:p w14:paraId="22784E17" w14:textId="77777777" w:rsidR="00766CBC" w:rsidRPr="00880A57" w:rsidRDefault="00766CBC" w:rsidP="00766CBC">
      <w:pPr>
        <w:rPr>
          <w:rFonts w:asciiTheme="minorHAnsi" w:hAnsiTheme="minorHAnsi" w:cstheme="minorHAnsi"/>
        </w:rPr>
      </w:pPr>
      <w:r w:rsidRPr="00880A57">
        <w:rPr>
          <w:rFonts w:asciiTheme="minorHAnsi" w:hAnsiTheme="minorHAnsi" w:cstheme="minorHAnsi"/>
          <w:sz w:val="24"/>
        </w:rPr>
        <w:t xml:space="preserve">1 Euro = ………..LEI (Rata de conversie între Euro şi moneda naţională pentru România este cea publicată de Banca Central Europeană pe Internet la adresa : &lt;http://www.ecb.int/index.html&gt;la data întocmirii Studiului de fezabilitate/ Memoriu justificativ/ DALI) </w:t>
      </w:r>
    </w:p>
    <w:p w14:paraId="7D9B949A" w14:textId="77777777" w:rsidR="00A16F53" w:rsidRPr="00880A57" w:rsidRDefault="00A16F53" w:rsidP="00766CBC">
      <w:pPr>
        <w:rPr>
          <w:rFonts w:asciiTheme="minorHAnsi" w:eastAsia="Arial Unicode MS" w:hAnsiTheme="minorHAnsi" w:cstheme="minorHAnsi"/>
          <w:sz w:val="24"/>
          <w:szCs w:val="24"/>
        </w:rPr>
      </w:pPr>
    </w:p>
    <w:p w14:paraId="7C5886EB"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lang w:val="pt-BR"/>
        </w:rPr>
        <w:t xml:space="preserve">D2.3. -  Verificare efectiva a bugetului indicativ TOTALIZATOR, inclusiv a cheltuielilor eligibile/ neeligibile </w:t>
      </w:r>
      <w:r w:rsidRPr="00880A57">
        <w:rPr>
          <w:rFonts w:asciiTheme="minorHAnsi" w:hAnsiTheme="minorHAnsi" w:cstheme="minorHAnsi"/>
          <w:b/>
          <w:sz w:val="24"/>
        </w:rPr>
        <w:t>(pentru componenta de investitii si servicii a proiectului)</w:t>
      </w:r>
    </w:p>
    <w:p w14:paraId="6B3CD8E9" w14:textId="77777777" w:rsidR="00766CBC" w:rsidRPr="00880A57" w:rsidRDefault="00766CBC" w:rsidP="00766CBC">
      <w:pPr>
        <w:rPr>
          <w:rFonts w:asciiTheme="minorHAnsi" w:hAnsiTheme="minorHAnsi" w:cstheme="minorHAnsi"/>
          <w:sz w:val="24"/>
        </w:rPr>
      </w:pPr>
    </w:p>
    <w:tbl>
      <w:tblPr>
        <w:tblW w:w="5000" w:type="pct"/>
        <w:tblLook w:val="04A0" w:firstRow="1" w:lastRow="0" w:firstColumn="1" w:lastColumn="0" w:noHBand="0" w:noVBand="1"/>
      </w:tblPr>
      <w:tblGrid>
        <w:gridCol w:w="6194"/>
        <w:gridCol w:w="547"/>
        <w:gridCol w:w="439"/>
        <w:gridCol w:w="728"/>
        <w:gridCol w:w="658"/>
        <w:gridCol w:w="518"/>
        <w:gridCol w:w="469"/>
      </w:tblGrid>
      <w:tr w:rsidR="00766CBC" w:rsidRPr="00880A57" w14:paraId="05FABDA6" w14:textId="77777777" w:rsidTr="00EC1B11">
        <w:trPr>
          <w:trHeight w:val="300"/>
        </w:trPr>
        <w:tc>
          <w:tcPr>
            <w:tcW w:w="3259" w:type="pct"/>
            <w:tcBorders>
              <w:top w:val="single" w:sz="8" w:space="0" w:color="008080"/>
              <w:left w:val="single" w:sz="8" w:space="0" w:color="008080"/>
              <w:bottom w:val="single" w:sz="4" w:space="0" w:color="008080"/>
              <w:right w:val="nil"/>
            </w:tcBorders>
            <w:noWrap/>
            <w:vAlign w:val="bottom"/>
            <w:hideMark/>
          </w:tcPr>
          <w:p w14:paraId="185A4015"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Buget Indicativ al Proiectului (Valori fără TVA ) </w:t>
            </w:r>
          </w:p>
        </w:tc>
        <w:tc>
          <w:tcPr>
            <w:tcW w:w="510" w:type="pct"/>
            <w:gridSpan w:val="2"/>
            <w:vMerge w:val="restart"/>
            <w:tcBorders>
              <w:top w:val="single" w:sz="8" w:space="0" w:color="008080"/>
              <w:left w:val="single" w:sz="8" w:space="0" w:color="008080"/>
              <w:bottom w:val="single" w:sz="4" w:space="0" w:color="008080"/>
              <w:right w:val="single" w:sz="8" w:space="0" w:color="008080"/>
            </w:tcBorders>
            <w:vAlign w:val="center"/>
            <w:hideMark/>
          </w:tcPr>
          <w:p w14:paraId="59592C96" w14:textId="77777777" w:rsidR="00766CBC" w:rsidRPr="00880A57" w:rsidRDefault="00766CBC" w:rsidP="00766CBC">
            <w:pPr>
              <w:jc w:val="center"/>
              <w:rPr>
                <w:rFonts w:asciiTheme="minorHAnsi" w:hAnsiTheme="minorHAnsi" w:cstheme="minorHAnsi"/>
                <w:b/>
                <w:sz w:val="24"/>
                <w:lang w:val="it-IT"/>
              </w:rPr>
            </w:pPr>
            <w:r w:rsidRPr="00880A57">
              <w:rPr>
                <w:rFonts w:asciiTheme="minorHAnsi" w:hAnsiTheme="minorHAnsi" w:cstheme="minorHAnsi"/>
                <w:b/>
                <w:sz w:val="24"/>
                <w:lang w:val="it-IT"/>
              </w:rPr>
              <w:t>Cheltuieli conform Cererii de finanţare</w:t>
            </w:r>
          </w:p>
        </w:tc>
        <w:tc>
          <w:tcPr>
            <w:tcW w:w="1231" w:type="pct"/>
            <w:gridSpan w:val="4"/>
            <w:tcBorders>
              <w:top w:val="single" w:sz="8" w:space="0" w:color="008080"/>
              <w:left w:val="nil"/>
              <w:bottom w:val="single" w:sz="8" w:space="0" w:color="008080"/>
              <w:right w:val="single" w:sz="8" w:space="0" w:color="008080"/>
            </w:tcBorders>
            <w:vAlign w:val="center"/>
            <w:hideMark/>
          </w:tcPr>
          <w:p w14:paraId="4D1050DB" w14:textId="77777777" w:rsidR="00766CBC" w:rsidRPr="00880A57" w:rsidRDefault="00766CBC" w:rsidP="00766CBC">
            <w:pPr>
              <w:ind w:right="-108"/>
              <w:jc w:val="center"/>
              <w:rPr>
                <w:rFonts w:asciiTheme="minorHAnsi" w:hAnsiTheme="minorHAnsi" w:cstheme="minorHAnsi"/>
                <w:b/>
                <w:sz w:val="24"/>
                <w:lang w:val="it-IT"/>
              </w:rPr>
            </w:pPr>
            <w:r w:rsidRPr="00880A57">
              <w:rPr>
                <w:rFonts w:asciiTheme="minorHAnsi" w:hAnsiTheme="minorHAnsi" w:cstheme="minorHAnsi"/>
                <w:b/>
                <w:sz w:val="24"/>
                <w:lang w:val="it-IT"/>
              </w:rPr>
              <w:t xml:space="preserve">Verificare </w:t>
            </w:r>
            <w:r w:rsidRPr="00880A57">
              <w:rPr>
                <w:rFonts w:asciiTheme="minorHAnsi" w:hAnsiTheme="minorHAnsi" w:cstheme="minorHAnsi"/>
                <w:b/>
                <w:i/>
                <w:sz w:val="24"/>
              </w:rPr>
              <w:t>OJFIR/</w:t>
            </w:r>
            <w:r w:rsidRPr="00880A57">
              <w:rPr>
                <w:rFonts w:asciiTheme="minorHAnsi" w:hAnsiTheme="minorHAnsi" w:cstheme="minorHAnsi"/>
                <w:b/>
                <w:i/>
                <w:sz w:val="24"/>
                <w:lang w:val="it-IT"/>
              </w:rPr>
              <w:t>CRFIR/AFIR-verificare prin sondaj</w:t>
            </w:r>
          </w:p>
        </w:tc>
      </w:tr>
      <w:tr w:rsidR="00766CBC" w:rsidRPr="00880A57" w14:paraId="37B09BAB" w14:textId="77777777" w:rsidTr="00EC1B11">
        <w:trPr>
          <w:trHeight w:val="315"/>
        </w:trPr>
        <w:tc>
          <w:tcPr>
            <w:tcW w:w="3259" w:type="pct"/>
            <w:tcBorders>
              <w:top w:val="nil"/>
              <w:left w:val="single" w:sz="8" w:space="0" w:color="008080"/>
              <w:bottom w:val="single" w:sz="4" w:space="0" w:color="008080"/>
              <w:right w:val="nil"/>
            </w:tcBorders>
            <w:vAlign w:val="center"/>
            <w:hideMark/>
          </w:tcPr>
          <w:p w14:paraId="7F4A45D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Denumirea capitolelor de cheltuieli</w:t>
            </w:r>
          </w:p>
        </w:tc>
        <w:tc>
          <w:tcPr>
            <w:tcW w:w="510" w:type="pct"/>
            <w:gridSpan w:val="2"/>
            <w:vMerge/>
            <w:tcBorders>
              <w:top w:val="nil"/>
              <w:left w:val="single" w:sz="8" w:space="0" w:color="008080"/>
              <w:bottom w:val="single" w:sz="4" w:space="0" w:color="008080"/>
              <w:right w:val="nil"/>
            </w:tcBorders>
            <w:vAlign w:val="center"/>
            <w:hideMark/>
          </w:tcPr>
          <w:p w14:paraId="5F6666AE" w14:textId="77777777" w:rsidR="00766CBC" w:rsidRPr="00880A57" w:rsidRDefault="00766CBC" w:rsidP="00766CBC">
            <w:pPr>
              <w:rPr>
                <w:rFonts w:asciiTheme="minorHAnsi" w:hAnsiTheme="minorHAnsi" w:cstheme="minorHAnsi"/>
                <w:b/>
                <w:sz w:val="24"/>
                <w:lang w:val="it-IT"/>
              </w:rPr>
            </w:pPr>
          </w:p>
        </w:tc>
        <w:tc>
          <w:tcPr>
            <w:tcW w:w="720" w:type="pct"/>
            <w:gridSpan w:val="2"/>
            <w:tcBorders>
              <w:top w:val="single" w:sz="8" w:space="0" w:color="008080"/>
              <w:left w:val="single" w:sz="8" w:space="0" w:color="008080"/>
              <w:bottom w:val="single" w:sz="4" w:space="0" w:color="008080"/>
              <w:right w:val="single" w:sz="8" w:space="0" w:color="008080"/>
            </w:tcBorders>
            <w:vAlign w:val="center"/>
            <w:hideMark/>
          </w:tcPr>
          <w:p w14:paraId="767DFABF"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Cheltuieli conform SF, MJ, DALI (documentatie tehnico-economica)</w:t>
            </w:r>
          </w:p>
        </w:tc>
        <w:tc>
          <w:tcPr>
            <w:tcW w:w="511" w:type="pct"/>
            <w:gridSpan w:val="2"/>
            <w:tcBorders>
              <w:top w:val="single" w:sz="4" w:space="0" w:color="008080"/>
              <w:left w:val="nil"/>
              <w:bottom w:val="single" w:sz="4" w:space="0" w:color="008080"/>
              <w:right w:val="single" w:sz="8" w:space="0" w:color="008080"/>
            </w:tcBorders>
            <w:vAlign w:val="center"/>
            <w:hideMark/>
          </w:tcPr>
          <w:p w14:paraId="5A0973E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Diferenţe faţă de Cererea de finanţare</w:t>
            </w:r>
          </w:p>
        </w:tc>
      </w:tr>
      <w:tr w:rsidR="009234B0" w:rsidRPr="00880A57" w14:paraId="7A43E19B" w14:textId="77777777" w:rsidTr="00766CBC">
        <w:trPr>
          <w:trHeight w:val="315"/>
        </w:trPr>
        <w:tc>
          <w:tcPr>
            <w:tcW w:w="3259" w:type="pct"/>
            <w:tcBorders>
              <w:top w:val="nil"/>
              <w:left w:val="single" w:sz="8" w:space="0" w:color="008080"/>
              <w:bottom w:val="single" w:sz="4" w:space="0" w:color="008080"/>
              <w:right w:val="nil"/>
            </w:tcBorders>
            <w:vAlign w:val="center"/>
            <w:hideMark/>
          </w:tcPr>
          <w:p w14:paraId="0D50C9CA"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 </w:t>
            </w:r>
          </w:p>
        </w:tc>
        <w:tc>
          <w:tcPr>
            <w:tcW w:w="286" w:type="pct"/>
            <w:tcBorders>
              <w:top w:val="nil"/>
              <w:left w:val="single" w:sz="8" w:space="0" w:color="008080"/>
              <w:bottom w:val="single" w:sz="4" w:space="0" w:color="008080"/>
              <w:right w:val="single" w:sz="4" w:space="0" w:color="008080"/>
            </w:tcBorders>
            <w:vAlign w:val="center"/>
            <w:hideMark/>
          </w:tcPr>
          <w:p w14:paraId="6F59F59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23" w:type="pct"/>
            <w:tcBorders>
              <w:top w:val="nil"/>
              <w:left w:val="nil"/>
              <w:bottom w:val="single" w:sz="4" w:space="0" w:color="008080"/>
              <w:right w:val="single" w:sz="8" w:space="0" w:color="008080"/>
            </w:tcBorders>
            <w:vAlign w:val="center"/>
            <w:hideMark/>
          </w:tcPr>
          <w:p w14:paraId="693080D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380" w:type="pct"/>
            <w:tcBorders>
              <w:top w:val="nil"/>
              <w:left w:val="nil"/>
              <w:bottom w:val="single" w:sz="4" w:space="0" w:color="008080"/>
              <w:right w:val="single" w:sz="4" w:space="0" w:color="008080"/>
            </w:tcBorders>
            <w:vAlign w:val="center"/>
            <w:hideMark/>
          </w:tcPr>
          <w:p w14:paraId="04CACAA4"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340" w:type="pct"/>
            <w:tcBorders>
              <w:top w:val="nil"/>
              <w:left w:val="nil"/>
              <w:bottom w:val="single" w:sz="4" w:space="0" w:color="008080"/>
              <w:right w:val="single" w:sz="8" w:space="0" w:color="008080"/>
            </w:tcBorders>
            <w:vAlign w:val="center"/>
            <w:hideMark/>
          </w:tcPr>
          <w:p w14:paraId="72CC9A97"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c>
          <w:tcPr>
            <w:tcW w:w="270" w:type="pct"/>
            <w:tcBorders>
              <w:top w:val="nil"/>
              <w:left w:val="nil"/>
              <w:bottom w:val="single" w:sz="4" w:space="0" w:color="008080"/>
              <w:right w:val="single" w:sz="4" w:space="0" w:color="008080"/>
            </w:tcBorders>
            <w:vAlign w:val="center"/>
            <w:hideMark/>
          </w:tcPr>
          <w:p w14:paraId="2E5388B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E</w:t>
            </w:r>
          </w:p>
        </w:tc>
        <w:tc>
          <w:tcPr>
            <w:tcW w:w="241" w:type="pct"/>
            <w:tcBorders>
              <w:top w:val="nil"/>
              <w:left w:val="nil"/>
              <w:bottom w:val="single" w:sz="4" w:space="0" w:color="008080"/>
              <w:right w:val="single" w:sz="8" w:space="0" w:color="008080"/>
            </w:tcBorders>
            <w:vAlign w:val="center"/>
            <w:hideMark/>
          </w:tcPr>
          <w:p w14:paraId="55B0CA0B"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N</w:t>
            </w:r>
          </w:p>
        </w:tc>
      </w:tr>
      <w:tr w:rsidR="009234B0" w:rsidRPr="00880A57" w14:paraId="38AC6AC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93300CE"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1</w:t>
            </w:r>
          </w:p>
        </w:tc>
        <w:tc>
          <w:tcPr>
            <w:tcW w:w="286" w:type="pct"/>
            <w:tcBorders>
              <w:top w:val="nil"/>
              <w:left w:val="single" w:sz="8" w:space="0" w:color="008080"/>
              <w:bottom w:val="single" w:sz="4" w:space="0" w:color="008080"/>
              <w:right w:val="single" w:sz="4" w:space="0" w:color="008080"/>
            </w:tcBorders>
            <w:vAlign w:val="center"/>
            <w:hideMark/>
          </w:tcPr>
          <w:p w14:paraId="54B29E4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23" w:type="pct"/>
            <w:tcBorders>
              <w:top w:val="nil"/>
              <w:left w:val="nil"/>
              <w:bottom w:val="single" w:sz="4" w:space="0" w:color="008080"/>
              <w:right w:val="single" w:sz="8" w:space="0" w:color="008080"/>
            </w:tcBorders>
            <w:vAlign w:val="center"/>
            <w:hideMark/>
          </w:tcPr>
          <w:p w14:paraId="636FC40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380" w:type="pct"/>
            <w:tcBorders>
              <w:top w:val="nil"/>
              <w:left w:val="nil"/>
              <w:bottom w:val="single" w:sz="4" w:space="0" w:color="008080"/>
              <w:right w:val="single" w:sz="4" w:space="0" w:color="008080"/>
            </w:tcBorders>
            <w:vAlign w:val="center"/>
            <w:hideMark/>
          </w:tcPr>
          <w:p w14:paraId="51C0AC31"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340" w:type="pct"/>
            <w:tcBorders>
              <w:top w:val="nil"/>
              <w:left w:val="nil"/>
              <w:bottom w:val="single" w:sz="4" w:space="0" w:color="008080"/>
              <w:right w:val="single" w:sz="8" w:space="0" w:color="008080"/>
            </w:tcBorders>
            <w:vAlign w:val="center"/>
            <w:hideMark/>
          </w:tcPr>
          <w:p w14:paraId="679AB79A"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c>
          <w:tcPr>
            <w:tcW w:w="270" w:type="pct"/>
            <w:tcBorders>
              <w:top w:val="nil"/>
              <w:left w:val="nil"/>
              <w:bottom w:val="single" w:sz="4" w:space="0" w:color="008080"/>
              <w:right w:val="single" w:sz="4" w:space="0" w:color="008080"/>
            </w:tcBorders>
            <w:vAlign w:val="center"/>
            <w:hideMark/>
          </w:tcPr>
          <w:p w14:paraId="35828D0D"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2</w:t>
            </w:r>
          </w:p>
        </w:tc>
        <w:tc>
          <w:tcPr>
            <w:tcW w:w="241" w:type="pct"/>
            <w:tcBorders>
              <w:top w:val="nil"/>
              <w:left w:val="nil"/>
              <w:bottom w:val="single" w:sz="4" w:space="0" w:color="008080"/>
              <w:right w:val="single" w:sz="8" w:space="0" w:color="008080"/>
            </w:tcBorders>
            <w:vAlign w:val="center"/>
            <w:hideMark/>
          </w:tcPr>
          <w:p w14:paraId="6C69FA18" w14:textId="77777777" w:rsidR="00766CBC" w:rsidRPr="00880A57" w:rsidRDefault="00766CBC" w:rsidP="00766CBC">
            <w:pPr>
              <w:jc w:val="center"/>
              <w:rPr>
                <w:rFonts w:asciiTheme="minorHAnsi" w:hAnsiTheme="minorHAnsi" w:cstheme="minorHAnsi"/>
                <w:b/>
                <w:sz w:val="24"/>
              </w:rPr>
            </w:pPr>
            <w:r w:rsidRPr="00880A57">
              <w:rPr>
                <w:rFonts w:asciiTheme="minorHAnsi" w:hAnsiTheme="minorHAnsi" w:cstheme="minorHAnsi"/>
                <w:b/>
                <w:sz w:val="24"/>
              </w:rPr>
              <w:t>3</w:t>
            </w:r>
          </w:p>
        </w:tc>
      </w:tr>
      <w:tr w:rsidR="009234B0" w:rsidRPr="00880A57" w14:paraId="67131B2D"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988F1BD"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1 Cheltuieli pentru obţinerea şi amenajarea terenului - total, din care: </w:t>
            </w:r>
          </w:p>
        </w:tc>
        <w:tc>
          <w:tcPr>
            <w:tcW w:w="286" w:type="pct"/>
            <w:tcBorders>
              <w:top w:val="nil"/>
              <w:left w:val="single" w:sz="8" w:space="0" w:color="008080"/>
              <w:bottom w:val="single" w:sz="4" w:space="0" w:color="008080"/>
              <w:right w:val="single" w:sz="4" w:space="0" w:color="008080"/>
            </w:tcBorders>
            <w:noWrap/>
            <w:vAlign w:val="bottom"/>
          </w:tcPr>
          <w:p w14:paraId="25AEC843" w14:textId="77777777" w:rsidR="00766CBC" w:rsidRPr="00880A57" w:rsidRDefault="00766CBC" w:rsidP="00766CBC">
            <w:pPr>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D457BB2"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bottom"/>
          </w:tcPr>
          <w:p w14:paraId="2DA72ED6" w14:textId="77777777" w:rsidR="00766CBC" w:rsidRPr="00880A57" w:rsidRDefault="00766CBC" w:rsidP="00766CBC">
            <w:pPr>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01BC930D"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A61FBE4"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5C092D13" w14:textId="77777777" w:rsidR="00766CBC" w:rsidRPr="00880A57" w:rsidRDefault="00766CBC" w:rsidP="00766CBC">
            <w:pPr>
              <w:jc w:val="right"/>
              <w:rPr>
                <w:rFonts w:asciiTheme="minorHAnsi" w:hAnsiTheme="minorHAnsi" w:cstheme="minorHAnsi"/>
                <w:b/>
                <w:sz w:val="24"/>
              </w:rPr>
            </w:pPr>
          </w:p>
        </w:tc>
      </w:tr>
      <w:tr w:rsidR="009234B0" w:rsidRPr="00880A57" w14:paraId="764F1B5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066F0D" w14:textId="77777777" w:rsidR="00766CBC" w:rsidRPr="00880A57" w:rsidRDefault="00766CBC" w:rsidP="00766CBC">
            <w:pPr>
              <w:rPr>
                <w:rFonts w:asciiTheme="minorHAnsi" w:hAnsiTheme="minorHAnsi" w:cstheme="minorHAnsi"/>
                <w:sz w:val="24"/>
                <w:lang w:val="fr-FR"/>
              </w:rPr>
            </w:pPr>
            <w:r w:rsidRPr="00880A57">
              <w:rPr>
                <w:rFonts w:asciiTheme="minorHAnsi" w:hAnsiTheme="minorHAnsi" w:cstheme="minorHAnsi"/>
                <w:sz w:val="24"/>
                <w:lang w:val="fr-FR"/>
              </w:rPr>
              <w:t xml:space="preserve">1.1Cheltuieli </w:t>
            </w:r>
            <w:proofErr w:type="spellStart"/>
            <w:r w:rsidRPr="00880A57">
              <w:rPr>
                <w:rFonts w:asciiTheme="minorHAnsi" w:hAnsiTheme="minorHAnsi" w:cstheme="minorHAnsi"/>
                <w:sz w:val="24"/>
                <w:lang w:val="fr-FR"/>
              </w:rPr>
              <w:t>pentru</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obţinerea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terenului</w:t>
            </w:r>
            <w:proofErr w:type="spellEnd"/>
            <w:proofErr w:type="gramEnd"/>
            <w:r w:rsidRPr="00880A57">
              <w:rPr>
                <w:rFonts w:asciiTheme="minorHAnsi" w:hAnsiTheme="minorHAnsi" w:cstheme="minorHAnsi"/>
                <w:sz w:val="24"/>
                <w:lang w:val="fr-FR"/>
              </w:rPr>
              <w:t xml:space="preserve"> </w:t>
            </w:r>
            <w:r w:rsidRPr="00880A57">
              <w:rPr>
                <w:rFonts w:asciiTheme="minorHAnsi" w:hAnsiTheme="minorHAnsi" w:cstheme="minorHAnsi"/>
                <w:b/>
                <w:sz w:val="24"/>
                <w:lang w:val="fr-FR"/>
              </w:rPr>
              <w:t>(N)</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8DF4089" w14:textId="77777777" w:rsidR="00766CBC" w:rsidRPr="00880A57" w:rsidRDefault="00766CBC" w:rsidP="00766CBC">
            <w:pPr>
              <w:rPr>
                <w:rFonts w:asciiTheme="minorHAnsi" w:hAnsiTheme="minorHAnsi" w:cstheme="minorHAnsi"/>
                <w:sz w:val="24"/>
                <w:lang w:val="fr-FR"/>
              </w:rPr>
            </w:pPr>
          </w:p>
        </w:tc>
        <w:tc>
          <w:tcPr>
            <w:tcW w:w="223" w:type="pct"/>
            <w:tcBorders>
              <w:top w:val="nil"/>
              <w:left w:val="nil"/>
              <w:bottom w:val="single" w:sz="4" w:space="0" w:color="008080"/>
              <w:right w:val="single" w:sz="8" w:space="0" w:color="008080"/>
            </w:tcBorders>
            <w:noWrap/>
            <w:vAlign w:val="bottom"/>
          </w:tcPr>
          <w:p w14:paraId="77BB7014" w14:textId="77777777" w:rsidR="00766CBC" w:rsidRPr="00880A57" w:rsidRDefault="00766CBC" w:rsidP="00766CBC">
            <w:pPr>
              <w:jc w:val="right"/>
              <w:rPr>
                <w:rFonts w:asciiTheme="minorHAnsi" w:hAnsiTheme="minorHAnsi" w:cstheme="minorHAnsi"/>
                <w:sz w:val="24"/>
                <w:lang w:val="fr-FR"/>
              </w:rPr>
            </w:pPr>
          </w:p>
        </w:tc>
        <w:tc>
          <w:tcPr>
            <w:tcW w:w="380" w:type="pct"/>
            <w:tcBorders>
              <w:top w:val="nil"/>
              <w:left w:val="nil"/>
              <w:bottom w:val="single" w:sz="4" w:space="0" w:color="008080"/>
              <w:right w:val="single" w:sz="4" w:space="0" w:color="008080"/>
            </w:tcBorders>
            <w:noWrap/>
            <w:vAlign w:val="bottom"/>
          </w:tcPr>
          <w:p w14:paraId="6CC7A4D3" w14:textId="77777777" w:rsidR="00766CBC" w:rsidRPr="00880A57" w:rsidRDefault="00766CBC" w:rsidP="00766CBC">
            <w:pPr>
              <w:rPr>
                <w:rFonts w:asciiTheme="minorHAnsi" w:hAnsiTheme="minorHAnsi" w:cstheme="minorHAnsi"/>
                <w:sz w:val="24"/>
                <w:lang w:val="fr-FR"/>
              </w:rPr>
            </w:pPr>
          </w:p>
        </w:tc>
        <w:tc>
          <w:tcPr>
            <w:tcW w:w="340" w:type="pct"/>
            <w:tcBorders>
              <w:top w:val="nil"/>
              <w:left w:val="nil"/>
              <w:bottom w:val="single" w:sz="4" w:space="0" w:color="008080"/>
              <w:right w:val="single" w:sz="8" w:space="0" w:color="008080"/>
            </w:tcBorders>
            <w:noWrap/>
            <w:vAlign w:val="bottom"/>
          </w:tcPr>
          <w:p w14:paraId="420B32B4" w14:textId="77777777" w:rsidR="00766CBC" w:rsidRPr="00880A57" w:rsidRDefault="00766CBC" w:rsidP="00766CBC">
            <w:pPr>
              <w:jc w:val="right"/>
              <w:rPr>
                <w:rFonts w:asciiTheme="minorHAnsi" w:hAnsiTheme="minorHAnsi" w:cstheme="minorHAnsi"/>
                <w:sz w:val="24"/>
                <w:lang w:val="fr-FR"/>
              </w:rPr>
            </w:pPr>
          </w:p>
        </w:tc>
        <w:tc>
          <w:tcPr>
            <w:tcW w:w="270" w:type="pct"/>
            <w:tcBorders>
              <w:top w:val="nil"/>
              <w:left w:val="nil"/>
              <w:bottom w:val="single" w:sz="4" w:space="0" w:color="008080"/>
              <w:right w:val="single" w:sz="4" w:space="0" w:color="008080"/>
            </w:tcBorders>
            <w:noWrap/>
            <w:vAlign w:val="bottom"/>
          </w:tcPr>
          <w:p w14:paraId="42A50D90" w14:textId="77777777" w:rsidR="00766CBC" w:rsidRPr="00880A57" w:rsidRDefault="00766CBC" w:rsidP="00766CBC">
            <w:pPr>
              <w:rPr>
                <w:rFonts w:asciiTheme="minorHAnsi" w:hAnsiTheme="minorHAnsi" w:cstheme="minorHAnsi"/>
                <w:sz w:val="24"/>
                <w:lang w:val="fr-FR"/>
              </w:rPr>
            </w:pPr>
          </w:p>
        </w:tc>
        <w:tc>
          <w:tcPr>
            <w:tcW w:w="241" w:type="pct"/>
            <w:tcBorders>
              <w:top w:val="nil"/>
              <w:left w:val="nil"/>
              <w:bottom w:val="single" w:sz="4" w:space="0" w:color="008080"/>
              <w:right w:val="single" w:sz="8" w:space="0" w:color="008080"/>
            </w:tcBorders>
            <w:noWrap/>
            <w:vAlign w:val="bottom"/>
          </w:tcPr>
          <w:p w14:paraId="510635E9" w14:textId="77777777" w:rsidR="00766CBC" w:rsidRPr="00880A57" w:rsidRDefault="00766CBC" w:rsidP="00766CBC">
            <w:pPr>
              <w:jc w:val="right"/>
              <w:rPr>
                <w:rFonts w:asciiTheme="minorHAnsi" w:hAnsiTheme="minorHAnsi" w:cstheme="minorHAnsi"/>
                <w:sz w:val="24"/>
                <w:lang w:val="fr-FR"/>
              </w:rPr>
            </w:pPr>
          </w:p>
        </w:tc>
      </w:tr>
      <w:tr w:rsidR="009234B0" w:rsidRPr="00880A57" w14:paraId="202C2EC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3D991F4"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1.2 Cheltuieli pentru amenajarea terenului </w:t>
            </w:r>
          </w:p>
        </w:tc>
        <w:tc>
          <w:tcPr>
            <w:tcW w:w="286" w:type="pct"/>
            <w:tcBorders>
              <w:top w:val="nil"/>
              <w:left w:val="single" w:sz="8" w:space="0" w:color="008080"/>
              <w:bottom w:val="single" w:sz="4" w:space="0" w:color="008080"/>
              <w:right w:val="single" w:sz="4" w:space="0" w:color="008080"/>
            </w:tcBorders>
            <w:noWrap/>
            <w:vAlign w:val="bottom"/>
          </w:tcPr>
          <w:p w14:paraId="5CC12F75"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bottom"/>
          </w:tcPr>
          <w:p w14:paraId="7A4671F8"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7B8F2875"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bottom"/>
          </w:tcPr>
          <w:p w14:paraId="3E1009F7"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085B0D25"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813F1B3" w14:textId="77777777" w:rsidR="00766CBC" w:rsidRPr="00880A57" w:rsidRDefault="00766CBC" w:rsidP="00766CBC">
            <w:pPr>
              <w:jc w:val="right"/>
              <w:rPr>
                <w:rFonts w:asciiTheme="minorHAnsi" w:hAnsiTheme="minorHAnsi" w:cstheme="minorHAnsi"/>
                <w:sz w:val="24"/>
                <w:lang w:val="it-IT"/>
              </w:rPr>
            </w:pPr>
          </w:p>
        </w:tc>
      </w:tr>
      <w:tr w:rsidR="009234B0" w:rsidRPr="00880A57" w14:paraId="5DC94DBA"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A0B5E7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lastRenderedPageBreak/>
              <w:t xml:space="preserve">1.3 Cheltuieli cu amenajări pentru  protecţia mediului şi aducerea la starea iniţială </w:t>
            </w:r>
          </w:p>
        </w:tc>
        <w:tc>
          <w:tcPr>
            <w:tcW w:w="286" w:type="pct"/>
            <w:tcBorders>
              <w:top w:val="nil"/>
              <w:left w:val="single" w:sz="8" w:space="0" w:color="008080"/>
              <w:bottom w:val="single" w:sz="4" w:space="0" w:color="008080"/>
              <w:right w:val="single" w:sz="4" w:space="0" w:color="008080"/>
            </w:tcBorders>
            <w:noWrap/>
            <w:vAlign w:val="bottom"/>
          </w:tcPr>
          <w:p w14:paraId="0133AA5D"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361B6EED"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557B5C54"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7891ECD6"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1137C448"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2371BF6C" w14:textId="77777777" w:rsidR="00766CBC" w:rsidRPr="00880A57" w:rsidRDefault="00766CBC" w:rsidP="00766CBC">
            <w:pPr>
              <w:jc w:val="right"/>
              <w:rPr>
                <w:rFonts w:asciiTheme="minorHAnsi" w:hAnsiTheme="minorHAnsi" w:cstheme="minorHAnsi"/>
                <w:sz w:val="24"/>
              </w:rPr>
            </w:pPr>
          </w:p>
        </w:tc>
      </w:tr>
      <w:tr w:rsidR="009234B0" w:rsidRPr="00880A57" w14:paraId="318B384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EB7BAF4"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1.4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relocarea</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protecţia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utilităţilor</w:t>
            </w:r>
            <w:proofErr w:type="spellEnd"/>
          </w:p>
        </w:tc>
        <w:tc>
          <w:tcPr>
            <w:tcW w:w="286" w:type="pct"/>
            <w:tcBorders>
              <w:top w:val="nil"/>
              <w:left w:val="single" w:sz="8" w:space="0" w:color="008080"/>
              <w:bottom w:val="single" w:sz="4" w:space="0" w:color="008080"/>
              <w:right w:val="single" w:sz="4" w:space="0" w:color="008080"/>
            </w:tcBorders>
            <w:noWrap/>
            <w:vAlign w:val="bottom"/>
          </w:tcPr>
          <w:p w14:paraId="398BE913"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bottom"/>
          </w:tcPr>
          <w:p w14:paraId="47794DDA"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bottom"/>
          </w:tcPr>
          <w:p w14:paraId="13AC76C5"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bottom"/>
          </w:tcPr>
          <w:p w14:paraId="5A551D7C"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E59078D"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883561C" w14:textId="77777777" w:rsidR="00766CBC" w:rsidRPr="00880A57" w:rsidRDefault="00766CBC" w:rsidP="00766CBC">
            <w:pPr>
              <w:jc w:val="right"/>
              <w:rPr>
                <w:rFonts w:asciiTheme="minorHAnsi" w:hAnsiTheme="minorHAnsi" w:cstheme="minorHAnsi"/>
                <w:sz w:val="24"/>
              </w:rPr>
            </w:pPr>
          </w:p>
        </w:tc>
      </w:tr>
      <w:tr w:rsidR="009234B0" w:rsidRPr="00880A57" w14:paraId="27211A3A" w14:textId="77777777" w:rsidTr="00766CBC">
        <w:trPr>
          <w:trHeight w:val="450"/>
        </w:trPr>
        <w:tc>
          <w:tcPr>
            <w:tcW w:w="3259" w:type="pct"/>
            <w:tcBorders>
              <w:top w:val="nil"/>
              <w:left w:val="single" w:sz="8" w:space="0" w:color="008080"/>
              <w:bottom w:val="single" w:sz="4" w:space="0" w:color="008080"/>
              <w:right w:val="nil"/>
            </w:tcBorders>
            <w:vAlign w:val="center"/>
            <w:hideMark/>
          </w:tcPr>
          <w:p w14:paraId="44F9E569"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Capitolul 2 Cheltuieli pentru asigurarea utilitaţilor necesare obiectivului - total </w:t>
            </w:r>
          </w:p>
        </w:tc>
        <w:tc>
          <w:tcPr>
            <w:tcW w:w="286" w:type="pct"/>
            <w:tcBorders>
              <w:top w:val="nil"/>
              <w:left w:val="single" w:sz="8" w:space="0" w:color="008080"/>
              <w:bottom w:val="single" w:sz="4" w:space="0" w:color="008080"/>
              <w:right w:val="single" w:sz="4" w:space="0" w:color="008080"/>
            </w:tcBorders>
            <w:noWrap/>
            <w:vAlign w:val="center"/>
          </w:tcPr>
          <w:p w14:paraId="41E2D824"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368AC59B"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04CB8DB3"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1007BCF5"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center"/>
          </w:tcPr>
          <w:p w14:paraId="13E8CDEF"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center"/>
          </w:tcPr>
          <w:p w14:paraId="653115E0" w14:textId="77777777" w:rsidR="00766CBC" w:rsidRPr="00880A57" w:rsidRDefault="00766CBC" w:rsidP="00766CBC">
            <w:pPr>
              <w:jc w:val="right"/>
              <w:rPr>
                <w:rFonts w:asciiTheme="minorHAnsi" w:hAnsiTheme="minorHAnsi" w:cstheme="minorHAnsi"/>
                <w:b/>
                <w:sz w:val="24"/>
                <w:lang w:val="it-IT"/>
              </w:rPr>
            </w:pPr>
          </w:p>
        </w:tc>
      </w:tr>
      <w:tr w:rsidR="009234B0" w:rsidRPr="00880A57" w14:paraId="28C1382D" w14:textId="77777777" w:rsidTr="00766CBC">
        <w:trPr>
          <w:trHeight w:val="266"/>
        </w:trPr>
        <w:tc>
          <w:tcPr>
            <w:tcW w:w="3259" w:type="pct"/>
            <w:tcBorders>
              <w:top w:val="nil"/>
              <w:left w:val="single" w:sz="8" w:space="0" w:color="008080"/>
              <w:bottom w:val="single" w:sz="4" w:space="0" w:color="008080"/>
              <w:right w:val="nil"/>
            </w:tcBorders>
            <w:hideMark/>
          </w:tcPr>
          <w:p w14:paraId="3BF7F378"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 2.1. Cheltuieli pentru asigurarea utilităţilor necesare obiectivului </w:t>
            </w:r>
          </w:p>
        </w:tc>
        <w:tc>
          <w:tcPr>
            <w:tcW w:w="286" w:type="pct"/>
            <w:tcBorders>
              <w:top w:val="nil"/>
              <w:left w:val="single" w:sz="8" w:space="0" w:color="008080"/>
              <w:bottom w:val="single" w:sz="4" w:space="0" w:color="008080"/>
              <w:right w:val="single" w:sz="4" w:space="0" w:color="008080"/>
            </w:tcBorders>
            <w:noWrap/>
            <w:vAlign w:val="bottom"/>
          </w:tcPr>
          <w:p w14:paraId="3244189D"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bottom"/>
          </w:tcPr>
          <w:p w14:paraId="79710697"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bottom"/>
          </w:tcPr>
          <w:p w14:paraId="0016BA9B"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bottom"/>
          </w:tcPr>
          <w:p w14:paraId="03018795"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6CBB063E"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5DEB58F9" w14:textId="77777777" w:rsidR="00766CBC" w:rsidRPr="00880A57" w:rsidRDefault="00766CBC" w:rsidP="00766CBC">
            <w:pPr>
              <w:jc w:val="right"/>
              <w:rPr>
                <w:rFonts w:asciiTheme="minorHAnsi" w:hAnsiTheme="minorHAnsi" w:cstheme="minorHAnsi"/>
                <w:b/>
                <w:sz w:val="24"/>
                <w:lang w:val="it-IT"/>
              </w:rPr>
            </w:pPr>
          </w:p>
        </w:tc>
      </w:tr>
      <w:tr w:rsidR="009234B0" w:rsidRPr="00880A57" w14:paraId="6ED3932F"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1794E985"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Capitolul 3 Cheltuieli pentru proiectare şi asistenţă tehnică - total, din care: </w:t>
            </w:r>
          </w:p>
        </w:tc>
        <w:tc>
          <w:tcPr>
            <w:tcW w:w="286" w:type="pct"/>
            <w:tcBorders>
              <w:top w:val="nil"/>
              <w:left w:val="single" w:sz="8" w:space="0" w:color="008080"/>
              <w:bottom w:val="single" w:sz="4" w:space="0" w:color="008080"/>
              <w:right w:val="single" w:sz="4" w:space="0" w:color="008080"/>
            </w:tcBorders>
            <w:noWrap/>
            <w:vAlign w:val="center"/>
          </w:tcPr>
          <w:p w14:paraId="46CF5E9F"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1C6DC24B"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9C38A7E"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DA4D60C"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7B44EC5"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3B3EAF30" w14:textId="77777777" w:rsidR="00766CBC" w:rsidRPr="00880A57" w:rsidRDefault="00766CBC" w:rsidP="00766CBC">
            <w:pPr>
              <w:jc w:val="right"/>
              <w:rPr>
                <w:rFonts w:asciiTheme="minorHAnsi" w:hAnsiTheme="minorHAnsi" w:cstheme="minorHAnsi"/>
                <w:b/>
                <w:sz w:val="24"/>
              </w:rPr>
            </w:pPr>
          </w:p>
        </w:tc>
      </w:tr>
      <w:tr w:rsidR="009234B0" w:rsidRPr="00880A57" w14:paraId="2ED0DD4F"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45C26E9B"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3.1 Studii de teren</w:t>
            </w:r>
          </w:p>
        </w:tc>
        <w:tc>
          <w:tcPr>
            <w:tcW w:w="286" w:type="pct"/>
            <w:tcBorders>
              <w:top w:val="nil"/>
              <w:left w:val="single" w:sz="8" w:space="0" w:color="008080"/>
              <w:bottom w:val="single" w:sz="4" w:space="0" w:color="008080"/>
              <w:right w:val="single" w:sz="4" w:space="0" w:color="008080"/>
            </w:tcBorders>
            <w:noWrap/>
            <w:vAlign w:val="center"/>
          </w:tcPr>
          <w:p w14:paraId="4F1A05F3"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34632CB8"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5BB768D5"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63D92FD"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233CC50F"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6D609F6C" w14:textId="77777777" w:rsidR="00766CBC" w:rsidRPr="00880A57" w:rsidRDefault="00766CBC" w:rsidP="00766CBC">
            <w:pPr>
              <w:jc w:val="right"/>
              <w:rPr>
                <w:rFonts w:asciiTheme="minorHAnsi" w:hAnsiTheme="minorHAnsi" w:cstheme="minorHAnsi"/>
                <w:b/>
                <w:sz w:val="24"/>
              </w:rPr>
            </w:pPr>
          </w:p>
        </w:tc>
      </w:tr>
      <w:tr w:rsidR="009234B0" w:rsidRPr="00880A57" w14:paraId="004D1E2C"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1DC6E8E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3.1.1.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teren</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2E1D183"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5C2F887F"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26945E5C"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24F4AA51"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5936B66C"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230134A3" w14:textId="77777777" w:rsidR="00766CBC" w:rsidRPr="00880A57" w:rsidRDefault="00766CBC" w:rsidP="00766CBC">
            <w:pPr>
              <w:jc w:val="right"/>
              <w:rPr>
                <w:rFonts w:asciiTheme="minorHAnsi" w:hAnsiTheme="minorHAnsi" w:cstheme="minorHAnsi"/>
                <w:b/>
                <w:sz w:val="24"/>
              </w:rPr>
            </w:pPr>
          </w:p>
        </w:tc>
      </w:tr>
      <w:tr w:rsidR="009234B0" w:rsidRPr="00880A57" w14:paraId="530C710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298B2001"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3.1.2. </w:t>
            </w:r>
            <w:proofErr w:type="spellStart"/>
            <w:r w:rsidRPr="00880A57">
              <w:rPr>
                <w:rFonts w:asciiTheme="minorHAnsi" w:hAnsiTheme="minorHAnsi" w:cstheme="minorHAnsi"/>
                <w:sz w:val="24"/>
                <w:lang w:val="en-GB"/>
              </w:rPr>
              <w:t>Raport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privind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impactul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mediului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9578BAC"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0E962E63"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327E4AD5"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32099011"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33E8A8FA"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7FA75FA0" w14:textId="77777777" w:rsidR="00766CBC" w:rsidRPr="00880A57" w:rsidRDefault="00766CBC" w:rsidP="00766CBC">
            <w:pPr>
              <w:jc w:val="right"/>
              <w:rPr>
                <w:rFonts w:asciiTheme="minorHAnsi" w:hAnsiTheme="minorHAnsi" w:cstheme="minorHAnsi"/>
                <w:b/>
                <w:sz w:val="24"/>
              </w:rPr>
            </w:pPr>
          </w:p>
        </w:tc>
      </w:tr>
      <w:tr w:rsidR="009234B0" w:rsidRPr="00880A57" w14:paraId="0EAB563A" w14:textId="77777777" w:rsidTr="00766CBC">
        <w:trPr>
          <w:trHeight w:val="244"/>
        </w:trPr>
        <w:tc>
          <w:tcPr>
            <w:tcW w:w="3259" w:type="pct"/>
            <w:tcBorders>
              <w:top w:val="nil"/>
              <w:left w:val="single" w:sz="8" w:space="0" w:color="008080"/>
              <w:bottom w:val="single" w:sz="4" w:space="0" w:color="008080"/>
              <w:right w:val="nil"/>
            </w:tcBorders>
            <w:noWrap/>
            <w:vAlign w:val="bottom"/>
            <w:hideMark/>
          </w:tcPr>
          <w:p w14:paraId="1F59667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3.1.3. Alte </w:t>
            </w:r>
            <w:proofErr w:type="spellStart"/>
            <w:r w:rsidRPr="00880A57">
              <w:rPr>
                <w:rFonts w:asciiTheme="minorHAnsi" w:hAnsiTheme="minorHAnsi" w:cstheme="minorHAnsi"/>
                <w:sz w:val="24"/>
                <w:lang w:val="en-GB"/>
              </w:rPr>
              <w:t>studii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specifice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43BD01A1" w14:textId="77777777" w:rsidR="00766CBC" w:rsidRPr="00880A57" w:rsidRDefault="00766CBC" w:rsidP="00766CBC">
            <w:pPr>
              <w:jc w:val="right"/>
              <w:rPr>
                <w:rFonts w:asciiTheme="minorHAnsi" w:hAnsiTheme="minorHAnsi" w:cstheme="minorHAnsi"/>
                <w:b/>
                <w:sz w:val="24"/>
              </w:rPr>
            </w:pPr>
          </w:p>
        </w:tc>
        <w:tc>
          <w:tcPr>
            <w:tcW w:w="223" w:type="pct"/>
            <w:tcBorders>
              <w:top w:val="nil"/>
              <w:left w:val="nil"/>
              <w:bottom w:val="single" w:sz="4" w:space="0" w:color="008080"/>
              <w:right w:val="single" w:sz="8" w:space="0" w:color="008080"/>
            </w:tcBorders>
            <w:noWrap/>
            <w:vAlign w:val="bottom"/>
          </w:tcPr>
          <w:p w14:paraId="44F456E1" w14:textId="77777777" w:rsidR="00766CBC" w:rsidRPr="00880A57" w:rsidRDefault="00766CBC" w:rsidP="00766CBC">
            <w:pPr>
              <w:rPr>
                <w:rFonts w:asciiTheme="minorHAnsi" w:hAnsiTheme="minorHAnsi" w:cstheme="minorHAnsi"/>
                <w:b/>
                <w:sz w:val="24"/>
              </w:rPr>
            </w:pPr>
          </w:p>
        </w:tc>
        <w:tc>
          <w:tcPr>
            <w:tcW w:w="380" w:type="pct"/>
            <w:tcBorders>
              <w:top w:val="nil"/>
              <w:left w:val="nil"/>
              <w:bottom w:val="single" w:sz="4" w:space="0" w:color="008080"/>
              <w:right w:val="single" w:sz="4" w:space="0" w:color="008080"/>
            </w:tcBorders>
            <w:noWrap/>
            <w:vAlign w:val="center"/>
          </w:tcPr>
          <w:p w14:paraId="6CB5C3F6" w14:textId="77777777" w:rsidR="00766CBC" w:rsidRPr="00880A57" w:rsidRDefault="00766CBC" w:rsidP="00766CBC">
            <w:pPr>
              <w:jc w:val="right"/>
              <w:rPr>
                <w:rFonts w:asciiTheme="minorHAnsi" w:hAnsiTheme="minorHAnsi" w:cstheme="minorHAnsi"/>
                <w:b/>
                <w:sz w:val="24"/>
              </w:rPr>
            </w:pPr>
          </w:p>
        </w:tc>
        <w:tc>
          <w:tcPr>
            <w:tcW w:w="340" w:type="pct"/>
            <w:tcBorders>
              <w:top w:val="nil"/>
              <w:left w:val="nil"/>
              <w:bottom w:val="single" w:sz="4" w:space="0" w:color="008080"/>
              <w:right w:val="single" w:sz="8" w:space="0" w:color="008080"/>
            </w:tcBorders>
            <w:noWrap/>
            <w:vAlign w:val="bottom"/>
          </w:tcPr>
          <w:p w14:paraId="142BA67C" w14:textId="77777777" w:rsidR="00766CBC" w:rsidRPr="00880A57" w:rsidRDefault="00766CBC" w:rsidP="00766CBC">
            <w:pPr>
              <w:rPr>
                <w:rFonts w:asciiTheme="minorHAnsi" w:hAnsiTheme="minorHAnsi" w:cstheme="minorHAnsi"/>
                <w:b/>
                <w:sz w:val="24"/>
              </w:rPr>
            </w:pPr>
          </w:p>
        </w:tc>
        <w:tc>
          <w:tcPr>
            <w:tcW w:w="270" w:type="pct"/>
            <w:tcBorders>
              <w:top w:val="nil"/>
              <w:left w:val="nil"/>
              <w:bottom w:val="single" w:sz="4" w:space="0" w:color="008080"/>
              <w:right w:val="single" w:sz="4" w:space="0" w:color="008080"/>
            </w:tcBorders>
            <w:noWrap/>
            <w:vAlign w:val="bottom"/>
          </w:tcPr>
          <w:p w14:paraId="699EAF19" w14:textId="77777777" w:rsidR="00766CBC" w:rsidRPr="00880A57" w:rsidRDefault="00766CBC" w:rsidP="00766CBC">
            <w:pPr>
              <w:jc w:val="right"/>
              <w:rPr>
                <w:rFonts w:asciiTheme="minorHAnsi" w:hAnsiTheme="minorHAnsi" w:cstheme="minorHAnsi"/>
                <w:b/>
                <w:sz w:val="24"/>
              </w:rPr>
            </w:pPr>
          </w:p>
        </w:tc>
        <w:tc>
          <w:tcPr>
            <w:tcW w:w="241" w:type="pct"/>
            <w:tcBorders>
              <w:top w:val="nil"/>
              <w:left w:val="nil"/>
              <w:bottom w:val="single" w:sz="4" w:space="0" w:color="008080"/>
              <w:right w:val="single" w:sz="8" w:space="0" w:color="008080"/>
            </w:tcBorders>
            <w:noWrap/>
            <w:vAlign w:val="bottom"/>
          </w:tcPr>
          <w:p w14:paraId="07B039F0" w14:textId="77777777" w:rsidR="00766CBC" w:rsidRPr="00880A57" w:rsidRDefault="00766CBC" w:rsidP="00766CBC">
            <w:pPr>
              <w:jc w:val="right"/>
              <w:rPr>
                <w:rFonts w:asciiTheme="minorHAnsi" w:hAnsiTheme="minorHAnsi" w:cstheme="minorHAnsi"/>
                <w:b/>
                <w:sz w:val="24"/>
              </w:rPr>
            </w:pPr>
          </w:p>
        </w:tc>
      </w:tr>
      <w:tr w:rsidR="009234B0" w:rsidRPr="00880A57" w14:paraId="1AEA43F7" w14:textId="77777777" w:rsidTr="00766CBC">
        <w:trPr>
          <w:trHeight w:val="337"/>
        </w:trPr>
        <w:tc>
          <w:tcPr>
            <w:tcW w:w="3259" w:type="pct"/>
            <w:tcBorders>
              <w:top w:val="nil"/>
              <w:left w:val="single" w:sz="8" w:space="0" w:color="008080"/>
              <w:bottom w:val="single" w:sz="4" w:space="0" w:color="008080"/>
              <w:right w:val="nil"/>
            </w:tcBorders>
            <w:vAlign w:val="center"/>
            <w:hideMark/>
          </w:tcPr>
          <w:p w14:paraId="5E179EB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3.2 </w:t>
            </w:r>
            <w:proofErr w:type="spellStart"/>
            <w:r w:rsidRPr="00880A57">
              <w:rPr>
                <w:rFonts w:asciiTheme="minorHAnsi" w:hAnsiTheme="minorHAnsi" w:cstheme="minorHAnsi"/>
                <w:sz w:val="24"/>
                <w:lang w:val="en-GB"/>
              </w:rPr>
              <w:t>Documentaţii-suport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r w:rsidRPr="00880A57">
              <w:rPr>
                <w:rFonts w:asciiTheme="minorHAnsi" w:hAnsiTheme="minorHAnsi" w:cstheme="minorHAnsi"/>
                <w:sz w:val="24"/>
                <w:lang w:val="it-IT"/>
              </w:rPr>
              <w:t xml:space="preserve">obţinere de avize, acorduri şi autorizaţii </w:t>
            </w:r>
          </w:p>
        </w:tc>
        <w:tc>
          <w:tcPr>
            <w:tcW w:w="286" w:type="pct"/>
            <w:tcBorders>
              <w:top w:val="nil"/>
              <w:left w:val="single" w:sz="8" w:space="0" w:color="008080"/>
              <w:bottom w:val="single" w:sz="4" w:space="0" w:color="008080"/>
              <w:right w:val="single" w:sz="4" w:space="0" w:color="008080"/>
            </w:tcBorders>
            <w:noWrap/>
            <w:vAlign w:val="center"/>
          </w:tcPr>
          <w:p w14:paraId="4B310D20"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3D1705F"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4D0CDFF"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97B6F2D"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F64EC62"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0DCD600B" w14:textId="77777777" w:rsidR="00766CBC" w:rsidRPr="00880A57" w:rsidRDefault="00766CBC" w:rsidP="00766CBC">
            <w:pPr>
              <w:jc w:val="right"/>
              <w:rPr>
                <w:rFonts w:asciiTheme="minorHAnsi" w:hAnsiTheme="minorHAnsi" w:cstheme="minorHAnsi"/>
                <w:sz w:val="24"/>
                <w:lang w:val="it-IT"/>
              </w:rPr>
            </w:pPr>
          </w:p>
        </w:tc>
      </w:tr>
      <w:tr w:rsidR="009234B0" w:rsidRPr="00880A57" w14:paraId="70B5AD37" w14:textId="77777777" w:rsidTr="00766CBC">
        <w:trPr>
          <w:trHeight w:val="259"/>
        </w:trPr>
        <w:tc>
          <w:tcPr>
            <w:tcW w:w="3259" w:type="pct"/>
            <w:tcBorders>
              <w:top w:val="nil"/>
              <w:left w:val="single" w:sz="8" w:space="0" w:color="008080"/>
              <w:bottom w:val="single" w:sz="4" w:space="0" w:color="008080"/>
              <w:right w:val="nil"/>
            </w:tcBorders>
            <w:vAlign w:val="center"/>
            <w:hideMark/>
          </w:tcPr>
          <w:p w14:paraId="283E168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3.3 </w:t>
            </w:r>
            <w:proofErr w:type="spellStart"/>
            <w:r w:rsidRPr="00880A57">
              <w:rPr>
                <w:rFonts w:asciiTheme="minorHAnsi" w:hAnsiTheme="minorHAnsi" w:cstheme="minorHAnsi"/>
                <w:sz w:val="24"/>
                <w:lang w:val="en-GB"/>
              </w:rPr>
              <w:t>Expertizare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nil"/>
              <w:left w:val="single" w:sz="8" w:space="0" w:color="008080"/>
              <w:bottom w:val="single" w:sz="4" w:space="0" w:color="008080"/>
              <w:right w:val="single" w:sz="4" w:space="0" w:color="008080"/>
            </w:tcBorders>
            <w:noWrap/>
            <w:vAlign w:val="center"/>
          </w:tcPr>
          <w:p w14:paraId="70F2EA91"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21DBF5A"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3A42B125"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2B929CED"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329B0AB0"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0F5CC92" w14:textId="77777777" w:rsidR="00766CBC" w:rsidRPr="00880A57" w:rsidRDefault="00766CBC" w:rsidP="00766CBC">
            <w:pPr>
              <w:jc w:val="right"/>
              <w:rPr>
                <w:rFonts w:asciiTheme="minorHAnsi" w:hAnsiTheme="minorHAnsi" w:cstheme="minorHAnsi"/>
                <w:sz w:val="24"/>
              </w:rPr>
            </w:pPr>
          </w:p>
        </w:tc>
      </w:tr>
      <w:tr w:rsidR="009234B0" w:rsidRPr="00880A57" w14:paraId="51A6401F"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4C30F52"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3.4 </w:t>
            </w:r>
            <w:proofErr w:type="spellStart"/>
            <w:r w:rsidRPr="00880A57">
              <w:rPr>
                <w:rFonts w:asciiTheme="minorHAnsi" w:hAnsiTheme="minorHAnsi" w:cstheme="minorHAnsi"/>
                <w:sz w:val="24"/>
                <w:lang w:val="en-GB"/>
              </w:rPr>
              <w:t>Certificarea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performanţei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energetice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energetic al </w:t>
            </w:r>
            <w:proofErr w:type="spellStart"/>
            <w:r w:rsidRPr="00880A57">
              <w:rPr>
                <w:rFonts w:asciiTheme="minorHAnsi" w:hAnsiTheme="minorHAnsi" w:cstheme="minorHAnsi"/>
                <w:sz w:val="24"/>
                <w:lang w:val="en-GB"/>
              </w:rPr>
              <w:t>clădirilor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A2F70DD" w14:textId="77777777" w:rsidR="00766CBC" w:rsidRPr="00880A57" w:rsidRDefault="00766CBC" w:rsidP="00766CBC">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909B158" w14:textId="77777777" w:rsidR="00766CBC" w:rsidRPr="00880A57" w:rsidRDefault="00766CBC" w:rsidP="00766CBC">
            <w:pPr>
              <w:jc w:val="right"/>
              <w:rPr>
                <w:rFonts w:asciiTheme="minorHAnsi" w:hAnsiTheme="minorHAnsi" w:cstheme="minorHAnsi"/>
                <w:sz w:val="24"/>
                <w:lang w:val="pt-BR"/>
              </w:rPr>
            </w:pPr>
          </w:p>
        </w:tc>
        <w:tc>
          <w:tcPr>
            <w:tcW w:w="380" w:type="pct"/>
            <w:tcBorders>
              <w:top w:val="single" w:sz="4" w:space="0" w:color="008080"/>
              <w:left w:val="nil"/>
              <w:bottom w:val="single" w:sz="4" w:space="0" w:color="008080"/>
              <w:right w:val="single" w:sz="4" w:space="0" w:color="008080"/>
            </w:tcBorders>
            <w:noWrap/>
            <w:vAlign w:val="bottom"/>
          </w:tcPr>
          <w:p w14:paraId="23E53564" w14:textId="77777777" w:rsidR="00766CBC" w:rsidRPr="00880A57" w:rsidRDefault="00766CBC" w:rsidP="00766CBC">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2B3E0E8D" w14:textId="77777777" w:rsidR="00766CBC" w:rsidRPr="00880A57" w:rsidRDefault="00766CBC" w:rsidP="00766CBC">
            <w:pPr>
              <w:jc w:val="right"/>
              <w:rPr>
                <w:rFonts w:asciiTheme="minorHAnsi" w:hAnsiTheme="minorHAnsi" w:cstheme="minorHAnsi"/>
                <w:sz w:val="24"/>
                <w:lang w:val="pt-BR"/>
              </w:rPr>
            </w:pPr>
          </w:p>
        </w:tc>
        <w:tc>
          <w:tcPr>
            <w:tcW w:w="270" w:type="pct"/>
            <w:tcBorders>
              <w:top w:val="single" w:sz="4" w:space="0" w:color="008080"/>
              <w:left w:val="nil"/>
              <w:bottom w:val="single" w:sz="4" w:space="0" w:color="008080"/>
              <w:right w:val="single" w:sz="4" w:space="0" w:color="008080"/>
            </w:tcBorders>
            <w:noWrap/>
            <w:vAlign w:val="bottom"/>
          </w:tcPr>
          <w:p w14:paraId="06C10D2B" w14:textId="77777777" w:rsidR="00766CBC" w:rsidRPr="00880A57" w:rsidRDefault="00766CBC" w:rsidP="00766CBC">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722EB36" w14:textId="77777777" w:rsidR="00766CBC" w:rsidRPr="00880A57" w:rsidRDefault="00766CBC" w:rsidP="00766CBC">
            <w:pPr>
              <w:jc w:val="right"/>
              <w:rPr>
                <w:rFonts w:asciiTheme="minorHAnsi" w:hAnsiTheme="minorHAnsi" w:cstheme="minorHAnsi"/>
                <w:sz w:val="24"/>
                <w:lang w:val="pt-BR"/>
              </w:rPr>
            </w:pPr>
          </w:p>
        </w:tc>
      </w:tr>
      <w:tr w:rsidR="009234B0" w:rsidRPr="00880A57" w14:paraId="487DA8F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1F6C65E"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3.5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2324ED93"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ABAE9C1"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4FA68AA5"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321CD9C"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2D9A235"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72307822" w14:textId="77777777" w:rsidR="00766CBC" w:rsidRPr="00880A57" w:rsidRDefault="00766CBC" w:rsidP="00766CBC">
            <w:pPr>
              <w:jc w:val="right"/>
              <w:rPr>
                <w:rFonts w:asciiTheme="minorHAnsi" w:hAnsiTheme="minorHAnsi" w:cstheme="minorHAnsi"/>
                <w:sz w:val="24"/>
              </w:rPr>
            </w:pPr>
          </w:p>
        </w:tc>
      </w:tr>
      <w:tr w:rsidR="009234B0" w:rsidRPr="00880A57" w14:paraId="5E3AA0D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7C8CD66"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3.5.1. </w:t>
            </w:r>
            <w:proofErr w:type="spellStart"/>
            <w:r w:rsidRPr="00880A57">
              <w:rPr>
                <w:rFonts w:asciiTheme="minorHAnsi" w:hAnsiTheme="minorHAnsi" w:cstheme="minorHAnsi"/>
                <w:sz w:val="24"/>
                <w:lang w:val="en-GB"/>
              </w:rPr>
              <w:t>Temă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proiectare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0D7C9395"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F366037"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4161ACF"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F0F68B7"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4D31157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F10452C" w14:textId="77777777" w:rsidR="00766CBC" w:rsidRPr="00880A57" w:rsidRDefault="00766CBC" w:rsidP="00766CBC">
            <w:pPr>
              <w:jc w:val="right"/>
              <w:rPr>
                <w:rFonts w:asciiTheme="minorHAnsi" w:hAnsiTheme="minorHAnsi" w:cstheme="minorHAnsi"/>
                <w:sz w:val="24"/>
              </w:rPr>
            </w:pPr>
          </w:p>
        </w:tc>
      </w:tr>
      <w:tr w:rsidR="009234B0" w:rsidRPr="00880A57" w14:paraId="47BBBF4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A3A567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3.5.2.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prefezabilitate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B13E9B2"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5F94308"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68D5D01"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7835B3B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3F3BA6A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E763427" w14:textId="77777777" w:rsidR="00766CBC" w:rsidRPr="00880A57" w:rsidRDefault="00766CBC" w:rsidP="00766CBC">
            <w:pPr>
              <w:jc w:val="right"/>
              <w:rPr>
                <w:rFonts w:asciiTheme="minorHAnsi" w:hAnsiTheme="minorHAnsi" w:cstheme="minorHAnsi"/>
                <w:sz w:val="24"/>
              </w:rPr>
            </w:pPr>
          </w:p>
        </w:tc>
      </w:tr>
      <w:tr w:rsidR="009234B0" w:rsidRPr="00880A57" w14:paraId="4646E7B4"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8A6754B"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3.5.3. </w:t>
            </w:r>
            <w:proofErr w:type="spellStart"/>
            <w:r w:rsidRPr="00880A57">
              <w:rPr>
                <w:rFonts w:asciiTheme="minorHAnsi" w:hAnsiTheme="minorHAnsi" w:cstheme="minorHAnsi"/>
                <w:sz w:val="24"/>
                <w:lang w:val="en-GB"/>
              </w:rPr>
              <w:t>Studiu</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fezabilitate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documentaţie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avizare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intervenţii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deviz</w:t>
            </w:r>
            <w:proofErr w:type="spellEnd"/>
            <w:r w:rsidRPr="00880A57">
              <w:rPr>
                <w:rFonts w:asciiTheme="minorHAnsi" w:hAnsiTheme="minorHAnsi" w:cstheme="minorHAnsi"/>
                <w:sz w:val="24"/>
                <w:lang w:val="en-GB"/>
              </w:rPr>
              <w:t xml:space="preserve"> general</w:t>
            </w:r>
          </w:p>
        </w:tc>
        <w:tc>
          <w:tcPr>
            <w:tcW w:w="286" w:type="pct"/>
            <w:tcBorders>
              <w:top w:val="single" w:sz="4" w:space="0" w:color="008080"/>
              <w:left w:val="single" w:sz="8" w:space="0" w:color="008080"/>
              <w:bottom w:val="single" w:sz="4" w:space="0" w:color="008080"/>
              <w:right w:val="single" w:sz="4" w:space="0" w:color="008080"/>
            </w:tcBorders>
            <w:noWrap/>
            <w:vAlign w:val="bottom"/>
          </w:tcPr>
          <w:p w14:paraId="74EE77F0"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7B7C2D2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65DCC120"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0E9DCFD"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06CFB32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6917849A" w14:textId="77777777" w:rsidR="00766CBC" w:rsidRPr="00880A57" w:rsidRDefault="00766CBC" w:rsidP="00766CBC">
            <w:pPr>
              <w:jc w:val="right"/>
              <w:rPr>
                <w:rFonts w:asciiTheme="minorHAnsi" w:hAnsiTheme="minorHAnsi" w:cstheme="minorHAnsi"/>
                <w:sz w:val="24"/>
              </w:rPr>
            </w:pPr>
          </w:p>
        </w:tc>
      </w:tr>
      <w:tr w:rsidR="009234B0" w:rsidRPr="00880A57" w14:paraId="49AC45DD"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933C37A"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3.5.4. </w:t>
            </w:r>
            <w:proofErr w:type="spellStart"/>
            <w:r w:rsidRPr="00880A57">
              <w:rPr>
                <w:rFonts w:asciiTheme="minorHAnsi" w:hAnsiTheme="minorHAnsi" w:cstheme="minorHAnsi"/>
                <w:sz w:val="24"/>
                <w:lang w:val="en-GB"/>
              </w:rPr>
              <w:t>Documentaţiile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necesare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vederea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obţinerii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acordurilor</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autorizaţiilor</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1DEE60E"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1F2C6C8C"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064CF8F3"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1F73DB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1506B114"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CC416D2" w14:textId="77777777" w:rsidR="00766CBC" w:rsidRPr="00880A57" w:rsidRDefault="00766CBC" w:rsidP="00766CBC">
            <w:pPr>
              <w:jc w:val="right"/>
              <w:rPr>
                <w:rFonts w:asciiTheme="minorHAnsi" w:hAnsiTheme="minorHAnsi" w:cstheme="minorHAnsi"/>
                <w:sz w:val="24"/>
              </w:rPr>
            </w:pPr>
          </w:p>
        </w:tc>
      </w:tr>
      <w:tr w:rsidR="009234B0" w:rsidRPr="00880A57" w14:paraId="77C706F3"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1010560"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3.5.5. </w:t>
            </w:r>
            <w:proofErr w:type="spellStart"/>
            <w:r w:rsidRPr="00880A57">
              <w:rPr>
                <w:rFonts w:asciiTheme="minorHAnsi" w:hAnsiTheme="minorHAnsi" w:cstheme="minorHAnsi"/>
                <w:sz w:val="24"/>
                <w:lang w:val="en-GB"/>
              </w:rPr>
              <w:t>Verificarea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calitate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detaliilor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F3828C3"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3880A877"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3ACBBF16"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356E916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6DCBD64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FE964A6" w14:textId="77777777" w:rsidR="00766CBC" w:rsidRPr="00880A57" w:rsidRDefault="00766CBC" w:rsidP="00766CBC">
            <w:pPr>
              <w:jc w:val="right"/>
              <w:rPr>
                <w:rFonts w:asciiTheme="minorHAnsi" w:hAnsiTheme="minorHAnsi" w:cstheme="minorHAnsi"/>
                <w:sz w:val="24"/>
              </w:rPr>
            </w:pPr>
          </w:p>
        </w:tc>
      </w:tr>
      <w:tr w:rsidR="009234B0" w:rsidRPr="00880A57" w14:paraId="6F5A356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9627F8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lastRenderedPageBreak/>
              <w:t xml:space="preserve">3.5.6.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detalii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p>
        </w:tc>
        <w:tc>
          <w:tcPr>
            <w:tcW w:w="286" w:type="pct"/>
            <w:tcBorders>
              <w:top w:val="single" w:sz="4" w:space="0" w:color="008080"/>
              <w:left w:val="single" w:sz="8" w:space="0" w:color="008080"/>
              <w:bottom w:val="single" w:sz="4" w:space="0" w:color="008080"/>
              <w:right w:val="single" w:sz="4" w:space="0" w:color="008080"/>
            </w:tcBorders>
            <w:noWrap/>
            <w:vAlign w:val="bottom"/>
          </w:tcPr>
          <w:p w14:paraId="42C34392"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5804169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008080"/>
              <w:right w:val="single" w:sz="4" w:space="0" w:color="008080"/>
            </w:tcBorders>
            <w:noWrap/>
            <w:vAlign w:val="bottom"/>
          </w:tcPr>
          <w:p w14:paraId="2FE3CE44"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516CC2A5"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008080"/>
              <w:right w:val="single" w:sz="4" w:space="0" w:color="008080"/>
            </w:tcBorders>
            <w:noWrap/>
            <w:vAlign w:val="bottom"/>
          </w:tcPr>
          <w:p w14:paraId="547419C5"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50D6EA4" w14:textId="77777777" w:rsidR="00766CBC" w:rsidRPr="00880A57" w:rsidRDefault="00766CBC" w:rsidP="00766CBC">
            <w:pPr>
              <w:jc w:val="right"/>
              <w:rPr>
                <w:rFonts w:asciiTheme="minorHAnsi" w:hAnsiTheme="minorHAnsi" w:cstheme="minorHAnsi"/>
                <w:sz w:val="24"/>
              </w:rPr>
            </w:pPr>
          </w:p>
        </w:tc>
      </w:tr>
      <w:tr w:rsidR="009234B0" w:rsidRPr="00880A57" w14:paraId="188FADC2" w14:textId="77777777" w:rsidTr="00766CBC">
        <w:trPr>
          <w:trHeight w:val="255"/>
        </w:trPr>
        <w:tc>
          <w:tcPr>
            <w:tcW w:w="3259" w:type="pct"/>
            <w:tcBorders>
              <w:top w:val="nil"/>
              <w:left w:val="single" w:sz="8" w:space="0" w:color="008080"/>
              <w:bottom w:val="single" w:sz="4" w:space="0" w:color="auto"/>
              <w:right w:val="nil"/>
            </w:tcBorders>
            <w:vAlign w:val="center"/>
            <w:hideMark/>
          </w:tcPr>
          <w:p w14:paraId="72BFE0F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3.6 </w:t>
            </w:r>
            <w:proofErr w:type="spellStart"/>
            <w:r w:rsidRPr="00880A57">
              <w:rPr>
                <w:rFonts w:asciiTheme="minorHAnsi" w:hAnsiTheme="minorHAnsi" w:cstheme="minorHAnsi"/>
                <w:sz w:val="24"/>
                <w:lang w:val="en-GB"/>
              </w:rPr>
              <w:t>Organizarea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procedurilor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achiziţie</w:t>
            </w:r>
            <w:proofErr w:type="spellEnd"/>
            <w:r w:rsidRPr="00880A57">
              <w:rPr>
                <w:rFonts w:asciiTheme="minorHAnsi" w:hAnsiTheme="minorHAnsi" w:cstheme="minorHAnsi"/>
                <w:sz w:val="24"/>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4625A205"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CC56845"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C3DD95D"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5BC88466"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368C1F1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389072C4" w14:textId="77777777" w:rsidR="00766CBC" w:rsidRPr="00880A57" w:rsidRDefault="00766CBC" w:rsidP="00766CBC">
            <w:pPr>
              <w:jc w:val="right"/>
              <w:rPr>
                <w:rFonts w:asciiTheme="minorHAnsi" w:hAnsiTheme="minorHAnsi" w:cstheme="minorHAnsi"/>
                <w:sz w:val="24"/>
              </w:rPr>
            </w:pPr>
          </w:p>
        </w:tc>
      </w:tr>
      <w:tr w:rsidR="009234B0" w:rsidRPr="00880A57" w14:paraId="31A8F382"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B09BC2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 </w:t>
            </w:r>
            <w:proofErr w:type="spellStart"/>
            <w:r w:rsidRPr="00880A57">
              <w:rPr>
                <w:rFonts w:asciiTheme="minorHAnsi" w:hAnsiTheme="minorHAnsi" w:cstheme="minorHAnsi"/>
                <w:sz w:val="24"/>
                <w:lang w:val="en-GB"/>
              </w:rPr>
              <w:t>Consultanţă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1F84D5E1"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60DCFCF"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AEA2572"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3AB59D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7FA13A67"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4A8A4F" w14:textId="77777777" w:rsidR="00766CBC" w:rsidRPr="00880A57" w:rsidRDefault="00766CBC" w:rsidP="00766CBC">
            <w:pPr>
              <w:jc w:val="right"/>
              <w:rPr>
                <w:rFonts w:asciiTheme="minorHAnsi" w:hAnsiTheme="minorHAnsi" w:cstheme="minorHAnsi"/>
                <w:sz w:val="24"/>
              </w:rPr>
            </w:pPr>
          </w:p>
        </w:tc>
      </w:tr>
      <w:tr w:rsidR="009234B0" w:rsidRPr="00880A57" w14:paraId="65F30C8E"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99290E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3.7.1. </w:t>
            </w:r>
            <w:proofErr w:type="spellStart"/>
            <w:r w:rsidRPr="00880A57">
              <w:rPr>
                <w:rFonts w:asciiTheme="minorHAnsi" w:hAnsiTheme="minorHAnsi" w:cstheme="minorHAnsi"/>
                <w:sz w:val="24"/>
                <w:lang w:val="en-GB"/>
              </w:rPr>
              <w:t>Managementul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proiect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obiectivul</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investiţii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6CDBD1E"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DDD0183"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028FE1B9"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4D33598"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5BBFBB0"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B355E4" w14:textId="77777777" w:rsidR="00766CBC" w:rsidRPr="00880A57" w:rsidRDefault="00766CBC" w:rsidP="00766CBC">
            <w:pPr>
              <w:jc w:val="right"/>
              <w:rPr>
                <w:rFonts w:asciiTheme="minorHAnsi" w:hAnsiTheme="minorHAnsi" w:cstheme="minorHAnsi"/>
                <w:sz w:val="24"/>
              </w:rPr>
            </w:pPr>
          </w:p>
        </w:tc>
      </w:tr>
      <w:tr w:rsidR="009234B0" w:rsidRPr="00880A57" w14:paraId="76021547"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8357FA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3.7.2. </w:t>
            </w:r>
            <w:proofErr w:type="spellStart"/>
            <w:r w:rsidRPr="00880A57">
              <w:rPr>
                <w:rFonts w:asciiTheme="minorHAnsi" w:hAnsiTheme="minorHAnsi" w:cstheme="minorHAnsi"/>
                <w:sz w:val="24"/>
                <w:lang w:val="en-GB"/>
              </w:rPr>
              <w:t>Auditul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financiar</w:t>
            </w:r>
            <w:proofErr w:type="spellEnd"/>
            <w:r w:rsidRPr="00880A57">
              <w:rPr>
                <w:rFonts w:asciiTheme="minorHAnsi" w:hAnsiTheme="minorHAnsi" w:cstheme="minorHAnsi"/>
                <w:sz w:val="24"/>
                <w:lang w:val="en-GB"/>
              </w:rPr>
              <w:t xml:space="preserve"> (N)</w:t>
            </w:r>
          </w:p>
        </w:tc>
        <w:tc>
          <w:tcPr>
            <w:tcW w:w="286" w:type="pct"/>
            <w:tcBorders>
              <w:top w:val="single" w:sz="4" w:space="0" w:color="008080"/>
              <w:left w:val="single" w:sz="8" w:space="0" w:color="008080"/>
              <w:bottom w:val="single" w:sz="4" w:space="0" w:color="auto"/>
              <w:right w:val="single" w:sz="4" w:space="0" w:color="008080"/>
            </w:tcBorders>
            <w:noWrap/>
            <w:vAlign w:val="bottom"/>
          </w:tcPr>
          <w:p w14:paraId="776FCC63"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1700E92E"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8FE3CE4"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C72ACA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06556001"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450ACCE" w14:textId="77777777" w:rsidR="00766CBC" w:rsidRPr="00880A57" w:rsidRDefault="00766CBC" w:rsidP="00766CBC">
            <w:pPr>
              <w:jc w:val="right"/>
              <w:rPr>
                <w:rFonts w:asciiTheme="minorHAnsi" w:hAnsiTheme="minorHAnsi" w:cstheme="minorHAnsi"/>
                <w:sz w:val="24"/>
              </w:rPr>
            </w:pPr>
          </w:p>
        </w:tc>
      </w:tr>
      <w:tr w:rsidR="009234B0" w:rsidRPr="00880A57" w14:paraId="6359D04A" w14:textId="77777777" w:rsidTr="00766CBC">
        <w:trPr>
          <w:trHeight w:val="255"/>
        </w:trPr>
        <w:tc>
          <w:tcPr>
            <w:tcW w:w="3259" w:type="pct"/>
            <w:tcBorders>
              <w:top w:val="nil"/>
              <w:left w:val="single" w:sz="8" w:space="0" w:color="008080"/>
              <w:bottom w:val="single" w:sz="4" w:space="0" w:color="auto"/>
              <w:right w:val="nil"/>
            </w:tcBorders>
            <w:vAlign w:val="center"/>
            <w:hideMark/>
          </w:tcPr>
          <w:p w14:paraId="48F738B5"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F475198"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7E1205E3"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1478D538"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A9893A4"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A64F3A9"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DE4889E" w14:textId="77777777" w:rsidR="00766CBC" w:rsidRPr="00880A57" w:rsidRDefault="00766CBC" w:rsidP="00766CBC">
            <w:pPr>
              <w:jc w:val="right"/>
              <w:rPr>
                <w:rFonts w:asciiTheme="minorHAnsi" w:hAnsiTheme="minorHAnsi" w:cstheme="minorHAnsi"/>
                <w:sz w:val="24"/>
              </w:rPr>
            </w:pPr>
          </w:p>
        </w:tc>
      </w:tr>
      <w:tr w:rsidR="009234B0" w:rsidRPr="00880A57" w14:paraId="7B12612C" w14:textId="77777777" w:rsidTr="00766CBC">
        <w:trPr>
          <w:trHeight w:val="255"/>
        </w:trPr>
        <w:tc>
          <w:tcPr>
            <w:tcW w:w="3259" w:type="pct"/>
            <w:tcBorders>
              <w:top w:val="nil"/>
              <w:left w:val="single" w:sz="8" w:space="0" w:color="008080"/>
              <w:bottom w:val="single" w:sz="4" w:space="0" w:color="auto"/>
              <w:right w:val="nil"/>
            </w:tcBorders>
            <w:vAlign w:val="center"/>
            <w:hideMark/>
          </w:tcPr>
          <w:p w14:paraId="07989E3F"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 </w:t>
            </w:r>
            <w:proofErr w:type="spellStart"/>
            <w:r w:rsidRPr="00880A57">
              <w:rPr>
                <w:rFonts w:asciiTheme="minorHAnsi" w:hAnsiTheme="minorHAnsi" w:cstheme="minorHAnsi"/>
                <w:sz w:val="24"/>
                <w:lang w:val="en-GB"/>
              </w:rPr>
              <w:t>Asistenţă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tehnică</w:t>
            </w:r>
            <w:proofErr w:type="spellEnd"/>
            <w:r w:rsidRPr="00880A57">
              <w:rPr>
                <w:rFonts w:asciiTheme="minorHAnsi" w:hAnsiTheme="minorHAnsi" w:cstheme="minorHAnsi"/>
                <w:sz w:val="24"/>
                <w:lang w:val="en-GB"/>
              </w:rPr>
              <w:t xml:space="preserve"> din </w:t>
            </w:r>
            <w:proofErr w:type="spellStart"/>
            <w:r w:rsidRPr="00880A57">
              <w:rPr>
                <w:rFonts w:asciiTheme="minorHAnsi" w:hAnsiTheme="minorHAnsi" w:cstheme="minorHAnsi"/>
                <w:sz w:val="24"/>
                <w:lang w:val="en-GB"/>
              </w:rPr>
              <w:t>partea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04FB97EE"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43002C0D"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8A6B71A"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2ECB4C1E"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833F57D"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0C5D870B" w14:textId="77777777" w:rsidR="00766CBC" w:rsidRPr="00880A57" w:rsidRDefault="00766CBC" w:rsidP="00766CBC">
            <w:pPr>
              <w:jc w:val="right"/>
              <w:rPr>
                <w:rFonts w:asciiTheme="minorHAnsi" w:hAnsiTheme="minorHAnsi" w:cstheme="minorHAnsi"/>
                <w:sz w:val="24"/>
              </w:rPr>
            </w:pPr>
          </w:p>
        </w:tc>
      </w:tr>
      <w:tr w:rsidR="009234B0" w:rsidRPr="00880A57" w14:paraId="34A50DBA" w14:textId="77777777" w:rsidTr="00766CBC">
        <w:trPr>
          <w:trHeight w:val="255"/>
        </w:trPr>
        <w:tc>
          <w:tcPr>
            <w:tcW w:w="3259" w:type="pct"/>
            <w:tcBorders>
              <w:top w:val="nil"/>
              <w:left w:val="single" w:sz="8" w:space="0" w:color="008080"/>
              <w:bottom w:val="single" w:sz="4" w:space="0" w:color="auto"/>
              <w:right w:val="nil"/>
            </w:tcBorders>
            <w:vAlign w:val="center"/>
            <w:hideMark/>
          </w:tcPr>
          <w:p w14:paraId="0B26CD53"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3.8.1.1. pe </w:t>
            </w:r>
            <w:proofErr w:type="spellStart"/>
            <w:r w:rsidRPr="00880A57">
              <w:rPr>
                <w:rFonts w:asciiTheme="minorHAnsi" w:hAnsiTheme="minorHAnsi" w:cstheme="minorHAnsi"/>
                <w:sz w:val="24"/>
                <w:lang w:val="en-GB"/>
              </w:rPr>
              <w:t>perioada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lucrărilor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A9F91D6"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06AAB0C9"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5D4CD407"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676EF58B"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6CED001"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70E8F87" w14:textId="77777777" w:rsidR="00766CBC" w:rsidRPr="00880A57" w:rsidRDefault="00766CBC" w:rsidP="00766CBC">
            <w:pPr>
              <w:jc w:val="right"/>
              <w:rPr>
                <w:rFonts w:asciiTheme="minorHAnsi" w:hAnsiTheme="minorHAnsi" w:cstheme="minorHAnsi"/>
                <w:sz w:val="24"/>
              </w:rPr>
            </w:pPr>
          </w:p>
        </w:tc>
      </w:tr>
      <w:tr w:rsidR="009234B0" w:rsidRPr="00880A57" w14:paraId="505B6DC9" w14:textId="77777777" w:rsidTr="00766CBC">
        <w:trPr>
          <w:trHeight w:val="255"/>
        </w:trPr>
        <w:tc>
          <w:tcPr>
            <w:tcW w:w="3259" w:type="pct"/>
            <w:tcBorders>
              <w:top w:val="nil"/>
              <w:left w:val="single" w:sz="8" w:space="0" w:color="008080"/>
              <w:bottom w:val="single" w:sz="4" w:space="0" w:color="auto"/>
              <w:right w:val="nil"/>
            </w:tcBorders>
            <w:vAlign w:val="center"/>
            <w:hideMark/>
          </w:tcPr>
          <w:p w14:paraId="3B0C70B0"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3.8.1.2.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participarea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proiectantului</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fazele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incluse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programul</w:t>
            </w:r>
            <w:proofErr w:type="spellEnd"/>
            <w:r w:rsidRPr="00880A57">
              <w:rPr>
                <w:rFonts w:asciiTheme="minorHAnsi" w:hAnsiTheme="minorHAnsi" w:cstheme="minorHAnsi"/>
                <w:sz w:val="24"/>
                <w:lang w:val="en-GB"/>
              </w:rPr>
              <w:t xml:space="preserve"> de control al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execuţie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avizat</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către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Inspectoratul</w:t>
            </w:r>
            <w:proofErr w:type="spellEnd"/>
            <w:r w:rsidRPr="00880A57">
              <w:rPr>
                <w:rFonts w:asciiTheme="minorHAnsi" w:hAnsiTheme="minorHAnsi" w:cstheme="minorHAnsi"/>
                <w:sz w:val="24"/>
                <w:lang w:val="en-GB"/>
              </w:rPr>
              <w:t xml:space="preserve"> de Stat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Construcţii</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74BDACA"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641562D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237D4AFD"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8B29BF0"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1714F95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1AAF40F3" w14:textId="77777777" w:rsidR="00766CBC" w:rsidRPr="00880A57" w:rsidRDefault="00766CBC" w:rsidP="00766CBC">
            <w:pPr>
              <w:jc w:val="right"/>
              <w:rPr>
                <w:rFonts w:asciiTheme="minorHAnsi" w:hAnsiTheme="minorHAnsi" w:cstheme="minorHAnsi"/>
                <w:sz w:val="24"/>
              </w:rPr>
            </w:pPr>
          </w:p>
        </w:tc>
      </w:tr>
      <w:tr w:rsidR="009234B0" w:rsidRPr="00880A57" w14:paraId="635CAB89" w14:textId="77777777" w:rsidTr="00766CBC">
        <w:trPr>
          <w:trHeight w:val="255"/>
        </w:trPr>
        <w:tc>
          <w:tcPr>
            <w:tcW w:w="3259" w:type="pct"/>
            <w:tcBorders>
              <w:top w:val="nil"/>
              <w:left w:val="single" w:sz="8" w:space="0" w:color="008080"/>
              <w:bottom w:val="single" w:sz="4" w:space="0" w:color="auto"/>
              <w:right w:val="nil"/>
            </w:tcBorders>
            <w:vAlign w:val="center"/>
            <w:hideMark/>
          </w:tcPr>
          <w:p w14:paraId="5E8FAB1C"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lang w:val="en-GB"/>
              </w:rPr>
              <w:t xml:space="preserve">3.8.2. </w:t>
            </w:r>
            <w:proofErr w:type="spellStart"/>
            <w:r w:rsidRPr="00880A57">
              <w:rPr>
                <w:rFonts w:asciiTheme="minorHAnsi" w:hAnsiTheme="minorHAnsi" w:cstheme="minorHAnsi"/>
                <w:sz w:val="24"/>
                <w:lang w:val="en-GB"/>
              </w:rPr>
              <w:t>Dirigenţie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şantier</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48A42B03"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5D12E3C3"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38B8893B"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1A756AA9"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2589A126"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2BF7FAC9" w14:textId="77777777" w:rsidR="00766CBC" w:rsidRPr="00880A57" w:rsidRDefault="00766CBC" w:rsidP="00766CBC">
            <w:pPr>
              <w:jc w:val="right"/>
              <w:rPr>
                <w:rFonts w:asciiTheme="minorHAnsi" w:hAnsiTheme="minorHAnsi" w:cstheme="minorHAnsi"/>
                <w:sz w:val="24"/>
              </w:rPr>
            </w:pPr>
          </w:p>
        </w:tc>
      </w:tr>
      <w:tr w:rsidR="009234B0" w:rsidRPr="00880A57" w14:paraId="48347033" w14:textId="77777777" w:rsidTr="00766CBC">
        <w:trPr>
          <w:trHeight w:val="255"/>
        </w:trPr>
        <w:tc>
          <w:tcPr>
            <w:tcW w:w="3259" w:type="pct"/>
            <w:tcBorders>
              <w:top w:val="nil"/>
              <w:left w:val="single" w:sz="8" w:space="0" w:color="008080"/>
              <w:bottom w:val="single" w:sz="4" w:space="0" w:color="auto"/>
              <w:right w:val="nil"/>
            </w:tcBorders>
            <w:vAlign w:val="center"/>
          </w:tcPr>
          <w:p w14:paraId="752DA1A6"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    3.8.3. </w:t>
            </w:r>
            <w:proofErr w:type="spellStart"/>
            <w:r w:rsidRPr="00880A57">
              <w:rPr>
                <w:rFonts w:asciiTheme="minorHAnsi" w:hAnsiTheme="minorHAnsi" w:cstheme="minorHAnsi"/>
                <w:sz w:val="24"/>
                <w:lang w:val="en-GB"/>
              </w:rPr>
              <w:t>Coordonator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materie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securitate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sănătate</w:t>
            </w:r>
            <w:proofErr w:type="spellEnd"/>
            <w:r w:rsidRPr="00880A57">
              <w:rPr>
                <w:rFonts w:asciiTheme="minorHAnsi" w:hAnsiTheme="minorHAnsi" w:cstheme="minorHAnsi"/>
                <w:sz w:val="24"/>
                <w:lang w:val="en-GB"/>
              </w:rPr>
              <w:t xml:space="preserve"> - conform </w:t>
            </w:r>
            <w:proofErr w:type="spellStart"/>
            <w:r w:rsidRPr="00880A57">
              <w:rPr>
                <w:rFonts w:asciiTheme="minorHAnsi" w:hAnsiTheme="minorHAnsi" w:cstheme="minorHAnsi"/>
                <w:sz w:val="24"/>
                <w:lang w:val="en-GB"/>
              </w:rPr>
              <w:t>Hotărârii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Guvernului</w:t>
            </w:r>
            <w:proofErr w:type="spellEnd"/>
            <w:r w:rsidRPr="00880A57">
              <w:rPr>
                <w:rFonts w:asciiTheme="minorHAnsi" w:hAnsiTheme="minorHAnsi" w:cstheme="minorHAnsi"/>
                <w:sz w:val="24"/>
                <w:lang w:val="en-GB"/>
              </w:rPr>
              <w:t xml:space="preserve"> nr.</w:t>
            </w:r>
          </w:p>
          <w:p w14:paraId="729F594F"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300/2006, cu </w:t>
            </w:r>
            <w:proofErr w:type="spellStart"/>
            <w:r w:rsidRPr="00880A57">
              <w:rPr>
                <w:rFonts w:asciiTheme="minorHAnsi" w:hAnsiTheme="minorHAnsi" w:cstheme="minorHAnsi"/>
                <w:sz w:val="24"/>
                <w:lang w:val="en-GB"/>
              </w:rPr>
              <w:t>modificările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completările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ulterioare</w:t>
            </w:r>
            <w:proofErr w:type="spellEnd"/>
          </w:p>
        </w:tc>
        <w:tc>
          <w:tcPr>
            <w:tcW w:w="286" w:type="pct"/>
            <w:tcBorders>
              <w:top w:val="single" w:sz="4" w:space="0" w:color="008080"/>
              <w:left w:val="single" w:sz="8" w:space="0" w:color="008080"/>
              <w:bottom w:val="single" w:sz="4" w:space="0" w:color="auto"/>
              <w:right w:val="single" w:sz="4" w:space="0" w:color="008080"/>
            </w:tcBorders>
            <w:noWrap/>
            <w:vAlign w:val="bottom"/>
          </w:tcPr>
          <w:p w14:paraId="66321D37" w14:textId="77777777" w:rsidR="00766CBC" w:rsidRPr="00880A57" w:rsidRDefault="00766CBC" w:rsidP="00766CBC">
            <w:pPr>
              <w:rPr>
                <w:rFonts w:asciiTheme="minorHAnsi" w:hAnsiTheme="minorHAnsi" w:cstheme="minorHAnsi"/>
                <w:sz w:val="24"/>
              </w:rPr>
            </w:pPr>
          </w:p>
        </w:tc>
        <w:tc>
          <w:tcPr>
            <w:tcW w:w="223" w:type="pct"/>
            <w:tcBorders>
              <w:top w:val="nil"/>
              <w:left w:val="nil"/>
              <w:bottom w:val="single" w:sz="4" w:space="0" w:color="auto"/>
              <w:right w:val="single" w:sz="8" w:space="0" w:color="008080"/>
            </w:tcBorders>
            <w:noWrap/>
            <w:vAlign w:val="center"/>
          </w:tcPr>
          <w:p w14:paraId="2B97A804"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008080"/>
              <w:left w:val="nil"/>
              <w:bottom w:val="single" w:sz="4" w:space="0" w:color="auto"/>
              <w:right w:val="single" w:sz="4" w:space="0" w:color="008080"/>
            </w:tcBorders>
            <w:noWrap/>
            <w:vAlign w:val="bottom"/>
          </w:tcPr>
          <w:p w14:paraId="74155D8B" w14:textId="77777777" w:rsidR="00766CBC" w:rsidRPr="00880A57" w:rsidRDefault="00766CBC" w:rsidP="00766CBC">
            <w:pPr>
              <w:rPr>
                <w:rFonts w:asciiTheme="minorHAnsi" w:hAnsiTheme="minorHAnsi" w:cstheme="minorHAnsi"/>
                <w:sz w:val="24"/>
              </w:rPr>
            </w:pPr>
          </w:p>
        </w:tc>
        <w:tc>
          <w:tcPr>
            <w:tcW w:w="340" w:type="pct"/>
            <w:tcBorders>
              <w:top w:val="nil"/>
              <w:left w:val="nil"/>
              <w:bottom w:val="single" w:sz="4" w:space="0" w:color="auto"/>
              <w:right w:val="single" w:sz="8" w:space="0" w:color="008080"/>
            </w:tcBorders>
            <w:noWrap/>
            <w:vAlign w:val="center"/>
          </w:tcPr>
          <w:p w14:paraId="72B2914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008080"/>
              <w:left w:val="nil"/>
              <w:bottom w:val="single" w:sz="4" w:space="0" w:color="auto"/>
              <w:right w:val="single" w:sz="4" w:space="0" w:color="008080"/>
            </w:tcBorders>
            <w:noWrap/>
            <w:vAlign w:val="bottom"/>
          </w:tcPr>
          <w:p w14:paraId="477B833E" w14:textId="77777777" w:rsidR="00766CBC" w:rsidRPr="00880A57" w:rsidRDefault="00766CBC" w:rsidP="00766CBC">
            <w:pPr>
              <w:rPr>
                <w:rFonts w:asciiTheme="minorHAnsi" w:hAnsiTheme="minorHAnsi" w:cstheme="minorHAnsi"/>
                <w:sz w:val="24"/>
              </w:rPr>
            </w:pPr>
          </w:p>
        </w:tc>
        <w:tc>
          <w:tcPr>
            <w:tcW w:w="241" w:type="pct"/>
            <w:tcBorders>
              <w:top w:val="nil"/>
              <w:left w:val="nil"/>
              <w:bottom w:val="single" w:sz="4" w:space="0" w:color="auto"/>
              <w:right w:val="single" w:sz="8" w:space="0" w:color="008080"/>
            </w:tcBorders>
            <w:noWrap/>
            <w:vAlign w:val="bottom"/>
          </w:tcPr>
          <w:p w14:paraId="6866BB83" w14:textId="77777777" w:rsidR="00766CBC" w:rsidRPr="00880A57" w:rsidRDefault="00766CBC" w:rsidP="00766CBC">
            <w:pPr>
              <w:jc w:val="right"/>
              <w:rPr>
                <w:rFonts w:asciiTheme="minorHAnsi" w:hAnsiTheme="minorHAnsi" w:cstheme="minorHAnsi"/>
                <w:sz w:val="24"/>
              </w:rPr>
            </w:pPr>
          </w:p>
        </w:tc>
      </w:tr>
      <w:tr w:rsidR="00766CBC" w:rsidRPr="00880A57" w14:paraId="3D9E7968" w14:textId="77777777" w:rsidTr="00EC1B11">
        <w:trPr>
          <w:trHeight w:val="255"/>
        </w:trPr>
        <w:tc>
          <w:tcPr>
            <w:tcW w:w="3259" w:type="pct"/>
            <w:tcBorders>
              <w:top w:val="single" w:sz="4" w:space="0" w:color="auto"/>
              <w:left w:val="single" w:sz="4" w:space="0" w:color="auto"/>
              <w:bottom w:val="single" w:sz="4" w:space="0" w:color="auto"/>
              <w:right w:val="single" w:sz="4" w:space="0" w:color="auto"/>
            </w:tcBorders>
            <w:noWrap/>
            <w:vAlign w:val="bottom"/>
            <w:hideMark/>
          </w:tcPr>
          <w:p w14:paraId="1EC125AD"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4 Cheltuieli pentru investiţia de bază - total, din care: </w:t>
            </w:r>
          </w:p>
        </w:tc>
        <w:tc>
          <w:tcPr>
            <w:tcW w:w="286" w:type="pct"/>
            <w:tcBorders>
              <w:top w:val="single" w:sz="4" w:space="0" w:color="auto"/>
              <w:left w:val="single" w:sz="4" w:space="0" w:color="auto"/>
              <w:bottom w:val="single" w:sz="4" w:space="0" w:color="auto"/>
              <w:right w:val="single" w:sz="4" w:space="0" w:color="auto"/>
            </w:tcBorders>
            <w:noWrap/>
            <w:vAlign w:val="center"/>
          </w:tcPr>
          <w:p w14:paraId="72CF2CD2" w14:textId="77777777" w:rsidR="00766CBC" w:rsidRPr="00880A57" w:rsidRDefault="00766CBC" w:rsidP="00766CBC">
            <w:pPr>
              <w:jc w:val="right"/>
              <w:rPr>
                <w:rFonts w:asciiTheme="minorHAnsi" w:hAnsiTheme="minorHAnsi" w:cstheme="minorHAnsi"/>
                <w:b/>
                <w:sz w:val="24"/>
                <w:lang w:val="it-IT"/>
              </w:rPr>
            </w:pPr>
          </w:p>
        </w:tc>
        <w:tc>
          <w:tcPr>
            <w:tcW w:w="223" w:type="pct"/>
            <w:tcBorders>
              <w:top w:val="single" w:sz="4" w:space="0" w:color="auto"/>
              <w:left w:val="single" w:sz="4" w:space="0" w:color="auto"/>
              <w:bottom w:val="single" w:sz="4" w:space="0" w:color="auto"/>
              <w:right w:val="single" w:sz="4" w:space="0" w:color="auto"/>
            </w:tcBorders>
            <w:noWrap/>
            <w:vAlign w:val="center"/>
          </w:tcPr>
          <w:p w14:paraId="10F75F5D" w14:textId="77777777" w:rsidR="00766CBC" w:rsidRPr="00880A57" w:rsidRDefault="00766CBC" w:rsidP="00766CBC">
            <w:pPr>
              <w:jc w:val="right"/>
              <w:rPr>
                <w:rFonts w:asciiTheme="minorHAnsi" w:hAnsiTheme="minorHAnsi" w:cstheme="minorHAnsi"/>
                <w:b/>
                <w:sz w:val="24"/>
                <w:lang w:val="it-IT"/>
              </w:rPr>
            </w:pPr>
          </w:p>
        </w:tc>
        <w:tc>
          <w:tcPr>
            <w:tcW w:w="380" w:type="pct"/>
            <w:tcBorders>
              <w:top w:val="single" w:sz="4" w:space="0" w:color="auto"/>
              <w:left w:val="single" w:sz="4" w:space="0" w:color="auto"/>
              <w:bottom w:val="single" w:sz="4" w:space="0" w:color="auto"/>
              <w:right w:val="single" w:sz="4" w:space="0" w:color="auto"/>
            </w:tcBorders>
            <w:noWrap/>
            <w:vAlign w:val="center"/>
          </w:tcPr>
          <w:p w14:paraId="7D123BFD" w14:textId="77777777" w:rsidR="00766CBC" w:rsidRPr="00880A57" w:rsidRDefault="00766CBC" w:rsidP="00766CBC">
            <w:pPr>
              <w:jc w:val="right"/>
              <w:rPr>
                <w:rFonts w:asciiTheme="minorHAnsi" w:hAnsiTheme="minorHAnsi" w:cstheme="minorHAnsi"/>
                <w:b/>
                <w:sz w:val="24"/>
                <w:lang w:val="it-IT"/>
              </w:rPr>
            </w:pPr>
          </w:p>
        </w:tc>
        <w:tc>
          <w:tcPr>
            <w:tcW w:w="340" w:type="pct"/>
            <w:tcBorders>
              <w:top w:val="single" w:sz="4" w:space="0" w:color="auto"/>
              <w:left w:val="single" w:sz="4" w:space="0" w:color="auto"/>
              <w:bottom w:val="single" w:sz="4" w:space="0" w:color="auto"/>
              <w:right w:val="single" w:sz="4" w:space="0" w:color="auto"/>
            </w:tcBorders>
            <w:noWrap/>
            <w:vAlign w:val="center"/>
          </w:tcPr>
          <w:p w14:paraId="3F944482" w14:textId="77777777" w:rsidR="00766CBC" w:rsidRPr="00880A57" w:rsidRDefault="00766CBC" w:rsidP="00766CBC">
            <w:pPr>
              <w:jc w:val="right"/>
              <w:rPr>
                <w:rFonts w:asciiTheme="minorHAnsi" w:hAnsiTheme="minorHAnsi" w:cstheme="minorHAnsi"/>
                <w:b/>
                <w:sz w:val="24"/>
                <w:lang w:val="it-IT"/>
              </w:rPr>
            </w:pPr>
          </w:p>
        </w:tc>
        <w:tc>
          <w:tcPr>
            <w:tcW w:w="270" w:type="pct"/>
            <w:tcBorders>
              <w:top w:val="single" w:sz="4" w:space="0" w:color="auto"/>
              <w:left w:val="single" w:sz="4" w:space="0" w:color="auto"/>
              <w:bottom w:val="single" w:sz="4" w:space="0" w:color="auto"/>
              <w:right w:val="single" w:sz="4" w:space="0" w:color="auto"/>
            </w:tcBorders>
            <w:noWrap/>
            <w:vAlign w:val="bottom"/>
          </w:tcPr>
          <w:p w14:paraId="361502C6" w14:textId="77777777" w:rsidR="00766CBC" w:rsidRPr="00880A57" w:rsidRDefault="00766CBC" w:rsidP="00766CBC">
            <w:pPr>
              <w:jc w:val="right"/>
              <w:rPr>
                <w:rFonts w:asciiTheme="minorHAnsi" w:hAnsiTheme="minorHAnsi" w:cstheme="minorHAnsi"/>
                <w:b/>
                <w:sz w:val="24"/>
                <w:lang w:val="it-IT"/>
              </w:rPr>
            </w:pPr>
          </w:p>
        </w:tc>
        <w:tc>
          <w:tcPr>
            <w:tcW w:w="241" w:type="pct"/>
            <w:tcBorders>
              <w:top w:val="single" w:sz="4" w:space="0" w:color="auto"/>
              <w:left w:val="single" w:sz="4" w:space="0" w:color="auto"/>
              <w:bottom w:val="single" w:sz="4" w:space="0" w:color="auto"/>
              <w:right w:val="single" w:sz="4" w:space="0" w:color="auto"/>
            </w:tcBorders>
            <w:noWrap/>
            <w:vAlign w:val="bottom"/>
          </w:tcPr>
          <w:p w14:paraId="5F182DB6" w14:textId="77777777" w:rsidR="00766CBC" w:rsidRPr="00880A57" w:rsidRDefault="00766CBC" w:rsidP="00766CBC">
            <w:pPr>
              <w:jc w:val="right"/>
              <w:rPr>
                <w:rFonts w:asciiTheme="minorHAnsi" w:hAnsiTheme="minorHAnsi" w:cstheme="minorHAnsi"/>
                <w:b/>
                <w:sz w:val="24"/>
                <w:lang w:val="it-IT"/>
              </w:rPr>
            </w:pPr>
          </w:p>
        </w:tc>
      </w:tr>
      <w:tr w:rsidR="009234B0" w:rsidRPr="00880A57" w14:paraId="2F1DF14B" w14:textId="77777777" w:rsidTr="00766CBC">
        <w:trPr>
          <w:trHeight w:val="255"/>
        </w:trPr>
        <w:tc>
          <w:tcPr>
            <w:tcW w:w="3259" w:type="pct"/>
            <w:tcBorders>
              <w:top w:val="single" w:sz="4" w:space="0" w:color="auto"/>
              <w:left w:val="single" w:sz="8" w:space="0" w:color="008080"/>
              <w:bottom w:val="single" w:sz="4" w:space="0" w:color="008080"/>
              <w:right w:val="nil"/>
            </w:tcBorders>
            <w:vAlign w:val="center"/>
            <w:hideMark/>
          </w:tcPr>
          <w:p w14:paraId="03A45FE7"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4.1 Construcţii şi instalaţii</w:t>
            </w:r>
          </w:p>
        </w:tc>
        <w:tc>
          <w:tcPr>
            <w:tcW w:w="286" w:type="pct"/>
            <w:tcBorders>
              <w:top w:val="single" w:sz="4" w:space="0" w:color="auto"/>
              <w:left w:val="single" w:sz="8" w:space="0" w:color="008080"/>
              <w:bottom w:val="single" w:sz="4" w:space="0" w:color="008080"/>
              <w:right w:val="single" w:sz="4" w:space="0" w:color="008080"/>
            </w:tcBorders>
            <w:noWrap/>
            <w:vAlign w:val="center"/>
          </w:tcPr>
          <w:p w14:paraId="53FFE195" w14:textId="77777777" w:rsidR="00766CBC" w:rsidRPr="00880A57" w:rsidRDefault="00766CBC" w:rsidP="00766CBC">
            <w:pPr>
              <w:jc w:val="right"/>
              <w:rPr>
                <w:rFonts w:asciiTheme="minorHAnsi" w:hAnsiTheme="minorHAnsi" w:cstheme="minorHAnsi"/>
                <w:sz w:val="24"/>
              </w:rPr>
            </w:pPr>
          </w:p>
        </w:tc>
        <w:tc>
          <w:tcPr>
            <w:tcW w:w="223" w:type="pct"/>
            <w:tcBorders>
              <w:top w:val="single" w:sz="4" w:space="0" w:color="auto"/>
              <w:left w:val="nil"/>
              <w:bottom w:val="single" w:sz="4" w:space="0" w:color="008080"/>
              <w:right w:val="single" w:sz="8" w:space="0" w:color="008080"/>
            </w:tcBorders>
            <w:noWrap/>
            <w:vAlign w:val="center"/>
          </w:tcPr>
          <w:p w14:paraId="1A7DE19B" w14:textId="77777777" w:rsidR="00766CBC" w:rsidRPr="00880A57" w:rsidRDefault="00766CBC" w:rsidP="00766CBC">
            <w:pPr>
              <w:jc w:val="right"/>
              <w:rPr>
                <w:rFonts w:asciiTheme="minorHAnsi" w:hAnsiTheme="minorHAnsi" w:cstheme="minorHAnsi"/>
                <w:sz w:val="24"/>
              </w:rPr>
            </w:pPr>
          </w:p>
        </w:tc>
        <w:tc>
          <w:tcPr>
            <w:tcW w:w="380" w:type="pct"/>
            <w:tcBorders>
              <w:top w:val="single" w:sz="4" w:space="0" w:color="auto"/>
              <w:left w:val="nil"/>
              <w:bottom w:val="single" w:sz="4" w:space="0" w:color="008080"/>
              <w:right w:val="single" w:sz="4" w:space="0" w:color="008080"/>
            </w:tcBorders>
            <w:noWrap/>
            <w:vAlign w:val="center"/>
          </w:tcPr>
          <w:p w14:paraId="6A44ADEE" w14:textId="77777777" w:rsidR="00766CBC" w:rsidRPr="00880A57" w:rsidRDefault="00766CBC" w:rsidP="00766CBC">
            <w:pPr>
              <w:jc w:val="right"/>
              <w:rPr>
                <w:rFonts w:asciiTheme="minorHAnsi" w:hAnsiTheme="minorHAnsi" w:cstheme="minorHAnsi"/>
                <w:sz w:val="24"/>
              </w:rPr>
            </w:pPr>
          </w:p>
        </w:tc>
        <w:tc>
          <w:tcPr>
            <w:tcW w:w="340" w:type="pct"/>
            <w:tcBorders>
              <w:top w:val="single" w:sz="4" w:space="0" w:color="auto"/>
              <w:left w:val="nil"/>
              <w:bottom w:val="single" w:sz="4" w:space="0" w:color="008080"/>
              <w:right w:val="single" w:sz="8" w:space="0" w:color="008080"/>
            </w:tcBorders>
            <w:noWrap/>
            <w:vAlign w:val="center"/>
          </w:tcPr>
          <w:p w14:paraId="67D16D42" w14:textId="77777777" w:rsidR="00766CBC" w:rsidRPr="00880A57" w:rsidRDefault="00766CBC" w:rsidP="00766CBC">
            <w:pPr>
              <w:jc w:val="right"/>
              <w:rPr>
                <w:rFonts w:asciiTheme="minorHAnsi" w:hAnsiTheme="minorHAnsi" w:cstheme="minorHAnsi"/>
                <w:sz w:val="24"/>
              </w:rPr>
            </w:pPr>
          </w:p>
        </w:tc>
        <w:tc>
          <w:tcPr>
            <w:tcW w:w="270" w:type="pct"/>
            <w:tcBorders>
              <w:top w:val="single" w:sz="4" w:space="0" w:color="auto"/>
              <w:left w:val="nil"/>
              <w:bottom w:val="single" w:sz="4" w:space="0" w:color="008080"/>
              <w:right w:val="single" w:sz="4" w:space="0" w:color="008080"/>
            </w:tcBorders>
            <w:noWrap/>
            <w:vAlign w:val="bottom"/>
          </w:tcPr>
          <w:p w14:paraId="68596919" w14:textId="77777777" w:rsidR="00766CBC" w:rsidRPr="00880A57" w:rsidRDefault="00766CBC" w:rsidP="00766CBC">
            <w:pPr>
              <w:jc w:val="right"/>
              <w:rPr>
                <w:rFonts w:asciiTheme="minorHAnsi" w:hAnsiTheme="minorHAnsi" w:cstheme="minorHAnsi"/>
                <w:sz w:val="24"/>
              </w:rPr>
            </w:pPr>
          </w:p>
        </w:tc>
        <w:tc>
          <w:tcPr>
            <w:tcW w:w="241" w:type="pct"/>
            <w:tcBorders>
              <w:top w:val="single" w:sz="4" w:space="0" w:color="auto"/>
              <w:left w:val="nil"/>
              <w:bottom w:val="single" w:sz="4" w:space="0" w:color="008080"/>
              <w:right w:val="single" w:sz="8" w:space="0" w:color="008080"/>
            </w:tcBorders>
            <w:noWrap/>
            <w:vAlign w:val="bottom"/>
          </w:tcPr>
          <w:p w14:paraId="4921C20B" w14:textId="77777777" w:rsidR="00766CBC" w:rsidRPr="00880A57" w:rsidRDefault="00766CBC" w:rsidP="00766CBC">
            <w:pPr>
              <w:jc w:val="right"/>
              <w:rPr>
                <w:rFonts w:asciiTheme="minorHAnsi" w:hAnsiTheme="minorHAnsi" w:cstheme="minorHAnsi"/>
                <w:sz w:val="24"/>
              </w:rPr>
            </w:pPr>
          </w:p>
        </w:tc>
      </w:tr>
      <w:tr w:rsidR="009234B0" w:rsidRPr="00880A57" w14:paraId="53FACDC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ABEA729"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4.2 Montaj </w:t>
            </w:r>
            <w:proofErr w:type="spellStart"/>
            <w:r w:rsidRPr="00880A57">
              <w:rPr>
                <w:rFonts w:asciiTheme="minorHAnsi" w:hAnsiTheme="minorHAnsi" w:cstheme="minorHAnsi"/>
                <w:sz w:val="24"/>
                <w:lang w:val="en-GB"/>
              </w:rPr>
              <w:t>utilaje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F1F8C5C"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285895AB"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6972787E"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67855C87"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023B9052"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421C5522" w14:textId="77777777" w:rsidR="00766CBC" w:rsidRPr="00880A57" w:rsidRDefault="00766CBC" w:rsidP="00766CBC">
            <w:pPr>
              <w:jc w:val="right"/>
              <w:rPr>
                <w:rFonts w:asciiTheme="minorHAnsi" w:hAnsiTheme="minorHAnsi" w:cstheme="minorHAnsi"/>
                <w:sz w:val="24"/>
              </w:rPr>
            </w:pPr>
          </w:p>
        </w:tc>
      </w:tr>
      <w:tr w:rsidR="009234B0" w:rsidRPr="00880A57" w14:paraId="6C50838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57B5F0C9"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 xml:space="preserve">4.3 Utilaje, echipamente tehnologice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it-IT"/>
              </w:rPr>
              <w:t xml:space="preserve"> montaj </w:t>
            </w:r>
          </w:p>
        </w:tc>
        <w:tc>
          <w:tcPr>
            <w:tcW w:w="286" w:type="pct"/>
            <w:tcBorders>
              <w:top w:val="nil"/>
              <w:left w:val="single" w:sz="8" w:space="0" w:color="008080"/>
              <w:bottom w:val="single" w:sz="4" w:space="0" w:color="008080"/>
              <w:right w:val="single" w:sz="4" w:space="0" w:color="008080"/>
            </w:tcBorders>
            <w:noWrap/>
            <w:vAlign w:val="center"/>
          </w:tcPr>
          <w:p w14:paraId="79E33B83"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1D6F1165"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48FB0C75"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219CA41"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2711315"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6F5BC96" w14:textId="77777777" w:rsidR="00766CBC" w:rsidRPr="00880A57" w:rsidRDefault="00766CBC" w:rsidP="00766CBC">
            <w:pPr>
              <w:jc w:val="right"/>
              <w:rPr>
                <w:rFonts w:asciiTheme="minorHAnsi" w:hAnsiTheme="minorHAnsi" w:cstheme="minorHAnsi"/>
                <w:sz w:val="24"/>
                <w:lang w:val="it-IT"/>
              </w:rPr>
            </w:pPr>
          </w:p>
        </w:tc>
      </w:tr>
      <w:tr w:rsidR="009234B0" w:rsidRPr="00880A57" w14:paraId="07651FD4" w14:textId="77777777" w:rsidTr="00766CBC">
        <w:trPr>
          <w:trHeight w:val="480"/>
        </w:trPr>
        <w:tc>
          <w:tcPr>
            <w:tcW w:w="3259" w:type="pct"/>
            <w:tcBorders>
              <w:top w:val="nil"/>
              <w:left w:val="single" w:sz="8" w:space="0" w:color="008080"/>
              <w:bottom w:val="single" w:sz="4" w:space="0" w:color="008080"/>
              <w:right w:val="nil"/>
            </w:tcBorders>
            <w:vAlign w:val="center"/>
            <w:hideMark/>
          </w:tcPr>
          <w:p w14:paraId="67D3E036"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it-IT"/>
              </w:rPr>
              <w:t xml:space="preserve">4.4 Utilaje, echipamente </w:t>
            </w:r>
            <w:proofErr w:type="spellStart"/>
            <w:r w:rsidRPr="00880A57">
              <w:rPr>
                <w:rFonts w:asciiTheme="minorHAnsi" w:hAnsiTheme="minorHAnsi" w:cstheme="minorHAnsi"/>
                <w:sz w:val="24"/>
                <w:lang w:val="en-GB"/>
              </w:rPr>
              <w:t>tehnologice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funcţionale</w:t>
            </w:r>
            <w:proofErr w:type="spellEnd"/>
            <w:r w:rsidRPr="00880A57">
              <w:rPr>
                <w:rFonts w:asciiTheme="minorHAnsi" w:hAnsiTheme="minorHAnsi" w:cstheme="minorHAnsi"/>
                <w:sz w:val="24"/>
                <w:lang w:val="en-GB"/>
              </w:rPr>
              <w:t xml:space="preserve"> care nu </w:t>
            </w:r>
            <w:proofErr w:type="spellStart"/>
            <w:r w:rsidRPr="00880A57">
              <w:rPr>
                <w:rFonts w:asciiTheme="minorHAnsi" w:hAnsiTheme="minorHAnsi" w:cstheme="minorHAnsi"/>
                <w:sz w:val="24"/>
                <w:lang w:val="en-GB"/>
              </w:rPr>
              <w:t>necesită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montaj</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echipamente</w:t>
            </w:r>
            <w:proofErr w:type="spellEnd"/>
            <w:r w:rsidRPr="00880A57">
              <w:rPr>
                <w:rFonts w:asciiTheme="minorHAnsi" w:hAnsiTheme="minorHAnsi" w:cstheme="minorHAnsi"/>
                <w:sz w:val="24"/>
                <w:lang w:val="en-GB"/>
              </w:rPr>
              <w:t xml:space="preserve"> de transport</w:t>
            </w:r>
          </w:p>
        </w:tc>
        <w:tc>
          <w:tcPr>
            <w:tcW w:w="286" w:type="pct"/>
            <w:tcBorders>
              <w:top w:val="nil"/>
              <w:left w:val="single" w:sz="8" w:space="0" w:color="008080"/>
              <w:bottom w:val="single" w:sz="4" w:space="0" w:color="008080"/>
              <w:right w:val="single" w:sz="4" w:space="0" w:color="008080"/>
            </w:tcBorders>
            <w:noWrap/>
            <w:vAlign w:val="center"/>
          </w:tcPr>
          <w:p w14:paraId="464D5ABF"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09F3724"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17132D2F"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5B91407"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84233F9"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ED0B2B8" w14:textId="77777777" w:rsidR="00766CBC" w:rsidRPr="00880A57" w:rsidRDefault="00766CBC" w:rsidP="00766CBC">
            <w:pPr>
              <w:jc w:val="right"/>
              <w:rPr>
                <w:rFonts w:asciiTheme="minorHAnsi" w:hAnsiTheme="minorHAnsi" w:cstheme="minorHAnsi"/>
                <w:sz w:val="24"/>
                <w:lang w:val="it-IT"/>
              </w:rPr>
            </w:pPr>
          </w:p>
        </w:tc>
      </w:tr>
      <w:tr w:rsidR="009234B0" w:rsidRPr="00880A57" w14:paraId="132A8419"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D82B978"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4.5 Dotări </w:t>
            </w:r>
          </w:p>
        </w:tc>
        <w:tc>
          <w:tcPr>
            <w:tcW w:w="286" w:type="pct"/>
            <w:tcBorders>
              <w:top w:val="nil"/>
              <w:left w:val="single" w:sz="8" w:space="0" w:color="008080"/>
              <w:bottom w:val="single" w:sz="4" w:space="0" w:color="008080"/>
              <w:right w:val="single" w:sz="4" w:space="0" w:color="008080"/>
            </w:tcBorders>
            <w:noWrap/>
            <w:vAlign w:val="center"/>
          </w:tcPr>
          <w:p w14:paraId="2B1205F0"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6D7A9DC1"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402DF97"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D485BAD"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6BF1E20C"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3979DD45" w14:textId="77777777" w:rsidR="00766CBC" w:rsidRPr="00880A57" w:rsidRDefault="00766CBC" w:rsidP="00766CBC">
            <w:pPr>
              <w:jc w:val="right"/>
              <w:rPr>
                <w:rFonts w:asciiTheme="minorHAnsi" w:hAnsiTheme="minorHAnsi" w:cstheme="minorHAnsi"/>
                <w:sz w:val="24"/>
              </w:rPr>
            </w:pPr>
          </w:p>
        </w:tc>
      </w:tr>
      <w:tr w:rsidR="009234B0" w:rsidRPr="00880A57" w14:paraId="6E81C9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11A795D"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4.6 Active necorporale</w:t>
            </w:r>
          </w:p>
        </w:tc>
        <w:tc>
          <w:tcPr>
            <w:tcW w:w="286" w:type="pct"/>
            <w:tcBorders>
              <w:top w:val="nil"/>
              <w:left w:val="single" w:sz="8" w:space="0" w:color="008080"/>
              <w:bottom w:val="single" w:sz="4" w:space="0" w:color="008080"/>
              <w:right w:val="single" w:sz="4" w:space="0" w:color="008080"/>
            </w:tcBorders>
            <w:noWrap/>
            <w:vAlign w:val="center"/>
          </w:tcPr>
          <w:p w14:paraId="4FAECD29"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000178B6"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53809749"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0738BC11"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269392C6"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06726B0F" w14:textId="77777777" w:rsidR="00766CBC" w:rsidRPr="00880A57" w:rsidRDefault="00766CBC" w:rsidP="00766CBC">
            <w:pPr>
              <w:jc w:val="right"/>
              <w:rPr>
                <w:rFonts w:asciiTheme="minorHAnsi" w:hAnsiTheme="minorHAnsi" w:cstheme="minorHAnsi"/>
                <w:sz w:val="24"/>
              </w:rPr>
            </w:pPr>
          </w:p>
        </w:tc>
      </w:tr>
      <w:tr w:rsidR="009234B0" w:rsidRPr="00880A57" w14:paraId="1004BEF2" w14:textId="77777777" w:rsidTr="00766CBC">
        <w:trPr>
          <w:trHeight w:val="255"/>
        </w:trPr>
        <w:tc>
          <w:tcPr>
            <w:tcW w:w="3259" w:type="pct"/>
            <w:tcBorders>
              <w:top w:val="single" w:sz="4" w:space="0" w:color="008080"/>
              <w:left w:val="single" w:sz="8" w:space="0" w:color="008080"/>
              <w:bottom w:val="single" w:sz="4" w:space="0" w:color="008080"/>
              <w:right w:val="nil"/>
            </w:tcBorders>
            <w:noWrap/>
            <w:vAlign w:val="bottom"/>
            <w:hideMark/>
          </w:tcPr>
          <w:p w14:paraId="0420312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lastRenderedPageBreak/>
              <w:t xml:space="preserve">Capitolul 5 Alte cheltuieli - total, din care: </w:t>
            </w:r>
          </w:p>
        </w:tc>
        <w:tc>
          <w:tcPr>
            <w:tcW w:w="286" w:type="pct"/>
            <w:tcBorders>
              <w:top w:val="single" w:sz="4" w:space="0" w:color="008080"/>
              <w:left w:val="single" w:sz="8" w:space="0" w:color="008080"/>
              <w:bottom w:val="single" w:sz="4" w:space="0" w:color="008080"/>
              <w:right w:val="single" w:sz="4" w:space="0" w:color="008080"/>
            </w:tcBorders>
            <w:noWrap/>
            <w:vAlign w:val="center"/>
          </w:tcPr>
          <w:p w14:paraId="62096F2A" w14:textId="77777777" w:rsidR="00766CBC" w:rsidRPr="00880A57" w:rsidRDefault="00766CBC" w:rsidP="00766CBC">
            <w:pPr>
              <w:jc w:val="right"/>
              <w:rPr>
                <w:rFonts w:asciiTheme="minorHAnsi" w:hAnsiTheme="minorHAnsi" w:cstheme="minorHAnsi"/>
                <w:b/>
                <w:sz w:val="24"/>
                <w:lang w:val="it-IT"/>
              </w:rPr>
            </w:pPr>
          </w:p>
        </w:tc>
        <w:tc>
          <w:tcPr>
            <w:tcW w:w="223" w:type="pct"/>
            <w:tcBorders>
              <w:top w:val="single" w:sz="4" w:space="0" w:color="008080"/>
              <w:left w:val="nil"/>
              <w:bottom w:val="single" w:sz="4" w:space="0" w:color="008080"/>
              <w:right w:val="single" w:sz="8" w:space="0" w:color="008080"/>
            </w:tcBorders>
            <w:noWrap/>
            <w:vAlign w:val="center"/>
          </w:tcPr>
          <w:p w14:paraId="1EFA9698" w14:textId="77777777" w:rsidR="00766CBC" w:rsidRPr="00880A57" w:rsidRDefault="00766CBC" w:rsidP="00766CBC">
            <w:pPr>
              <w:jc w:val="right"/>
              <w:rPr>
                <w:rFonts w:asciiTheme="minorHAnsi" w:hAnsiTheme="minorHAnsi" w:cstheme="minorHAnsi"/>
                <w:b/>
                <w:sz w:val="24"/>
                <w:lang w:val="it-IT"/>
              </w:rPr>
            </w:pPr>
          </w:p>
        </w:tc>
        <w:tc>
          <w:tcPr>
            <w:tcW w:w="380" w:type="pct"/>
            <w:tcBorders>
              <w:top w:val="single" w:sz="4" w:space="0" w:color="008080"/>
              <w:left w:val="nil"/>
              <w:bottom w:val="single" w:sz="4" w:space="0" w:color="008080"/>
              <w:right w:val="single" w:sz="4" w:space="0" w:color="008080"/>
            </w:tcBorders>
            <w:noWrap/>
            <w:vAlign w:val="center"/>
          </w:tcPr>
          <w:p w14:paraId="0E70141F" w14:textId="77777777" w:rsidR="00766CBC" w:rsidRPr="00880A57" w:rsidRDefault="00766CBC" w:rsidP="00766CBC">
            <w:pPr>
              <w:jc w:val="right"/>
              <w:rPr>
                <w:rFonts w:asciiTheme="minorHAnsi" w:hAnsiTheme="minorHAnsi" w:cstheme="minorHAnsi"/>
                <w:b/>
                <w:sz w:val="24"/>
                <w:lang w:val="it-IT"/>
              </w:rPr>
            </w:pPr>
          </w:p>
        </w:tc>
        <w:tc>
          <w:tcPr>
            <w:tcW w:w="340" w:type="pct"/>
            <w:tcBorders>
              <w:top w:val="single" w:sz="4" w:space="0" w:color="008080"/>
              <w:left w:val="nil"/>
              <w:bottom w:val="single" w:sz="4" w:space="0" w:color="008080"/>
              <w:right w:val="single" w:sz="8" w:space="0" w:color="008080"/>
            </w:tcBorders>
            <w:noWrap/>
            <w:vAlign w:val="center"/>
          </w:tcPr>
          <w:p w14:paraId="7CC0A700" w14:textId="77777777" w:rsidR="00766CBC" w:rsidRPr="00880A57" w:rsidRDefault="00766CBC" w:rsidP="00766CBC">
            <w:pPr>
              <w:jc w:val="right"/>
              <w:rPr>
                <w:rFonts w:asciiTheme="minorHAnsi" w:hAnsiTheme="minorHAnsi" w:cstheme="minorHAnsi"/>
                <w:b/>
                <w:sz w:val="24"/>
                <w:lang w:val="it-IT"/>
              </w:rPr>
            </w:pPr>
          </w:p>
        </w:tc>
        <w:tc>
          <w:tcPr>
            <w:tcW w:w="270" w:type="pct"/>
            <w:tcBorders>
              <w:top w:val="single" w:sz="4" w:space="0" w:color="008080"/>
              <w:left w:val="nil"/>
              <w:bottom w:val="single" w:sz="4" w:space="0" w:color="008080"/>
              <w:right w:val="single" w:sz="4" w:space="0" w:color="008080"/>
            </w:tcBorders>
            <w:noWrap/>
            <w:vAlign w:val="bottom"/>
          </w:tcPr>
          <w:p w14:paraId="05D39E9E" w14:textId="77777777" w:rsidR="00766CBC" w:rsidRPr="00880A57" w:rsidRDefault="00766CBC" w:rsidP="00766CBC">
            <w:pPr>
              <w:jc w:val="right"/>
              <w:rPr>
                <w:rFonts w:asciiTheme="minorHAnsi" w:hAnsiTheme="minorHAnsi" w:cstheme="minorHAnsi"/>
                <w:b/>
                <w:sz w:val="24"/>
                <w:lang w:val="it-IT"/>
              </w:rPr>
            </w:pPr>
          </w:p>
        </w:tc>
        <w:tc>
          <w:tcPr>
            <w:tcW w:w="241" w:type="pct"/>
            <w:tcBorders>
              <w:top w:val="single" w:sz="4" w:space="0" w:color="008080"/>
              <w:left w:val="nil"/>
              <w:bottom w:val="single" w:sz="4" w:space="0" w:color="008080"/>
              <w:right w:val="single" w:sz="8" w:space="0" w:color="008080"/>
            </w:tcBorders>
            <w:noWrap/>
            <w:vAlign w:val="bottom"/>
          </w:tcPr>
          <w:p w14:paraId="2278D15E" w14:textId="77777777" w:rsidR="00766CBC" w:rsidRPr="00880A57" w:rsidRDefault="00766CBC" w:rsidP="00766CBC">
            <w:pPr>
              <w:jc w:val="right"/>
              <w:rPr>
                <w:rFonts w:asciiTheme="minorHAnsi" w:hAnsiTheme="minorHAnsi" w:cstheme="minorHAnsi"/>
                <w:b/>
                <w:sz w:val="24"/>
                <w:lang w:val="it-IT"/>
              </w:rPr>
            </w:pPr>
          </w:p>
        </w:tc>
      </w:tr>
      <w:tr w:rsidR="009234B0" w:rsidRPr="00880A57" w14:paraId="6900429B"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11DFB7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5.1 Organizare de şantier </w:t>
            </w:r>
          </w:p>
        </w:tc>
        <w:tc>
          <w:tcPr>
            <w:tcW w:w="286" w:type="pct"/>
            <w:tcBorders>
              <w:top w:val="nil"/>
              <w:left w:val="single" w:sz="8" w:space="0" w:color="008080"/>
              <w:bottom w:val="single" w:sz="4" w:space="0" w:color="008080"/>
              <w:right w:val="single" w:sz="4" w:space="0" w:color="008080"/>
            </w:tcBorders>
            <w:noWrap/>
            <w:vAlign w:val="center"/>
          </w:tcPr>
          <w:p w14:paraId="1643FA5E" w14:textId="77777777" w:rsidR="00766CBC" w:rsidRPr="00880A57" w:rsidRDefault="00766CBC" w:rsidP="00766CBC">
            <w:pPr>
              <w:jc w:val="right"/>
              <w:rPr>
                <w:rFonts w:asciiTheme="minorHAnsi" w:hAnsiTheme="minorHAnsi" w:cstheme="minorHAnsi"/>
                <w:sz w:val="24"/>
              </w:rPr>
            </w:pPr>
          </w:p>
        </w:tc>
        <w:tc>
          <w:tcPr>
            <w:tcW w:w="223" w:type="pct"/>
            <w:tcBorders>
              <w:top w:val="nil"/>
              <w:left w:val="nil"/>
              <w:bottom w:val="single" w:sz="4" w:space="0" w:color="008080"/>
              <w:right w:val="single" w:sz="8" w:space="0" w:color="008080"/>
            </w:tcBorders>
            <w:noWrap/>
            <w:vAlign w:val="center"/>
          </w:tcPr>
          <w:p w14:paraId="48E8933B" w14:textId="77777777" w:rsidR="00766CBC" w:rsidRPr="00880A57" w:rsidRDefault="00766CBC" w:rsidP="00766CBC">
            <w:pPr>
              <w:jc w:val="right"/>
              <w:rPr>
                <w:rFonts w:asciiTheme="minorHAnsi" w:hAnsiTheme="minorHAnsi" w:cstheme="minorHAnsi"/>
                <w:sz w:val="24"/>
              </w:rPr>
            </w:pPr>
          </w:p>
        </w:tc>
        <w:tc>
          <w:tcPr>
            <w:tcW w:w="380" w:type="pct"/>
            <w:tcBorders>
              <w:top w:val="nil"/>
              <w:left w:val="nil"/>
              <w:bottom w:val="single" w:sz="4" w:space="0" w:color="008080"/>
              <w:right w:val="single" w:sz="4" w:space="0" w:color="008080"/>
            </w:tcBorders>
            <w:noWrap/>
            <w:vAlign w:val="center"/>
          </w:tcPr>
          <w:p w14:paraId="1D652949" w14:textId="77777777" w:rsidR="00766CBC" w:rsidRPr="00880A57" w:rsidRDefault="00766CBC" w:rsidP="00766CBC">
            <w:pPr>
              <w:jc w:val="right"/>
              <w:rPr>
                <w:rFonts w:asciiTheme="minorHAnsi" w:hAnsiTheme="minorHAnsi" w:cstheme="minorHAnsi"/>
                <w:sz w:val="24"/>
              </w:rPr>
            </w:pPr>
          </w:p>
        </w:tc>
        <w:tc>
          <w:tcPr>
            <w:tcW w:w="340" w:type="pct"/>
            <w:tcBorders>
              <w:top w:val="nil"/>
              <w:left w:val="nil"/>
              <w:bottom w:val="single" w:sz="4" w:space="0" w:color="008080"/>
              <w:right w:val="single" w:sz="8" w:space="0" w:color="008080"/>
            </w:tcBorders>
            <w:noWrap/>
            <w:vAlign w:val="center"/>
          </w:tcPr>
          <w:p w14:paraId="4CED89BE" w14:textId="77777777" w:rsidR="00766CBC" w:rsidRPr="00880A57" w:rsidRDefault="00766CBC" w:rsidP="00766CBC">
            <w:pPr>
              <w:jc w:val="right"/>
              <w:rPr>
                <w:rFonts w:asciiTheme="minorHAnsi" w:hAnsiTheme="minorHAnsi" w:cstheme="minorHAnsi"/>
                <w:sz w:val="24"/>
              </w:rPr>
            </w:pPr>
          </w:p>
        </w:tc>
        <w:tc>
          <w:tcPr>
            <w:tcW w:w="270" w:type="pct"/>
            <w:tcBorders>
              <w:top w:val="nil"/>
              <w:left w:val="nil"/>
              <w:bottom w:val="single" w:sz="4" w:space="0" w:color="008080"/>
              <w:right w:val="single" w:sz="4" w:space="0" w:color="008080"/>
            </w:tcBorders>
            <w:noWrap/>
            <w:vAlign w:val="bottom"/>
          </w:tcPr>
          <w:p w14:paraId="4FCA2F04" w14:textId="77777777" w:rsidR="00766CBC" w:rsidRPr="00880A57" w:rsidRDefault="00766CBC" w:rsidP="00766CBC">
            <w:pPr>
              <w:jc w:val="right"/>
              <w:rPr>
                <w:rFonts w:asciiTheme="minorHAnsi" w:hAnsiTheme="minorHAnsi" w:cstheme="minorHAnsi"/>
                <w:sz w:val="24"/>
              </w:rPr>
            </w:pPr>
          </w:p>
        </w:tc>
        <w:tc>
          <w:tcPr>
            <w:tcW w:w="241" w:type="pct"/>
            <w:tcBorders>
              <w:top w:val="nil"/>
              <w:left w:val="nil"/>
              <w:bottom w:val="single" w:sz="4" w:space="0" w:color="008080"/>
              <w:right w:val="single" w:sz="8" w:space="0" w:color="008080"/>
            </w:tcBorders>
            <w:noWrap/>
            <w:vAlign w:val="bottom"/>
          </w:tcPr>
          <w:p w14:paraId="1A7A82FF" w14:textId="77777777" w:rsidR="00766CBC" w:rsidRPr="00880A57" w:rsidRDefault="00766CBC" w:rsidP="00766CBC">
            <w:pPr>
              <w:jc w:val="right"/>
              <w:rPr>
                <w:rFonts w:asciiTheme="minorHAnsi" w:hAnsiTheme="minorHAnsi" w:cstheme="minorHAnsi"/>
                <w:sz w:val="24"/>
              </w:rPr>
            </w:pPr>
          </w:p>
        </w:tc>
      </w:tr>
      <w:tr w:rsidR="009234B0" w:rsidRPr="00880A57" w14:paraId="62604A6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4A082992"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5.1.1 lucrări de construcţii  şi instalaţii aferente organizării de şantier</w:t>
            </w:r>
          </w:p>
        </w:tc>
        <w:tc>
          <w:tcPr>
            <w:tcW w:w="286" w:type="pct"/>
            <w:tcBorders>
              <w:top w:val="nil"/>
              <w:left w:val="single" w:sz="8" w:space="0" w:color="008080"/>
              <w:bottom w:val="single" w:sz="4" w:space="0" w:color="008080"/>
              <w:right w:val="single" w:sz="4" w:space="0" w:color="008080"/>
            </w:tcBorders>
            <w:noWrap/>
            <w:vAlign w:val="center"/>
          </w:tcPr>
          <w:p w14:paraId="362FAA25"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D9F1AB1"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BCFDC8E"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04D0EC6"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73C9DF2"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0B84027E" w14:textId="77777777" w:rsidR="00766CBC" w:rsidRPr="00880A57" w:rsidRDefault="00766CBC" w:rsidP="00766CBC">
            <w:pPr>
              <w:jc w:val="right"/>
              <w:rPr>
                <w:rFonts w:asciiTheme="minorHAnsi" w:hAnsiTheme="minorHAnsi" w:cstheme="minorHAnsi"/>
                <w:sz w:val="24"/>
                <w:lang w:val="pt-BR"/>
              </w:rPr>
            </w:pPr>
          </w:p>
        </w:tc>
      </w:tr>
      <w:tr w:rsidR="009234B0" w:rsidRPr="00880A57" w14:paraId="33BCE34C"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3124455"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5.1.2 cheltuieli conexe organizării şantierului</w:t>
            </w:r>
            <w:r w:rsidRPr="00880A57">
              <w:rPr>
                <w:rFonts w:asciiTheme="minorHAnsi" w:hAnsiTheme="minorHAnsi" w:cstheme="minorHAnsi"/>
                <w:b/>
                <w:sz w:val="24"/>
                <w:lang w:val="it-IT"/>
              </w:rPr>
              <w:t xml:space="preserve"> </w:t>
            </w:r>
          </w:p>
        </w:tc>
        <w:tc>
          <w:tcPr>
            <w:tcW w:w="286" w:type="pct"/>
            <w:tcBorders>
              <w:top w:val="nil"/>
              <w:left w:val="single" w:sz="8" w:space="0" w:color="008080"/>
              <w:bottom w:val="single" w:sz="4" w:space="0" w:color="008080"/>
              <w:right w:val="single" w:sz="4" w:space="0" w:color="008080"/>
            </w:tcBorders>
            <w:noWrap/>
            <w:vAlign w:val="center"/>
          </w:tcPr>
          <w:p w14:paraId="0ED4233C"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7B586AAB"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0A0112F7"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6641567C"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39FBB32"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1DD596F" w14:textId="77777777" w:rsidR="00766CBC" w:rsidRPr="00880A57" w:rsidRDefault="00766CBC" w:rsidP="00766CBC">
            <w:pPr>
              <w:jc w:val="right"/>
              <w:rPr>
                <w:rFonts w:asciiTheme="minorHAnsi" w:hAnsiTheme="minorHAnsi" w:cstheme="minorHAnsi"/>
                <w:sz w:val="24"/>
                <w:lang w:val="it-IT"/>
              </w:rPr>
            </w:pPr>
          </w:p>
        </w:tc>
      </w:tr>
      <w:tr w:rsidR="009234B0" w:rsidRPr="00880A57" w14:paraId="6CB81530"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7068AAA1"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5.2 Comisioane, taxe, costul creditului</w:t>
            </w:r>
          </w:p>
        </w:tc>
        <w:tc>
          <w:tcPr>
            <w:tcW w:w="286" w:type="pct"/>
            <w:tcBorders>
              <w:top w:val="nil"/>
              <w:left w:val="single" w:sz="8" w:space="0" w:color="008080"/>
              <w:bottom w:val="single" w:sz="4" w:space="0" w:color="008080"/>
              <w:right w:val="single" w:sz="4" w:space="0" w:color="008080"/>
            </w:tcBorders>
            <w:noWrap/>
            <w:vAlign w:val="bottom"/>
          </w:tcPr>
          <w:p w14:paraId="7A66E263"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5807F290"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3F16F3B"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044FA02"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137F4D3"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2AB7EAD1" w14:textId="77777777" w:rsidR="00766CBC" w:rsidRPr="00880A57" w:rsidRDefault="00766CBC" w:rsidP="00766CBC">
            <w:pPr>
              <w:jc w:val="right"/>
              <w:rPr>
                <w:rFonts w:asciiTheme="minorHAnsi" w:hAnsiTheme="minorHAnsi" w:cstheme="minorHAnsi"/>
                <w:sz w:val="24"/>
                <w:lang w:val="it-IT"/>
              </w:rPr>
            </w:pPr>
          </w:p>
        </w:tc>
      </w:tr>
      <w:tr w:rsidR="009234B0" w:rsidRPr="00880A57" w14:paraId="612A423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D11B44B"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5.2.1. </w:t>
            </w:r>
            <w:proofErr w:type="spellStart"/>
            <w:r w:rsidRPr="00880A57">
              <w:rPr>
                <w:rFonts w:asciiTheme="minorHAnsi" w:hAnsiTheme="minorHAnsi" w:cstheme="minorHAnsi"/>
                <w:sz w:val="24"/>
                <w:lang w:val="en-GB"/>
              </w:rPr>
              <w:t>Comisioanele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dobânzile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aferente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creditului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băncii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finanţatoare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B3E83C7"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8523DBE"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6174A55"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568B9471"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3CA8CAA"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4C8338E3" w14:textId="77777777" w:rsidR="00766CBC" w:rsidRPr="00880A57" w:rsidRDefault="00766CBC" w:rsidP="00766CBC">
            <w:pPr>
              <w:jc w:val="right"/>
              <w:rPr>
                <w:rFonts w:asciiTheme="minorHAnsi" w:hAnsiTheme="minorHAnsi" w:cstheme="minorHAnsi"/>
                <w:sz w:val="24"/>
                <w:lang w:val="it-IT"/>
              </w:rPr>
            </w:pPr>
          </w:p>
        </w:tc>
      </w:tr>
      <w:tr w:rsidR="009234B0" w:rsidRPr="00880A57" w14:paraId="1C397556"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2D3B2B72"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5.2.2.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calităţii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construcţii</w:t>
            </w:r>
            <w:proofErr w:type="spellEnd"/>
          </w:p>
        </w:tc>
        <w:tc>
          <w:tcPr>
            <w:tcW w:w="286" w:type="pct"/>
            <w:tcBorders>
              <w:top w:val="nil"/>
              <w:left w:val="single" w:sz="8" w:space="0" w:color="008080"/>
              <w:bottom w:val="single" w:sz="4" w:space="0" w:color="008080"/>
              <w:right w:val="single" w:sz="4" w:space="0" w:color="008080"/>
            </w:tcBorders>
            <w:noWrap/>
            <w:vAlign w:val="bottom"/>
          </w:tcPr>
          <w:p w14:paraId="51FE8ABB"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2D1D0B5D"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E49CA0C"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FD91156"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457B0E6C"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1CE51A95" w14:textId="77777777" w:rsidR="00766CBC" w:rsidRPr="00880A57" w:rsidRDefault="00766CBC" w:rsidP="00766CBC">
            <w:pPr>
              <w:jc w:val="right"/>
              <w:rPr>
                <w:rFonts w:asciiTheme="minorHAnsi" w:hAnsiTheme="minorHAnsi" w:cstheme="minorHAnsi"/>
                <w:sz w:val="24"/>
                <w:lang w:val="it-IT"/>
              </w:rPr>
            </w:pPr>
          </w:p>
        </w:tc>
      </w:tr>
      <w:tr w:rsidR="009234B0" w:rsidRPr="00880A57" w14:paraId="4BFEDC6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357285A" w14:textId="77777777" w:rsidR="00766CBC" w:rsidRPr="00880A57" w:rsidRDefault="00766CBC" w:rsidP="00766CBC">
            <w:pPr>
              <w:autoSpaceDE w:val="0"/>
              <w:autoSpaceDN w:val="0"/>
              <w:adjustRightInd w:val="0"/>
              <w:rPr>
                <w:rFonts w:asciiTheme="minorHAnsi" w:hAnsiTheme="minorHAnsi" w:cstheme="minorHAnsi"/>
                <w:sz w:val="24"/>
                <w:lang w:val="en-GB"/>
              </w:rPr>
            </w:pPr>
            <w:r w:rsidRPr="00880A57">
              <w:rPr>
                <w:rFonts w:asciiTheme="minorHAnsi" w:hAnsiTheme="minorHAnsi" w:cstheme="minorHAnsi"/>
                <w:sz w:val="24"/>
                <w:lang w:val="en-GB"/>
              </w:rPr>
              <w:t xml:space="preserve">5.2.3.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ISC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controlul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statului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amenajarea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teritoriului</w:t>
            </w:r>
            <w:proofErr w:type="spellEnd"/>
            <w:r w:rsidRPr="00880A57">
              <w:rPr>
                <w:rFonts w:asciiTheme="minorHAnsi" w:hAnsiTheme="minorHAnsi" w:cstheme="minorHAnsi"/>
                <w:sz w:val="24"/>
                <w:lang w:val="en-GB"/>
              </w:rPr>
              <w:t xml:space="preserve">, urbanism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lucrărilor</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construcţ</w:t>
            </w:r>
            <w:proofErr w:type="spellEnd"/>
          </w:p>
        </w:tc>
        <w:tc>
          <w:tcPr>
            <w:tcW w:w="286" w:type="pct"/>
            <w:tcBorders>
              <w:top w:val="nil"/>
              <w:left w:val="single" w:sz="8" w:space="0" w:color="008080"/>
              <w:bottom w:val="single" w:sz="4" w:space="0" w:color="008080"/>
              <w:right w:val="single" w:sz="4" w:space="0" w:color="008080"/>
            </w:tcBorders>
            <w:noWrap/>
            <w:vAlign w:val="bottom"/>
          </w:tcPr>
          <w:p w14:paraId="21B3E2CF"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D10D813"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5A3DFF35"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77477D6"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6A260F93"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1307B81" w14:textId="77777777" w:rsidR="00766CBC" w:rsidRPr="00880A57" w:rsidRDefault="00766CBC" w:rsidP="00766CBC">
            <w:pPr>
              <w:jc w:val="right"/>
              <w:rPr>
                <w:rFonts w:asciiTheme="minorHAnsi" w:hAnsiTheme="minorHAnsi" w:cstheme="minorHAnsi"/>
                <w:sz w:val="24"/>
                <w:lang w:val="it-IT"/>
              </w:rPr>
            </w:pPr>
          </w:p>
        </w:tc>
      </w:tr>
      <w:tr w:rsidR="009234B0" w:rsidRPr="00880A57" w14:paraId="05CCD011"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0B5B3644"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5.2.4. Cota </w:t>
            </w:r>
            <w:proofErr w:type="spellStart"/>
            <w:r w:rsidRPr="00880A57">
              <w:rPr>
                <w:rFonts w:asciiTheme="minorHAnsi" w:hAnsiTheme="minorHAnsi" w:cstheme="minorHAnsi"/>
                <w:sz w:val="24"/>
                <w:lang w:val="en-GB"/>
              </w:rPr>
              <w:t>aferentă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Casei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Sociale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Constructorilor</w:t>
            </w:r>
            <w:proofErr w:type="spellEnd"/>
            <w:r w:rsidRPr="00880A57">
              <w:rPr>
                <w:rFonts w:asciiTheme="minorHAnsi" w:hAnsiTheme="minorHAnsi" w:cstheme="minorHAnsi"/>
                <w:sz w:val="24"/>
                <w:lang w:val="en-GB"/>
              </w:rPr>
              <w:t xml:space="preserve"> – CSC (N)</w:t>
            </w:r>
          </w:p>
        </w:tc>
        <w:tc>
          <w:tcPr>
            <w:tcW w:w="286" w:type="pct"/>
            <w:tcBorders>
              <w:top w:val="nil"/>
              <w:left w:val="single" w:sz="8" w:space="0" w:color="008080"/>
              <w:bottom w:val="single" w:sz="4" w:space="0" w:color="008080"/>
              <w:right w:val="single" w:sz="4" w:space="0" w:color="008080"/>
            </w:tcBorders>
            <w:noWrap/>
            <w:vAlign w:val="bottom"/>
          </w:tcPr>
          <w:p w14:paraId="453D7B10"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62A6DCAB"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366C6D61"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78ACF33C"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1DFC2C33"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E386D7A" w14:textId="77777777" w:rsidR="00766CBC" w:rsidRPr="00880A57" w:rsidRDefault="00766CBC" w:rsidP="00766CBC">
            <w:pPr>
              <w:jc w:val="right"/>
              <w:rPr>
                <w:rFonts w:asciiTheme="minorHAnsi" w:hAnsiTheme="minorHAnsi" w:cstheme="minorHAnsi"/>
                <w:sz w:val="24"/>
                <w:lang w:val="it-IT"/>
              </w:rPr>
            </w:pPr>
          </w:p>
        </w:tc>
      </w:tr>
      <w:tr w:rsidR="009234B0" w:rsidRPr="00880A57" w14:paraId="7D55DCA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1D56E1A3"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5.2.5. Taxe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acorduri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avize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conforme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autorizaţia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construire</w:t>
            </w:r>
            <w:proofErr w:type="spellEnd"/>
            <w:r w:rsidRPr="00880A57">
              <w:rPr>
                <w:rFonts w:asciiTheme="minorHAnsi" w:hAnsiTheme="minorHAnsi" w:cstheme="minorHAnsi"/>
                <w:sz w:val="24"/>
                <w:lang w:val="en-GB"/>
              </w:rPr>
              <w:t>/</w:t>
            </w:r>
            <w:proofErr w:type="spellStart"/>
            <w:r w:rsidRPr="00880A57">
              <w:rPr>
                <w:rFonts w:asciiTheme="minorHAnsi" w:hAnsiTheme="minorHAnsi" w:cstheme="minorHAnsi"/>
                <w:sz w:val="24"/>
                <w:lang w:val="en-GB"/>
              </w:rPr>
              <w:t>desfiinţare</w:t>
            </w:r>
            <w:proofErr w:type="spellEnd"/>
          </w:p>
        </w:tc>
        <w:tc>
          <w:tcPr>
            <w:tcW w:w="286" w:type="pct"/>
            <w:tcBorders>
              <w:top w:val="nil"/>
              <w:left w:val="single" w:sz="8" w:space="0" w:color="008080"/>
              <w:bottom w:val="single" w:sz="4" w:space="0" w:color="008080"/>
              <w:right w:val="single" w:sz="4" w:space="0" w:color="008080"/>
            </w:tcBorders>
            <w:noWrap/>
            <w:vAlign w:val="bottom"/>
          </w:tcPr>
          <w:p w14:paraId="291AEC4E" w14:textId="77777777" w:rsidR="00766CBC" w:rsidRPr="00880A57" w:rsidRDefault="00766CBC" w:rsidP="00766CBC">
            <w:pPr>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08E827C2"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bottom"/>
          </w:tcPr>
          <w:p w14:paraId="4D49F286" w14:textId="77777777" w:rsidR="00766CBC" w:rsidRPr="00880A57" w:rsidRDefault="00766CBC" w:rsidP="00766CBC">
            <w:pPr>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8E9EF99"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31999028" w14:textId="77777777" w:rsidR="00766CBC" w:rsidRPr="00880A57" w:rsidRDefault="00766CBC" w:rsidP="00766CBC">
            <w:pPr>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B3C249F" w14:textId="77777777" w:rsidR="00766CBC" w:rsidRPr="00880A57" w:rsidRDefault="00766CBC" w:rsidP="00766CBC">
            <w:pPr>
              <w:jc w:val="right"/>
              <w:rPr>
                <w:rFonts w:asciiTheme="minorHAnsi" w:hAnsiTheme="minorHAnsi" w:cstheme="minorHAnsi"/>
                <w:sz w:val="24"/>
                <w:lang w:val="it-IT"/>
              </w:rPr>
            </w:pPr>
          </w:p>
        </w:tc>
      </w:tr>
      <w:tr w:rsidR="009234B0" w:rsidRPr="00880A57" w14:paraId="5B7671C5"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1FEB3EE"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it-IT"/>
              </w:rPr>
              <w:t>5.3 Cheltuieli diverse şi neprevăzute (N)</w:t>
            </w:r>
          </w:p>
        </w:tc>
        <w:tc>
          <w:tcPr>
            <w:tcW w:w="286" w:type="pct"/>
            <w:tcBorders>
              <w:top w:val="nil"/>
              <w:left w:val="single" w:sz="8" w:space="0" w:color="008080"/>
              <w:bottom w:val="single" w:sz="4" w:space="0" w:color="008080"/>
              <w:right w:val="single" w:sz="4" w:space="0" w:color="008080"/>
            </w:tcBorders>
            <w:noWrap/>
            <w:vAlign w:val="center"/>
          </w:tcPr>
          <w:p w14:paraId="03499365"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8A84CAE"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2B927187"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2C1A0902"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7DD857B5"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6FA9AD9E" w14:textId="77777777" w:rsidR="00766CBC" w:rsidRPr="00880A57" w:rsidRDefault="00766CBC" w:rsidP="00766CBC">
            <w:pPr>
              <w:jc w:val="right"/>
              <w:rPr>
                <w:rFonts w:asciiTheme="minorHAnsi" w:hAnsiTheme="minorHAnsi" w:cstheme="minorHAnsi"/>
                <w:sz w:val="24"/>
                <w:lang w:val="it-IT"/>
              </w:rPr>
            </w:pPr>
          </w:p>
        </w:tc>
      </w:tr>
      <w:tr w:rsidR="009234B0" w:rsidRPr="00880A57" w14:paraId="3CDF7C67"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9F777A4" w14:textId="77777777" w:rsidR="00766CBC" w:rsidRPr="00880A57" w:rsidRDefault="00766CBC" w:rsidP="00766CBC">
            <w:pPr>
              <w:rPr>
                <w:rFonts w:asciiTheme="minorHAnsi" w:hAnsiTheme="minorHAnsi" w:cstheme="minorHAnsi"/>
                <w:sz w:val="24"/>
                <w:lang w:val="it-IT"/>
              </w:rPr>
            </w:pPr>
            <w:r w:rsidRPr="00880A57">
              <w:rPr>
                <w:rFonts w:asciiTheme="minorHAnsi" w:hAnsiTheme="minorHAnsi" w:cstheme="minorHAnsi"/>
                <w:sz w:val="24"/>
                <w:lang w:val="en-GB"/>
              </w:rPr>
              <w:t xml:space="preserve">5.4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şi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publicitate</w:t>
            </w:r>
            <w:proofErr w:type="spellEnd"/>
          </w:p>
        </w:tc>
        <w:tc>
          <w:tcPr>
            <w:tcW w:w="286" w:type="pct"/>
            <w:tcBorders>
              <w:top w:val="nil"/>
              <w:left w:val="single" w:sz="8" w:space="0" w:color="008080"/>
              <w:bottom w:val="single" w:sz="4" w:space="0" w:color="008080"/>
              <w:right w:val="single" w:sz="4" w:space="0" w:color="008080"/>
            </w:tcBorders>
            <w:noWrap/>
            <w:vAlign w:val="center"/>
          </w:tcPr>
          <w:p w14:paraId="55B5D00E" w14:textId="77777777" w:rsidR="00766CBC" w:rsidRPr="00880A57" w:rsidRDefault="00766CBC" w:rsidP="00766CBC">
            <w:pPr>
              <w:jc w:val="right"/>
              <w:rPr>
                <w:rFonts w:asciiTheme="minorHAnsi" w:hAnsiTheme="minorHAnsi" w:cstheme="minorHAnsi"/>
                <w:sz w:val="24"/>
                <w:lang w:val="it-IT"/>
              </w:rPr>
            </w:pPr>
          </w:p>
        </w:tc>
        <w:tc>
          <w:tcPr>
            <w:tcW w:w="223" w:type="pct"/>
            <w:tcBorders>
              <w:top w:val="nil"/>
              <w:left w:val="nil"/>
              <w:bottom w:val="single" w:sz="4" w:space="0" w:color="008080"/>
              <w:right w:val="single" w:sz="8" w:space="0" w:color="008080"/>
            </w:tcBorders>
            <w:noWrap/>
            <w:vAlign w:val="center"/>
          </w:tcPr>
          <w:p w14:paraId="3AFB7E21" w14:textId="77777777" w:rsidR="00766CBC" w:rsidRPr="00880A57" w:rsidRDefault="00766CBC" w:rsidP="00766CBC">
            <w:pPr>
              <w:jc w:val="right"/>
              <w:rPr>
                <w:rFonts w:asciiTheme="minorHAnsi" w:hAnsiTheme="minorHAnsi" w:cstheme="minorHAnsi"/>
                <w:sz w:val="24"/>
                <w:lang w:val="it-IT"/>
              </w:rPr>
            </w:pPr>
          </w:p>
        </w:tc>
        <w:tc>
          <w:tcPr>
            <w:tcW w:w="380" w:type="pct"/>
            <w:tcBorders>
              <w:top w:val="nil"/>
              <w:left w:val="nil"/>
              <w:bottom w:val="single" w:sz="4" w:space="0" w:color="008080"/>
              <w:right w:val="single" w:sz="4" w:space="0" w:color="008080"/>
            </w:tcBorders>
            <w:noWrap/>
            <w:vAlign w:val="center"/>
          </w:tcPr>
          <w:p w14:paraId="5D22980B" w14:textId="77777777" w:rsidR="00766CBC" w:rsidRPr="00880A57" w:rsidRDefault="00766CBC" w:rsidP="00766CBC">
            <w:pPr>
              <w:jc w:val="right"/>
              <w:rPr>
                <w:rFonts w:asciiTheme="minorHAnsi" w:hAnsiTheme="minorHAnsi" w:cstheme="minorHAnsi"/>
                <w:sz w:val="24"/>
                <w:lang w:val="it-IT"/>
              </w:rPr>
            </w:pPr>
          </w:p>
        </w:tc>
        <w:tc>
          <w:tcPr>
            <w:tcW w:w="340" w:type="pct"/>
            <w:tcBorders>
              <w:top w:val="nil"/>
              <w:left w:val="nil"/>
              <w:bottom w:val="single" w:sz="4" w:space="0" w:color="008080"/>
              <w:right w:val="single" w:sz="8" w:space="0" w:color="008080"/>
            </w:tcBorders>
            <w:noWrap/>
            <w:vAlign w:val="center"/>
          </w:tcPr>
          <w:p w14:paraId="132FD8F5" w14:textId="77777777" w:rsidR="00766CBC" w:rsidRPr="00880A57" w:rsidRDefault="00766CBC" w:rsidP="00766CBC">
            <w:pPr>
              <w:jc w:val="right"/>
              <w:rPr>
                <w:rFonts w:asciiTheme="minorHAnsi" w:hAnsiTheme="minorHAnsi" w:cstheme="minorHAnsi"/>
                <w:sz w:val="24"/>
                <w:lang w:val="it-IT"/>
              </w:rPr>
            </w:pPr>
          </w:p>
        </w:tc>
        <w:tc>
          <w:tcPr>
            <w:tcW w:w="270" w:type="pct"/>
            <w:tcBorders>
              <w:top w:val="nil"/>
              <w:left w:val="nil"/>
              <w:bottom w:val="single" w:sz="4" w:space="0" w:color="008080"/>
              <w:right w:val="single" w:sz="4" w:space="0" w:color="008080"/>
            </w:tcBorders>
            <w:noWrap/>
            <w:vAlign w:val="bottom"/>
          </w:tcPr>
          <w:p w14:paraId="2DA2E541" w14:textId="77777777" w:rsidR="00766CBC" w:rsidRPr="00880A57" w:rsidRDefault="00766CBC" w:rsidP="00766CBC">
            <w:pPr>
              <w:jc w:val="right"/>
              <w:rPr>
                <w:rFonts w:asciiTheme="minorHAnsi" w:hAnsiTheme="minorHAnsi" w:cstheme="minorHAnsi"/>
                <w:sz w:val="24"/>
                <w:lang w:val="it-IT"/>
              </w:rPr>
            </w:pPr>
          </w:p>
        </w:tc>
        <w:tc>
          <w:tcPr>
            <w:tcW w:w="241" w:type="pct"/>
            <w:tcBorders>
              <w:top w:val="nil"/>
              <w:left w:val="nil"/>
              <w:bottom w:val="single" w:sz="4" w:space="0" w:color="008080"/>
              <w:right w:val="single" w:sz="8" w:space="0" w:color="008080"/>
            </w:tcBorders>
            <w:noWrap/>
            <w:vAlign w:val="bottom"/>
          </w:tcPr>
          <w:p w14:paraId="5D41B592" w14:textId="77777777" w:rsidR="00766CBC" w:rsidRPr="00880A57" w:rsidRDefault="00766CBC" w:rsidP="00766CBC">
            <w:pPr>
              <w:jc w:val="right"/>
              <w:rPr>
                <w:rFonts w:asciiTheme="minorHAnsi" w:hAnsiTheme="minorHAnsi" w:cstheme="minorHAnsi"/>
                <w:sz w:val="24"/>
                <w:lang w:val="it-IT"/>
              </w:rPr>
            </w:pPr>
          </w:p>
        </w:tc>
      </w:tr>
      <w:tr w:rsidR="009234B0" w:rsidRPr="00880A57" w14:paraId="250E78AA"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64B45781" w14:textId="77777777" w:rsidR="00766CBC" w:rsidRPr="00880A57" w:rsidRDefault="00766CBC" w:rsidP="00766CBC">
            <w:pPr>
              <w:rPr>
                <w:rFonts w:asciiTheme="minorHAnsi" w:hAnsiTheme="minorHAnsi" w:cstheme="minorHAnsi"/>
                <w:b/>
                <w:sz w:val="24"/>
                <w:lang w:val="it-IT"/>
              </w:rPr>
            </w:pPr>
            <w:r w:rsidRPr="00880A57">
              <w:rPr>
                <w:rFonts w:asciiTheme="minorHAnsi" w:hAnsiTheme="minorHAnsi" w:cstheme="minorHAnsi"/>
                <w:b/>
                <w:sz w:val="24"/>
                <w:lang w:val="it-IT"/>
              </w:rPr>
              <w:t xml:space="preserve"> Capitolul 6 Cheltuieli pentru darea în exploatare - total, din care: </w:t>
            </w:r>
          </w:p>
        </w:tc>
        <w:tc>
          <w:tcPr>
            <w:tcW w:w="286" w:type="pct"/>
            <w:tcBorders>
              <w:top w:val="nil"/>
              <w:left w:val="single" w:sz="8" w:space="0" w:color="008080"/>
              <w:bottom w:val="single" w:sz="4" w:space="0" w:color="008080"/>
              <w:right w:val="single" w:sz="4" w:space="0" w:color="008080"/>
            </w:tcBorders>
            <w:noWrap/>
            <w:vAlign w:val="center"/>
          </w:tcPr>
          <w:p w14:paraId="758DD2C4" w14:textId="77777777" w:rsidR="00766CBC" w:rsidRPr="00880A57" w:rsidRDefault="00766CBC" w:rsidP="00766CBC">
            <w:pPr>
              <w:jc w:val="right"/>
              <w:rPr>
                <w:rFonts w:asciiTheme="minorHAnsi" w:hAnsiTheme="minorHAnsi" w:cstheme="minorHAnsi"/>
                <w:b/>
                <w:sz w:val="24"/>
                <w:lang w:val="it-IT"/>
              </w:rPr>
            </w:pPr>
          </w:p>
        </w:tc>
        <w:tc>
          <w:tcPr>
            <w:tcW w:w="223" w:type="pct"/>
            <w:tcBorders>
              <w:top w:val="nil"/>
              <w:left w:val="nil"/>
              <w:bottom w:val="single" w:sz="4" w:space="0" w:color="008080"/>
              <w:right w:val="single" w:sz="8" w:space="0" w:color="008080"/>
            </w:tcBorders>
            <w:noWrap/>
            <w:vAlign w:val="center"/>
          </w:tcPr>
          <w:p w14:paraId="5CDBA06A" w14:textId="77777777" w:rsidR="00766CBC" w:rsidRPr="00880A57" w:rsidRDefault="00766CBC" w:rsidP="00766CBC">
            <w:pPr>
              <w:jc w:val="right"/>
              <w:rPr>
                <w:rFonts w:asciiTheme="minorHAnsi" w:hAnsiTheme="minorHAnsi" w:cstheme="minorHAnsi"/>
                <w:b/>
                <w:sz w:val="24"/>
                <w:lang w:val="it-IT"/>
              </w:rPr>
            </w:pPr>
          </w:p>
        </w:tc>
        <w:tc>
          <w:tcPr>
            <w:tcW w:w="380" w:type="pct"/>
            <w:tcBorders>
              <w:top w:val="nil"/>
              <w:left w:val="nil"/>
              <w:bottom w:val="single" w:sz="4" w:space="0" w:color="008080"/>
              <w:right w:val="single" w:sz="4" w:space="0" w:color="008080"/>
            </w:tcBorders>
            <w:noWrap/>
            <w:vAlign w:val="center"/>
          </w:tcPr>
          <w:p w14:paraId="70A5DC0B" w14:textId="77777777" w:rsidR="00766CBC" w:rsidRPr="00880A57" w:rsidRDefault="00766CBC" w:rsidP="00766CBC">
            <w:pPr>
              <w:jc w:val="right"/>
              <w:rPr>
                <w:rFonts w:asciiTheme="minorHAnsi" w:hAnsiTheme="minorHAnsi" w:cstheme="minorHAnsi"/>
                <w:b/>
                <w:sz w:val="24"/>
                <w:lang w:val="it-IT"/>
              </w:rPr>
            </w:pPr>
          </w:p>
        </w:tc>
        <w:tc>
          <w:tcPr>
            <w:tcW w:w="340" w:type="pct"/>
            <w:tcBorders>
              <w:top w:val="nil"/>
              <w:left w:val="nil"/>
              <w:bottom w:val="single" w:sz="4" w:space="0" w:color="008080"/>
              <w:right w:val="single" w:sz="8" w:space="0" w:color="008080"/>
            </w:tcBorders>
            <w:noWrap/>
            <w:vAlign w:val="center"/>
          </w:tcPr>
          <w:p w14:paraId="25F79486" w14:textId="77777777" w:rsidR="00766CBC" w:rsidRPr="00880A57" w:rsidRDefault="00766CBC" w:rsidP="00766CBC">
            <w:pPr>
              <w:jc w:val="right"/>
              <w:rPr>
                <w:rFonts w:asciiTheme="minorHAnsi" w:hAnsiTheme="minorHAnsi" w:cstheme="minorHAnsi"/>
                <w:b/>
                <w:sz w:val="24"/>
                <w:lang w:val="it-IT"/>
              </w:rPr>
            </w:pPr>
          </w:p>
        </w:tc>
        <w:tc>
          <w:tcPr>
            <w:tcW w:w="270" w:type="pct"/>
            <w:tcBorders>
              <w:top w:val="nil"/>
              <w:left w:val="nil"/>
              <w:bottom w:val="single" w:sz="4" w:space="0" w:color="008080"/>
              <w:right w:val="single" w:sz="4" w:space="0" w:color="008080"/>
            </w:tcBorders>
            <w:noWrap/>
            <w:vAlign w:val="bottom"/>
          </w:tcPr>
          <w:p w14:paraId="26099C58" w14:textId="77777777" w:rsidR="00766CBC" w:rsidRPr="00880A57" w:rsidRDefault="00766CBC" w:rsidP="00766CBC">
            <w:pPr>
              <w:jc w:val="right"/>
              <w:rPr>
                <w:rFonts w:asciiTheme="minorHAnsi" w:hAnsiTheme="minorHAnsi" w:cstheme="minorHAnsi"/>
                <w:b/>
                <w:sz w:val="24"/>
                <w:lang w:val="it-IT"/>
              </w:rPr>
            </w:pPr>
          </w:p>
        </w:tc>
        <w:tc>
          <w:tcPr>
            <w:tcW w:w="241" w:type="pct"/>
            <w:tcBorders>
              <w:top w:val="nil"/>
              <w:left w:val="nil"/>
              <w:bottom w:val="single" w:sz="4" w:space="0" w:color="008080"/>
              <w:right w:val="single" w:sz="8" w:space="0" w:color="008080"/>
            </w:tcBorders>
            <w:noWrap/>
            <w:vAlign w:val="bottom"/>
          </w:tcPr>
          <w:p w14:paraId="59BF9044" w14:textId="77777777" w:rsidR="00766CBC" w:rsidRPr="00880A57" w:rsidRDefault="00766CBC" w:rsidP="00766CBC">
            <w:pPr>
              <w:jc w:val="right"/>
              <w:rPr>
                <w:rFonts w:asciiTheme="minorHAnsi" w:hAnsiTheme="minorHAnsi" w:cstheme="minorHAnsi"/>
                <w:b/>
                <w:sz w:val="24"/>
                <w:lang w:val="it-IT"/>
              </w:rPr>
            </w:pPr>
          </w:p>
        </w:tc>
      </w:tr>
      <w:tr w:rsidR="009234B0" w:rsidRPr="00880A57" w14:paraId="76EC874E"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3737E42E"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6.1 Pregătirea personalului de exploatare </w:t>
            </w:r>
            <w:r w:rsidRPr="00880A57">
              <w:rPr>
                <w:rFonts w:asciiTheme="minorHAnsi" w:hAnsiTheme="minorHAnsi" w:cstheme="minorHAnsi"/>
                <w:b/>
                <w:sz w:val="24"/>
                <w:lang w:val="pt-BR"/>
              </w:rPr>
              <w:t>(N)</w:t>
            </w:r>
          </w:p>
        </w:tc>
        <w:tc>
          <w:tcPr>
            <w:tcW w:w="286" w:type="pct"/>
            <w:tcBorders>
              <w:top w:val="nil"/>
              <w:left w:val="single" w:sz="8" w:space="0" w:color="008080"/>
              <w:bottom w:val="single" w:sz="4" w:space="0" w:color="008080"/>
              <w:right w:val="single" w:sz="4" w:space="0" w:color="008080"/>
            </w:tcBorders>
            <w:shd w:val="clear" w:color="auto" w:fill="00B050"/>
            <w:noWrap/>
            <w:vAlign w:val="bottom"/>
          </w:tcPr>
          <w:p w14:paraId="76398B0E" w14:textId="77777777" w:rsidR="00766CBC" w:rsidRPr="00880A57" w:rsidRDefault="00766CBC" w:rsidP="00766CBC">
            <w:pPr>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89889D4"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shd w:val="clear" w:color="auto" w:fill="00B050"/>
            <w:noWrap/>
            <w:vAlign w:val="bottom"/>
          </w:tcPr>
          <w:p w14:paraId="2EEC59AA" w14:textId="77777777" w:rsidR="00766CBC" w:rsidRPr="00880A57" w:rsidRDefault="00766CBC" w:rsidP="00766CBC">
            <w:pPr>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C38ABD2"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shd w:val="clear" w:color="auto" w:fill="00B050"/>
            <w:noWrap/>
            <w:vAlign w:val="bottom"/>
          </w:tcPr>
          <w:p w14:paraId="652461B1" w14:textId="77777777" w:rsidR="00766CBC" w:rsidRPr="00880A57" w:rsidRDefault="00766CBC" w:rsidP="00766CBC">
            <w:pPr>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3FC4AB4D" w14:textId="77777777" w:rsidR="00766CBC" w:rsidRPr="00880A57" w:rsidRDefault="00766CBC" w:rsidP="00766CBC">
            <w:pPr>
              <w:jc w:val="right"/>
              <w:rPr>
                <w:rFonts w:asciiTheme="minorHAnsi" w:hAnsiTheme="minorHAnsi" w:cstheme="minorHAnsi"/>
                <w:sz w:val="24"/>
                <w:lang w:val="pt-BR"/>
              </w:rPr>
            </w:pPr>
          </w:p>
        </w:tc>
      </w:tr>
      <w:tr w:rsidR="009234B0" w:rsidRPr="00880A57" w14:paraId="65CE2852" w14:textId="77777777" w:rsidTr="00766CBC">
        <w:trPr>
          <w:trHeight w:val="255"/>
        </w:trPr>
        <w:tc>
          <w:tcPr>
            <w:tcW w:w="3259" w:type="pct"/>
            <w:tcBorders>
              <w:top w:val="nil"/>
              <w:left w:val="single" w:sz="8" w:space="0" w:color="008080"/>
              <w:bottom w:val="single" w:sz="4" w:space="0" w:color="008080"/>
              <w:right w:val="nil"/>
            </w:tcBorders>
            <w:vAlign w:val="center"/>
            <w:hideMark/>
          </w:tcPr>
          <w:p w14:paraId="6B0FAF79"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 xml:space="preserve">6.2 Probe tehnologice, încercări, rodaje, expertize la recepţie </w:t>
            </w:r>
          </w:p>
        </w:tc>
        <w:tc>
          <w:tcPr>
            <w:tcW w:w="286" w:type="pct"/>
            <w:tcBorders>
              <w:top w:val="nil"/>
              <w:left w:val="single" w:sz="8" w:space="0" w:color="008080"/>
              <w:bottom w:val="single" w:sz="4" w:space="0" w:color="008080"/>
              <w:right w:val="single" w:sz="4" w:space="0" w:color="008080"/>
            </w:tcBorders>
            <w:noWrap/>
            <w:vAlign w:val="center"/>
          </w:tcPr>
          <w:p w14:paraId="53CBA3C6"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656D5A5"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0C4EF84E"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4C988840"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2AFD6C5"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ECEFD08" w14:textId="77777777" w:rsidR="00766CBC" w:rsidRPr="00880A57" w:rsidRDefault="00766CBC" w:rsidP="00766CBC">
            <w:pPr>
              <w:jc w:val="right"/>
              <w:rPr>
                <w:rFonts w:asciiTheme="minorHAnsi" w:hAnsiTheme="minorHAnsi" w:cstheme="minorHAnsi"/>
                <w:sz w:val="24"/>
                <w:lang w:val="pt-BR"/>
              </w:rPr>
            </w:pPr>
          </w:p>
        </w:tc>
      </w:tr>
      <w:tr w:rsidR="009234B0" w:rsidRPr="00880A57" w14:paraId="50568B4E" w14:textId="77777777" w:rsidTr="00766CBC">
        <w:trPr>
          <w:trHeight w:val="255"/>
        </w:trPr>
        <w:tc>
          <w:tcPr>
            <w:tcW w:w="3259" w:type="pct"/>
            <w:tcBorders>
              <w:top w:val="nil"/>
              <w:left w:val="single" w:sz="8" w:space="0" w:color="008080"/>
              <w:bottom w:val="single" w:sz="4" w:space="0" w:color="008080"/>
              <w:right w:val="nil"/>
            </w:tcBorders>
            <w:vAlign w:val="center"/>
          </w:tcPr>
          <w:p w14:paraId="30EDBAEA"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Capitolul 7 Cheltuieli aferente marjei de buget şi pentru constituirea rezervei de</w:t>
            </w:r>
          </w:p>
          <w:p w14:paraId="2B2876C7"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pt-BR"/>
              </w:rPr>
              <w:t>implementare pentru ajustarea de preţ</w:t>
            </w:r>
          </w:p>
        </w:tc>
        <w:tc>
          <w:tcPr>
            <w:tcW w:w="286" w:type="pct"/>
            <w:tcBorders>
              <w:top w:val="nil"/>
              <w:left w:val="single" w:sz="8" w:space="0" w:color="008080"/>
              <w:bottom w:val="single" w:sz="4" w:space="0" w:color="008080"/>
              <w:right w:val="single" w:sz="4" w:space="0" w:color="008080"/>
            </w:tcBorders>
            <w:noWrap/>
            <w:vAlign w:val="center"/>
          </w:tcPr>
          <w:p w14:paraId="4A618CFB"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1B6A471D"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5736D36A"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6D5965F8"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9A9BA7B"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63BD01" w14:textId="77777777" w:rsidR="00766CBC" w:rsidRPr="00880A57" w:rsidRDefault="00766CBC" w:rsidP="00766CBC">
            <w:pPr>
              <w:jc w:val="right"/>
              <w:rPr>
                <w:rFonts w:asciiTheme="minorHAnsi" w:hAnsiTheme="minorHAnsi" w:cstheme="minorHAnsi"/>
                <w:sz w:val="24"/>
                <w:lang w:val="pt-BR"/>
              </w:rPr>
            </w:pPr>
          </w:p>
        </w:tc>
      </w:tr>
      <w:tr w:rsidR="009234B0" w:rsidRPr="00880A57" w14:paraId="3998E4DF" w14:textId="77777777" w:rsidTr="00766CBC">
        <w:trPr>
          <w:trHeight w:val="255"/>
        </w:trPr>
        <w:tc>
          <w:tcPr>
            <w:tcW w:w="3259" w:type="pct"/>
            <w:tcBorders>
              <w:top w:val="nil"/>
              <w:left w:val="single" w:sz="8" w:space="0" w:color="008080"/>
              <w:bottom w:val="single" w:sz="4" w:space="0" w:color="008080"/>
              <w:right w:val="nil"/>
            </w:tcBorders>
            <w:vAlign w:val="center"/>
          </w:tcPr>
          <w:p w14:paraId="232B152A" w14:textId="77777777" w:rsidR="00766CBC" w:rsidRPr="00880A57" w:rsidRDefault="00766CBC" w:rsidP="00766CBC">
            <w:pPr>
              <w:rPr>
                <w:rFonts w:asciiTheme="minorHAnsi" w:hAnsiTheme="minorHAnsi" w:cstheme="minorHAnsi"/>
                <w:sz w:val="24"/>
                <w:lang w:val="pt-BR"/>
              </w:rPr>
            </w:pPr>
            <w:r w:rsidRPr="00880A57">
              <w:rPr>
                <w:rFonts w:asciiTheme="minorHAnsi" w:hAnsiTheme="minorHAnsi" w:cstheme="minorHAnsi"/>
                <w:sz w:val="24"/>
                <w:lang w:val="de-DE"/>
              </w:rPr>
              <w:t>7.1. Cheltuieli aferente marjei de buget 25% din (1.2 + 1.3 + 1.4 + 2 + 3.1 + 3.2 + 3.3 + 3.5 + 3.7 + 3.8 + 4 + 5.1.1)</w:t>
            </w:r>
          </w:p>
        </w:tc>
        <w:tc>
          <w:tcPr>
            <w:tcW w:w="286" w:type="pct"/>
            <w:tcBorders>
              <w:top w:val="nil"/>
              <w:left w:val="single" w:sz="8" w:space="0" w:color="008080"/>
              <w:bottom w:val="single" w:sz="4" w:space="0" w:color="008080"/>
              <w:right w:val="single" w:sz="4" w:space="0" w:color="008080"/>
            </w:tcBorders>
            <w:noWrap/>
            <w:vAlign w:val="center"/>
          </w:tcPr>
          <w:p w14:paraId="46D7C054"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5DFA28B6"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0F8B1EC"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FCE827A"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707050B1"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FD4965B" w14:textId="77777777" w:rsidR="00766CBC" w:rsidRPr="00880A57" w:rsidRDefault="00766CBC" w:rsidP="00766CBC">
            <w:pPr>
              <w:jc w:val="right"/>
              <w:rPr>
                <w:rFonts w:asciiTheme="minorHAnsi" w:hAnsiTheme="minorHAnsi" w:cstheme="minorHAnsi"/>
                <w:sz w:val="24"/>
                <w:lang w:val="pt-BR"/>
              </w:rPr>
            </w:pPr>
          </w:p>
        </w:tc>
      </w:tr>
      <w:tr w:rsidR="009234B0" w:rsidRPr="00880A57" w14:paraId="5438B683" w14:textId="77777777" w:rsidTr="00766CBC">
        <w:trPr>
          <w:trHeight w:val="255"/>
        </w:trPr>
        <w:tc>
          <w:tcPr>
            <w:tcW w:w="3259" w:type="pct"/>
            <w:tcBorders>
              <w:top w:val="nil"/>
              <w:left w:val="single" w:sz="8" w:space="0" w:color="008080"/>
              <w:bottom w:val="single" w:sz="4" w:space="0" w:color="008080"/>
              <w:right w:val="nil"/>
            </w:tcBorders>
            <w:vAlign w:val="center"/>
          </w:tcPr>
          <w:p w14:paraId="39910140"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lastRenderedPageBreak/>
              <w:t xml:space="preserve">7.2.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constituirea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rezervei</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implementare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ajustarea</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preţ</w:t>
            </w:r>
            <w:proofErr w:type="spellEnd"/>
          </w:p>
        </w:tc>
        <w:tc>
          <w:tcPr>
            <w:tcW w:w="286" w:type="pct"/>
            <w:tcBorders>
              <w:top w:val="nil"/>
              <w:left w:val="single" w:sz="8" w:space="0" w:color="008080"/>
              <w:bottom w:val="single" w:sz="4" w:space="0" w:color="008080"/>
              <w:right w:val="single" w:sz="4" w:space="0" w:color="008080"/>
            </w:tcBorders>
            <w:noWrap/>
            <w:vAlign w:val="center"/>
          </w:tcPr>
          <w:p w14:paraId="0AE9BD9C"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41BB67B"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763457FC"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1204D71"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5F47BB4B"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5DE924E1" w14:textId="77777777" w:rsidR="00766CBC" w:rsidRPr="00880A57" w:rsidRDefault="00766CBC" w:rsidP="00766CBC">
            <w:pPr>
              <w:jc w:val="right"/>
              <w:rPr>
                <w:rFonts w:asciiTheme="minorHAnsi" w:hAnsiTheme="minorHAnsi" w:cstheme="minorHAnsi"/>
                <w:sz w:val="24"/>
                <w:lang w:val="pt-BR"/>
              </w:rPr>
            </w:pPr>
          </w:p>
        </w:tc>
      </w:tr>
      <w:tr w:rsidR="009234B0" w:rsidRPr="00880A57" w14:paraId="2FD984AF" w14:textId="77777777" w:rsidTr="00766CBC">
        <w:trPr>
          <w:trHeight w:val="255"/>
        </w:trPr>
        <w:tc>
          <w:tcPr>
            <w:tcW w:w="3259" w:type="pct"/>
            <w:tcBorders>
              <w:top w:val="nil"/>
              <w:left w:val="single" w:sz="8" w:space="0" w:color="008080"/>
              <w:bottom w:val="single" w:sz="4" w:space="0" w:color="008080"/>
              <w:right w:val="nil"/>
            </w:tcBorders>
            <w:vAlign w:val="center"/>
          </w:tcPr>
          <w:p w14:paraId="1EBE9336" w14:textId="77777777" w:rsidR="00766CBC" w:rsidRPr="00880A57" w:rsidRDefault="00766CBC" w:rsidP="00766CBC">
            <w:pPr>
              <w:rPr>
                <w:rFonts w:asciiTheme="minorHAnsi" w:hAnsiTheme="minorHAnsi" w:cstheme="minorHAnsi"/>
                <w:sz w:val="24"/>
                <w:lang w:val="en-GB"/>
              </w:rPr>
            </w:pPr>
            <w:proofErr w:type="spellStart"/>
            <w:r w:rsidRPr="00880A57">
              <w:rPr>
                <w:rFonts w:asciiTheme="minorHAnsi" w:hAnsiTheme="minorHAnsi" w:cstheme="minorHAnsi"/>
                <w:b/>
                <w:sz w:val="24"/>
                <w:lang w:val="en-GB"/>
              </w:rPr>
              <w:t>Capitolul</w:t>
            </w:r>
            <w:proofErr w:type="spellEnd"/>
            <w:r w:rsidRPr="00880A57">
              <w:rPr>
                <w:rFonts w:asciiTheme="minorHAnsi" w:hAnsiTheme="minorHAnsi" w:cstheme="minorHAnsi"/>
                <w:b/>
                <w:sz w:val="24"/>
                <w:lang w:val="en-GB"/>
              </w:rPr>
              <w:t xml:space="preserve"> 8 </w:t>
            </w:r>
            <w:proofErr w:type="spellStart"/>
            <w:r w:rsidRPr="00880A57">
              <w:rPr>
                <w:rFonts w:asciiTheme="minorHAnsi" w:hAnsiTheme="minorHAnsi" w:cstheme="minorHAnsi"/>
                <w:b/>
                <w:sz w:val="24"/>
                <w:lang w:val="en-GB"/>
              </w:rPr>
              <w:t>Cheltuieli</w:t>
            </w:r>
            <w:proofErr w:type="spellEnd"/>
            <w:r w:rsidRPr="00880A57">
              <w:rPr>
                <w:rFonts w:asciiTheme="minorHAnsi" w:hAnsiTheme="minorHAnsi" w:cstheme="minorHAnsi"/>
                <w:b/>
                <w:sz w:val="24"/>
                <w:lang w:val="en-GB"/>
              </w:rPr>
              <w:t xml:space="preserve"> </w:t>
            </w:r>
            <w:proofErr w:type="spellStart"/>
            <w:r w:rsidRPr="00880A57">
              <w:rPr>
                <w:rFonts w:asciiTheme="minorHAnsi" w:hAnsiTheme="minorHAnsi" w:cstheme="minorHAnsi"/>
                <w:b/>
                <w:sz w:val="24"/>
                <w:lang w:val="en-GB"/>
              </w:rPr>
              <w:t>servicii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10224D5F"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0EFEE552"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3B029EB"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7844FFDF"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A19169C"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7F85173D" w14:textId="77777777" w:rsidR="00766CBC" w:rsidRPr="00880A57" w:rsidRDefault="00766CBC" w:rsidP="00766CBC">
            <w:pPr>
              <w:jc w:val="right"/>
              <w:rPr>
                <w:rFonts w:asciiTheme="minorHAnsi" w:hAnsiTheme="minorHAnsi" w:cstheme="minorHAnsi"/>
                <w:sz w:val="24"/>
                <w:lang w:val="pt-BR"/>
              </w:rPr>
            </w:pPr>
          </w:p>
        </w:tc>
      </w:tr>
      <w:tr w:rsidR="009234B0" w:rsidRPr="00880A57" w14:paraId="6B826B67" w14:textId="77777777" w:rsidTr="00766CBC">
        <w:trPr>
          <w:trHeight w:val="255"/>
        </w:trPr>
        <w:tc>
          <w:tcPr>
            <w:tcW w:w="3259" w:type="pct"/>
            <w:tcBorders>
              <w:top w:val="nil"/>
              <w:left w:val="single" w:sz="8" w:space="0" w:color="008080"/>
              <w:bottom w:val="single" w:sz="4" w:space="0" w:color="008080"/>
              <w:right w:val="nil"/>
            </w:tcBorders>
            <w:vAlign w:val="center"/>
          </w:tcPr>
          <w:p w14:paraId="46C3FB6D"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8.1.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personalul</w:t>
            </w:r>
            <w:proofErr w:type="spellEnd"/>
          </w:p>
        </w:tc>
        <w:tc>
          <w:tcPr>
            <w:tcW w:w="286" w:type="pct"/>
            <w:tcBorders>
              <w:top w:val="nil"/>
              <w:left w:val="single" w:sz="8" w:space="0" w:color="008080"/>
              <w:bottom w:val="single" w:sz="4" w:space="0" w:color="008080"/>
              <w:right w:val="single" w:sz="4" w:space="0" w:color="008080"/>
            </w:tcBorders>
            <w:noWrap/>
            <w:vAlign w:val="center"/>
          </w:tcPr>
          <w:p w14:paraId="679153DF"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4D4B7298"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6278103A"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3136733"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0A6AD91C"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4017C8E2" w14:textId="77777777" w:rsidR="00766CBC" w:rsidRPr="00880A57" w:rsidRDefault="00766CBC" w:rsidP="00766CBC">
            <w:pPr>
              <w:jc w:val="right"/>
              <w:rPr>
                <w:rFonts w:asciiTheme="minorHAnsi" w:hAnsiTheme="minorHAnsi" w:cstheme="minorHAnsi"/>
                <w:sz w:val="24"/>
                <w:lang w:val="pt-BR"/>
              </w:rPr>
            </w:pPr>
          </w:p>
        </w:tc>
      </w:tr>
      <w:tr w:rsidR="009234B0" w:rsidRPr="00880A57" w14:paraId="205F8A37" w14:textId="77777777" w:rsidTr="00766CBC">
        <w:trPr>
          <w:trHeight w:val="255"/>
        </w:trPr>
        <w:tc>
          <w:tcPr>
            <w:tcW w:w="3259" w:type="pct"/>
            <w:tcBorders>
              <w:top w:val="nil"/>
              <w:left w:val="single" w:sz="8" w:space="0" w:color="008080"/>
              <w:bottom w:val="single" w:sz="4" w:space="0" w:color="008080"/>
              <w:right w:val="nil"/>
            </w:tcBorders>
            <w:vAlign w:val="center"/>
          </w:tcPr>
          <w:p w14:paraId="055F3E71"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sz w:val="24"/>
                <w:lang w:val="en-GB"/>
              </w:rPr>
              <w:t xml:space="preserve">8.2. </w:t>
            </w:r>
            <w:proofErr w:type="spellStart"/>
            <w:r w:rsidRPr="00880A57">
              <w:rPr>
                <w:rFonts w:asciiTheme="minorHAnsi" w:hAnsiTheme="minorHAnsi" w:cstheme="minorHAnsi"/>
                <w:sz w:val="24"/>
                <w:lang w:val="en-GB"/>
              </w:rPr>
              <w:t>Cheltuieli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derularea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proiectului</w:t>
            </w:r>
            <w:proofErr w:type="spellEnd"/>
          </w:p>
        </w:tc>
        <w:tc>
          <w:tcPr>
            <w:tcW w:w="286" w:type="pct"/>
            <w:tcBorders>
              <w:top w:val="nil"/>
              <w:left w:val="single" w:sz="8" w:space="0" w:color="008080"/>
              <w:bottom w:val="single" w:sz="4" w:space="0" w:color="008080"/>
              <w:right w:val="single" w:sz="4" w:space="0" w:color="008080"/>
            </w:tcBorders>
            <w:noWrap/>
            <w:vAlign w:val="center"/>
          </w:tcPr>
          <w:p w14:paraId="31EB1772"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22EF3234"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4D65BACC"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52BC1001"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13BEE5C9"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D820752" w14:textId="77777777" w:rsidR="00766CBC" w:rsidRPr="00880A57" w:rsidRDefault="00766CBC" w:rsidP="00766CBC">
            <w:pPr>
              <w:jc w:val="right"/>
              <w:rPr>
                <w:rFonts w:asciiTheme="minorHAnsi" w:hAnsiTheme="minorHAnsi" w:cstheme="minorHAnsi"/>
                <w:sz w:val="24"/>
                <w:lang w:val="pt-BR"/>
              </w:rPr>
            </w:pPr>
          </w:p>
        </w:tc>
      </w:tr>
      <w:tr w:rsidR="009234B0" w:rsidRPr="00880A57" w14:paraId="0ABA2CE1" w14:textId="77777777" w:rsidTr="00766CBC">
        <w:trPr>
          <w:trHeight w:val="255"/>
        </w:trPr>
        <w:tc>
          <w:tcPr>
            <w:tcW w:w="3259" w:type="pct"/>
            <w:tcBorders>
              <w:top w:val="nil"/>
              <w:left w:val="single" w:sz="8" w:space="0" w:color="008080"/>
              <w:bottom w:val="single" w:sz="4" w:space="0" w:color="008080"/>
              <w:right w:val="nil"/>
            </w:tcBorders>
            <w:vAlign w:val="center"/>
          </w:tcPr>
          <w:p w14:paraId="0C462704" w14:textId="77777777" w:rsidR="00766CBC" w:rsidRPr="00880A57" w:rsidRDefault="00766CBC" w:rsidP="00766CBC">
            <w:pPr>
              <w:rPr>
                <w:rFonts w:asciiTheme="minorHAnsi" w:hAnsiTheme="minorHAnsi" w:cstheme="minorHAnsi"/>
                <w:sz w:val="24"/>
                <w:lang w:val="en-GB"/>
              </w:rPr>
            </w:pPr>
            <w:r w:rsidRPr="00880A57">
              <w:rPr>
                <w:rFonts w:asciiTheme="minorHAnsi" w:hAnsiTheme="minorHAnsi" w:cstheme="minorHAnsi"/>
                <w:b/>
                <w:sz w:val="24"/>
                <w:lang w:val="en-GB"/>
              </w:rPr>
              <w:t>TOTAL GENERAL</w:t>
            </w:r>
          </w:p>
        </w:tc>
        <w:tc>
          <w:tcPr>
            <w:tcW w:w="286" w:type="pct"/>
            <w:tcBorders>
              <w:top w:val="nil"/>
              <w:left w:val="single" w:sz="8" w:space="0" w:color="008080"/>
              <w:bottom w:val="single" w:sz="4" w:space="0" w:color="008080"/>
              <w:right w:val="single" w:sz="4" w:space="0" w:color="008080"/>
            </w:tcBorders>
            <w:noWrap/>
            <w:vAlign w:val="center"/>
          </w:tcPr>
          <w:p w14:paraId="7A537F6B" w14:textId="77777777" w:rsidR="00766CBC" w:rsidRPr="00880A57" w:rsidRDefault="00766CBC" w:rsidP="00766CBC">
            <w:pPr>
              <w:jc w:val="right"/>
              <w:rPr>
                <w:rFonts w:asciiTheme="minorHAnsi" w:hAnsiTheme="minorHAnsi" w:cstheme="minorHAnsi"/>
                <w:sz w:val="24"/>
                <w:lang w:val="pt-BR"/>
              </w:rPr>
            </w:pPr>
          </w:p>
        </w:tc>
        <w:tc>
          <w:tcPr>
            <w:tcW w:w="223" w:type="pct"/>
            <w:tcBorders>
              <w:top w:val="nil"/>
              <w:left w:val="nil"/>
              <w:bottom w:val="single" w:sz="4" w:space="0" w:color="008080"/>
              <w:right w:val="single" w:sz="8" w:space="0" w:color="008080"/>
            </w:tcBorders>
            <w:noWrap/>
            <w:vAlign w:val="center"/>
          </w:tcPr>
          <w:p w14:paraId="704C2A33" w14:textId="77777777" w:rsidR="00766CBC" w:rsidRPr="00880A57" w:rsidRDefault="00766CBC" w:rsidP="00766CBC">
            <w:pPr>
              <w:jc w:val="right"/>
              <w:rPr>
                <w:rFonts w:asciiTheme="minorHAnsi" w:hAnsiTheme="minorHAnsi" w:cstheme="minorHAnsi"/>
                <w:sz w:val="24"/>
                <w:lang w:val="pt-BR"/>
              </w:rPr>
            </w:pPr>
          </w:p>
        </w:tc>
        <w:tc>
          <w:tcPr>
            <w:tcW w:w="380" w:type="pct"/>
            <w:tcBorders>
              <w:top w:val="nil"/>
              <w:left w:val="nil"/>
              <w:bottom w:val="single" w:sz="4" w:space="0" w:color="008080"/>
              <w:right w:val="single" w:sz="4" w:space="0" w:color="008080"/>
            </w:tcBorders>
            <w:noWrap/>
            <w:vAlign w:val="center"/>
          </w:tcPr>
          <w:p w14:paraId="34FBC9F5" w14:textId="77777777" w:rsidR="00766CBC" w:rsidRPr="00880A57" w:rsidRDefault="00766CBC" w:rsidP="00766CBC">
            <w:pPr>
              <w:jc w:val="right"/>
              <w:rPr>
                <w:rFonts w:asciiTheme="minorHAnsi" w:hAnsiTheme="minorHAnsi" w:cstheme="minorHAnsi"/>
                <w:sz w:val="24"/>
                <w:lang w:val="pt-BR"/>
              </w:rPr>
            </w:pPr>
          </w:p>
        </w:tc>
        <w:tc>
          <w:tcPr>
            <w:tcW w:w="340" w:type="pct"/>
            <w:tcBorders>
              <w:top w:val="nil"/>
              <w:left w:val="nil"/>
              <w:bottom w:val="single" w:sz="4" w:space="0" w:color="008080"/>
              <w:right w:val="single" w:sz="8" w:space="0" w:color="008080"/>
            </w:tcBorders>
            <w:noWrap/>
            <w:vAlign w:val="center"/>
          </w:tcPr>
          <w:p w14:paraId="3A7F9758" w14:textId="77777777" w:rsidR="00766CBC" w:rsidRPr="00880A57" w:rsidRDefault="00766CBC" w:rsidP="00766CBC">
            <w:pPr>
              <w:jc w:val="right"/>
              <w:rPr>
                <w:rFonts w:asciiTheme="minorHAnsi" w:hAnsiTheme="minorHAnsi" w:cstheme="minorHAnsi"/>
                <w:sz w:val="24"/>
                <w:lang w:val="pt-BR"/>
              </w:rPr>
            </w:pPr>
          </w:p>
        </w:tc>
        <w:tc>
          <w:tcPr>
            <w:tcW w:w="270" w:type="pct"/>
            <w:tcBorders>
              <w:top w:val="nil"/>
              <w:left w:val="nil"/>
              <w:bottom w:val="single" w:sz="4" w:space="0" w:color="008080"/>
              <w:right w:val="single" w:sz="4" w:space="0" w:color="008080"/>
            </w:tcBorders>
            <w:noWrap/>
            <w:vAlign w:val="bottom"/>
          </w:tcPr>
          <w:p w14:paraId="4BDDCE8E" w14:textId="77777777" w:rsidR="00766CBC" w:rsidRPr="00880A57" w:rsidRDefault="00766CBC" w:rsidP="00766CBC">
            <w:pPr>
              <w:jc w:val="right"/>
              <w:rPr>
                <w:rFonts w:asciiTheme="minorHAnsi" w:hAnsiTheme="minorHAnsi" w:cstheme="minorHAnsi"/>
                <w:sz w:val="24"/>
                <w:lang w:val="pt-BR"/>
              </w:rPr>
            </w:pPr>
          </w:p>
        </w:tc>
        <w:tc>
          <w:tcPr>
            <w:tcW w:w="241" w:type="pct"/>
            <w:tcBorders>
              <w:top w:val="nil"/>
              <w:left w:val="nil"/>
              <w:bottom w:val="single" w:sz="4" w:space="0" w:color="008080"/>
              <w:right w:val="single" w:sz="8" w:space="0" w:color="008080"/>
            </w:tcBorders>
            <w:noWrap/>
            <w:vAlign w:val="bottom"/>
          </w:tcPr>
          <w:p w14:paraId="1749F149" w14:textId="77777777" w:rsidR="00766CBC" w:rsidRPr="00880A57" w:rsidRDefault="00766CBC" w:rsidP="00766CBC">
            <w:pPr>
              <w:jc w:val="right"/>
              <w:rPr>
                <w:rFonts w:asciiTheme="minorHAnsi" w:hAnsiTheme="minorHAnsi" w:cstheme="minorHAnsi"/>
                <w:sz w:val="24"/>
                <w:lang w:val="pt-BR"/>
              </w:rPr>
            </w:pPr>
          </w:p>
        </w:tc>
      </w:tr>
      <w:tr w:rsidR="009234B0" w:rsidRPr="00880A57" w14:paraId="742C5DE9" w14:textId="77777777" w:rsidTr="00766CBC">
        <w:trPr>
          <w:trHeight w:val="255"/>
        </w:trPr>
        <w:tc>
          <w:tcPr>
            <w:tcW w:w="3259" w:type="pct"/>
            <w:tcBorders>
              <w:top w:val="nil"/>
              <w:left w:val="single" w:sz="8" w:space="0" w:color="008080"/>
              <w:bottom w:val="single" w:sz="4" w:space="0" w:color="008080"/>
              <w:right w:val="nil"/>
            </w:tcBorders>
            <w:noWrap/>
            <w:vAlign w:val="bottom"/>
            <w:hideMark/>
          </w:tcPr>
          <w:p w14:paraId="23585F6C" w14:textId="77777777" w:rsidR="00766CBC" w:rsidRPr="00880A57" w:rsidRDefault="00766CBC" w:rsidP="00766CBC">
            <w:pPr>
              <w:jc w:val="both"/>
              <w:rPr>
                <w:rFonts w:asciiTheme="minorHAnsi" w:hAnsiTheme="minorHAnsi" w:cstheme="minorHAnsi"/>
                <w:b/>
                <w:sz w:val="24"/>
                <w:lang w:val="pt-BR"/>
              </w:rPr>
            </w:pPr>
            <w:r w:rsidRPr="00880A57">
              <w:rPr>
                <w:rFonts w:asciiTheme="minorHAnsi" w:hAnsiTheme="minorHAnsi" w:cstheme="minorHAnsi"/>
                <w:b/>
                <w:sz w:val="24"/>
                <w:lang w:val="pt-BR"/>
              </w:rPr>
              <w:t xml:space="preserve"> Valoare TVA  </w:t>
            </w:r>
          </w:p>
        </w:tc>
        <w:tc>
          <w:tcPr>
            <w:tcW w:w="286" w:type="pct"/>
            <w:tcBorders>
              <w:top w:val="nil"/>
              <w:left w:val="single" w:sz="8" w:space="0" w:color="008080"/>
              <w:bottom w:val="single" w:sz="4" w:space="0" w:color="008080"/>
              <w:right w:val="single" w:sz="4" w:space="0" w:color="008080"/>
            </w:tcBorders>
            <w:noWrap/>
            <w:vAlign w:val="bottom"/>
          </w:tcPr>
          <w:p w14:paraId="1051881B" w14:textId="77777777" w:rsidR="00766CBC" w:rsidRPr="00880A57" w:rsidRDefault="00766CBC" w:rsidP="00766CBC">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22DF2D6E" w14:textId="77777777" w:rsidR="00766CBC" w:rsidRPr="00880A57" w:rsidRDefault="00766CBC" w:rsidP="00766CBC">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66DEA296" w14:textId="77777777" w:rsidR="00766CBC" w:rsidRPr="00880A57" w:rsidRDefault="00766CBC" w:rsidP="00766CBC">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0610353A" w14:textId="77777777" w:rsidR="00766CBC" w:rsidRPr="00880A57" w:rsidRDefault="00766CBC" w:rsidP="00766CBC">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36D6B8A7" w14:textId="77777777" w:rsidR="00766CBC" w:rsidRPr="00880A57" w:rsidRDefault="00766CBC" w:rsidP="00766CBC">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6676BC8D" w14:textId="77777777" w:rsidR="00766CBC" w:rsidRPr="00880A57" w:rsidRDefault="00766CBC" w:rsidP="00766CBC">
            <w:pPr>
              <w:rPr>
                <w:rFonts w:asciiTheme="minorHAnsi" w:hAnsiTheme="minorHAnsi" w:cstheme="minorHAnsi"/>
                <w:b/>
                <w:sz w:val="24"/>
                <w:lang w:val="pt-BR"/>
              </w:rPr>
            </w:pPr>
          </w:p>
        </w:tc>
      </w:tr>
      <w:tr w:rsidR="009234B0" w:rsidRPr="00880A57" w14:paraId="10B97CEC" w14:textId="77777777" w:rsidTr="00766CBC">
        <w:trPr>
          <w:trHeight w:val="255"/>
        </w:trPr>
        <w:tc>
          <w:tcPr>
            <w:tcW w:w="3259" w:type="pct"/>
            <w:tcBorders>
              <w:top w:val="nil"/>
              <w:left w:val="single" w:sz="8" w:space="0" w:color="008080"/>
              <w:bottom w:val="single" w:sz="4" w:space="0" w:color="008080"/>
              <w:right w:val="nil"/>
            </w:tcBorders>
            <w:noWrap/>
            <w:vAlign w:val="bottom"/>
          </w:tcPr>
          <w:p w14:paraId="651BBB0A" w14:textId="77777777" w:rsidR="00766CBC" w:rsidRPr="00880A57" w:rsidRDefault="00766CBC" w:rsidP="00766CBC">
            <w:pPr>
              <w:jc w:val="both"/>
              <w:rPr>
                <w:rFonts w:asciiTheme="minorHAnsi" w:hAnsiTheme="minorHAnsi" w:cstheme="minorHAnsi"/>
                <w:b/>
                <w:sz w:val="24"/>
                <w:lang w:val="pt-BR"/>
              </w:rPr>
            </w:pPr>
            <w:r w:rsidRPr="00880A57">
              <w:rPr>
                <w:rFonts w:asciiTheme="minorHAnsi" w:hAnsiTheme="minorHAnsi" w:cstheme="minorHAnsi"/>
                <w:b/>
                <w:sz w:val="24"/>
                <w:lang w:val="en-GB"/>
              </w:rPr>
              <w:t xml:space="preserve">TOTAL GENERAL </w:t>
            </w:r>
            <w:proofErr w:type="spellStart"/>
            <w:r w:rsidRPr="00880A57">
              <w:rPr>
                <w:rFonts w:asciiTheme="minorHAnsi" w:hAnsiTheme="minorHAnsi" w:cstheme="minorHAnsi"/>
                <w:b/>
                <w:sz w:val="24"/>
                <w:lang w:val="en-GB"/>
              </w:rPr>
              <w:t>inclusiv</w:t>
            </w:r>
            <w:proofErr w:type="spellEnd"/>
            <w:r w:rsidRPr="00880A57">
              <w:rPr>
                <w:rFonts w:asciiTheme="minorHAnsi" w:hAnsiTheme="minorHAnsi" w:cstheme="minorHAnsi"/>
                <w:b/>
                <w:sz w:val="24"/>
                <w:lang w:val="en-GB"/>
              </w:rPr>
              <w:t xml:space="preserve"> TVA</w:t>
            </w:r>
          </w:p>
        </w:tc>
        <w:tc>
          <w:tcPr>
            <w:tcW w:w="286" w:type="pct"/>
            <w:tcBorders>
              <w:top w:val="nil"/>
              <w:left w:val="single" w:sz="8" w:space="0" w:color="008080"/>
              <w:bottom w:val="single" w:sz="4" w:space="0" w:color="008080"/>
              <w:right w:val="single" w:sz="4" w:space="0" w:color="008080"/>
            </w:tcBorders>
            <w:noWrap/>
            <w:vAlign w:val="bottom"/>
          </w:tcPr>
          <w:p w14:paraId="73E35129" w14:textId="77777777" w:rsidR="00766CBC" w:rsidRPr="00880A57" w:rsidRDefault="00766CBC" w:rsidP="00766CBC">
            <w:pPr>
              <w:jc w:val="right"/>
              <w:rPr>
                <w:rFonts w:asciiTheme="minorHAnsi" w:hAnsiTheme="minorHAnsi" w:cstheme="minorHAnsi"/>
                <w:b/>
                <w:sz w:val="24"/>
                <w:lang w:val="pt-BR"/>
              </w:rPr>
            </w:pPr>
          </w:p>
        </w:tc>
        <w:tc>
          <w:tcPr>
            <w:tcW w:w="223" w:type="pct"/>
            <w:tcBorders>
              <w:top w:val="nil"/>
              <w:left w:val="nil"/>
              <w:bottom w:val="single" w:sz="4" w:space="0" w:color="008080"/>
              <w:right w:val="single" w:sz="8" w:space="0" w:color="008080"/>
            </w:tcBorders>
            <w:noWrap/>
            <w:vAlign w:val="bottom"/>
          </w:tcPr>
          <w:p w14:paraId="72AD8CA0" w14:textId="77777777" w:rsidR="00766CBC" w:rsidRPr="00880A57" w:rsidRDefault="00766CBC" w:rsidP="00766CBC">
            <w:pPr>
              <w:rPr>
                <w:rFonts w:asciiTheme="minorHAnsi" w:hAnsiTheme="minorHAnsi" w:cstheme="minorHAnsi"/>
                <w:b/>
                <w:sz w:val="24"/>
                <w:lang w:val="pt-BR"/>
              </w:rPr>
            </w:pPr>
          </w:p>
        </w:tc>
        <w:tc>
          <w:tcPr>
            <w:tcW w:w="380" w:type="pct"/>
            <w:tcBorders>
              <w:top w:val="nil"/>
              <w:left w:val="nil"/>
              <w:bottom w:val="single" w:sz="4" w:space="0" w:color="008080"/>
              <w:right w:val="single" w:sz="4" w:space="0" w:color="008080"/>
            </w:tcBorders>
            <w:noWrap/>
            <w:vAlign w:val="bottom"/>
          </w:tcPr>
          <w:p w14:paraId="06F8C459" w14:textId="77777777" w:rsidR="00766CBC" w:rsidRPr="00880A57" w:rsidRDefault="00766CBC" w:rsidP="00766CBC">
            <w:pPr>
              <w:jc w:val="right"/>
              <w:rPr>
                <w:rFonts w:asciiTheme="minorHAnsi" w:hAnsiTheme="minorHAnsi" w:cstheme="minorHAnsi"/>
                <w:b/>
                <w:sz w:val="24"/>
                <w:lang w:val="pt-BR"/>
              </w:rPr>
            </w:pPr>
          </w:p>
        </w:tc>
        <w:tc>
          <w:tcPr>
            <w:tcW w:w="340" w:type="pct"/>
            <w:tcBorders>
              <w:top w:val="nil"/>
              <w:left w:val="nil"/>
              <w:bottom w:val="single" w:sz="4" w:space="0" w:color="008080"/>
              <w:right w:val="single" w:sz="8" w:space="0" w:color="008080"/>
            </w:tcBorders>
            <w:noWrap/>
            <w:vAlign w:val="bottom"/>
          </w:tcPr>
          <w:p w14:paraId="1091454E" w14:textId="77777777" w:rsidR="00766CBC" w:rsidRPr="00880A57" w:rsidRDefault="00766CBC" w:rsidP="00766CBC">
            <w:pPr>
              <w:rPr>
                <w:rFonts w:asciiTheme="minorHAnsi" w:hAnsiTheme="minorHAnsi" w:cstheme="minorHAnsi"/>
                <w:b/>
                <w:sz w:val="24"/>
                <w:lang w:val="pt-BR"/>
              </w:rPr>
            </w:pPr>
          </w:p>
        </w:tc>
        <w:tc>
          <w:tcPr>
            <w:tcW w:w="270" w:type="pct"/>
            <w:tcBorders>
              <w:top w:val="nil"/>
              <w:left w:val="nil"/>
              <w:bottom w:val="single" w:sz="4" w:space="0" w:color="008080"/>
              <w:right w:val="single" w:sz="4" w:space="0" w:color="008080"/>
            </w:tcBorders>
            <w:noWrap/>
            <w:vAlign w:val="bottom"/>
          </w:tcPr>
          <w:p w14:paraId="301C72F1" w14:textId="77777777" w:rsidR="00766CBC" w:rsidRPr="00880A57" w:rsidRDefault="00766CBC" w:rsidP="00766CBC">
            <w:pPr>
              <w:jc w:val="right"/>
              <w:rPr>
                <w:rFonts w:asciiTheme="minorHAnsi" w:hAnsiTheme="minorHAnsi" w:cstheme="minorHAnsi"/>
                <w:b/>
                <w:sz w:val="24"/>
                <w:lang w:val="pt-BR"/>
              </w:rPr>
            </w:pPr>
          </w:p>
        </w:tc>
        <w:tc>
          <w:tcPr>
            <w:tcW w:w="241" w:type="pct"/>
            <w:tcBorders>
              <w:top w:val="nil"/>
              <w:left w:val="nil"/>
              <w:bottom w:val="single" w:sz="4" w:space="0" w:color="008080"/>
              <w:right w:val="single" w:sz="8" w:space="0" w:color="008080"/>
            </w:tcBorders>
            <w:noWrap/>
            <w:vAlign w:val="bottom"/>
          </w:tcPr>
          <w:p w14:paraId="4E724478" w14:textId="77777777" w:rsidR="00766CBC" w:rsidRPr="00880A57" w:rsidRDefault="00766CBC" w:rsidP="00766CBC">
            <w:pPr>
              <w:rPr>
                <w:rFonts w:asciiTheme="minorHAnsi" w:hAnsiTheme="minorHAnsi" w:cstheme="minorHAnsi"/>
                <w:b/>
                <w:sz w:val="24"/>
                <w:lang w:val="pt-BR"/>
              </w:rPr>
            </w:pPr>
          </w:p>
        </w:tc>
      </w:tr>
      <w:tr w:rsidR="00766CBC" w:rsidRPr="00880A57" w14:paraId="77CA0F63" w14:textId="77777777" w:rsidTr="00EC1B11">
        <w:trPr>
          <w:trHeight w:val="270"/>
        </w:trPr>
        <w:tc>
          <w:tcPr>
            <w:tcW w:w="3259" w:type="pct"/>
            <w:tcBorders>
              <w:top w:val="nil"/>
              <w:left w:val="single" w:sz="8" w:space="0" w:color="008080"/>
              <w:bottom w:val="nil"/>
              <w:right w:val="nil"/>
            </w:tcBorders>
            <w:noWrap/>
            <w:vAlign w:val="bottom"/>
            <w:hideMark/>
          </w:tcPr>
          <w:p w14:paraId="36FA2E98" w14:textId="77777777" w:rsidR="00766CBC" w:rsidRPr="00880A57" w:rsidRDefault="00766CBC" w:rsidP="00766CBC">
            <w:pPr>
              <w:jc w:val="center"/>
              <w:rPr>
                <w:rFonts w:asciiTheme="minorHAnsi" w:hAnsiTheme="minorHAnsi" w:cstheme="minorHAnsi"/>
                <w:b/>
                <w:sz w:val="24"/>
                <w:lang w:val="pt-BR"/>
              </w:rPr>
            </w:pP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36DA5449"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LEI</w:t>
            </w:r>
          </w:p>
        </w:tc>
        <w:tc>
          <w:tcPr>
            <w:tcW w:w="720" w:type="pct"/>
            <w:gridSpan w:val="2"/>
            <w:tcBorders>
              <w:top w:val="single" w:sz="4" w:space="0" w:color="008080"/>
              <w:left w:val="nil"/>
              <w:bottom w:val="single" w:sz="4" w:space="0" w:color="008080"/>
              <w:right w:val="single" w:sz="8" w:space="0" w:color="008080"/>
            </w:tcBorders>
            <w:noWrap/>
            <w:vAlign w:val="bottom"/>
          </w:tcPr>
          <w:p w14:paraId="70E050E7"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EURO</w:t>
            </w:r>
          </w:p>
        </w:tc>
        <w:tc>
          <w:tcPr>
            <w:tcW w:w="511" w:type="pct"/>
            <w:gridSpan w:val="2"/>
            <w:tcBorders>
              <w:top w:val="single" w:sz="4" w:space="0" w:color="008080"/>
              <w:left w:val="nil"/>
              <w:bottom w:val="single" w:sz="4" w:space="0" w:color="008080"/>
              <w:right w:val="single" w:sz="8" w:space="0" w:color="008080"/>
            </w:tcBorders>
            <w:noWrap/>
            <w:vAlign w:val="bottom"/>
          </w:tcPr>
          <w:p w14:paraId="688CACB2" w14:textId="77777777" w:rsidR="00766CBC" w:rsidRPr="00880A57" w:rsidRDefault="00766CBC" w:rsidP="00766CBC">
            <w:pPr>
              <w:jc w:val="center"/>
              <w:rPr>
                <w:rFonts w:asciiTheme="minorHAnsi" w:hAnsiTheme="minorHAnsi" w:cstheme="minorHAnsi"/>
                <w:b/>
                <w:sz w:val="24"/>
                <w:lang w:val="pt-BR"/>
              </w:rPr>
            </w:pPr>
          </w:p>
        </w:tc>
      </w:tr>
      <w:tr w:rsidR="00766CBC" w:rsidRPr="00880A57" w14:paraId="3D32ADBF" w14:textId="77777777" w:rsidTr="00EC1B11">
        <w:trPr>
          <w:trHeight w:val="270"/>
        </w:trPr>
        <w:tc>
          <w:tcPr>
            <w:tcW w:w="3259" w:type="pct"/>
            <w:tcBorders>
              <w:top w:val="nil"/>
              <w:left w:val="single" w:sz="8" w:space="0" w:color="008080"/>
              <w:bottom w:val="nil"/>
              <w:right w:val="nil"/>
            </w:tcBorders>
            <w:noWrap/>
            <w:vAlign w:val="bottom"/>
          </w:tcPr>
          <w:p w14:paraId="1DBD4A4B"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sz w:val="24"/>
                <w:lang w:val="pt-BR"/>
              </w:rPr>
              <w:t>VALOARE TOTALĂ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01D7E682"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52B2B2BC"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2C7FC844" w14:textId="77777777" w:rsidR="00766CBC" w:rsidRPr="00880A57" w:rsidRDefault="00766CBC" w:rsidP="00766CBC">
            <w:pPr>
              <w:jc w:val="center"/>
              <w:rPr>
                <w:rFonts w:asciiTheme="minorHAnsi" w:hAnsiTheme="minorHAnsi" w:cstheme="minorHAnsi"/>
                <w:b/>
                <w:sz w:val="24"/>
                <w:lang w:val="pt-BR"/>
              </w:rPr>
            </w:pPr>
          </w:p>
        </w:tc>
      </w:tr>
      <w:tr w:rsidR="00766CBC" w:rsidRPr="00880A57" w14:paraId="4C5299C0" w14:textId="77777777" w:rsidTr="00EC1B11">
        <w:trPr>
          <w:trHeight w:val="270"/>
        </w:trPr>
        <w:tc>
          <w:tcPr>
            <w:tcW w:w="3259" w:type="pct"/>
            <w:tcBorders>
              <w:top w:val="nil"/>
              <w:left w:val="single" w:sz="8" w:space="0" w:color="008080"/>
              <w:bottom w:val="nil"/>
              <w:right w:val="nil"/>
            </w:tcBorders>
            <w:noWrap/>
            <w:vAlign w:val="bottom"/>
          </w:tcPr>
          <w:p w14:paraId="5C405872" w14:textId="77777777" w:rsidR="00766CBC" w:rsidRPr="00880A57" w:rsidRDefault="00766CBC" w:rsidP="00766CBC">
            <w:pPr>
              <w:jc w:val="center"/>
              <w:rPr>
                <w:rFonts w:asciiTheme="minorHAnsi" w:hAnsiTheme="minorHAnsi" w:cstheme="minorHAnsi"/>
                <w:b/>
                <w:sz w:val="24"/>
                <w:lang w:val="pt-BR"/>
              </w:rPr>
            </w:pPr>
            <w:r w:rsidRPr="00880A57">
              <w:rPr>
                <w:rFonts w:asciiTheme="minorHAnsi" w:hAnsiTheme="minorHAnsi" w:cstheme="minorHAnsi"/>
                <w:b/>
                <w:color w:val="008080"/>
                <w:sz w:val="24"/>
              </w:rPr>
              <w:t>VALOARE</w:t>
            </w:r>
            <w:r w:rsidRPr="00880A57">
              <w:rPr>
                <w:rFonts w:asciiTheme="minorHAnsi" w:hAnsiTheme="minorHAnsi" w:cstheme="minorHAnsi"/>
                <w:b/>
                <w:color w:val="008080"/>
                <w:spacing w:val="-10"/>
                <w:sz w:val="24"/>
              </w:rPr>
              <w:t xml:space="preserve"> </w:t>
            </w:r>
            <w:r w:rsidRPr="00880A57">
              <w:rPr>
                <w:rFonts w:asciiTheme="minorHAnsi" w:hAnsiTheme="minorHAnsi" w:cstheme="minorHAnsi"/>
                <w:b/>
                <w:color w:val="008080"/>
                <w:spacing w:val="-2"/>
                <w:sz w:val="24"/>
              </w:rPr>
              <w:t>ELIGIBILĂ</w:t>
            </w:r>
          </w:p>
        </w:tc>
        <w:tc>
          <w:tcPr>
            <w:tcW w:w="510" w:type="pct"/>
            <w:gridSpan w:val="2"/>
            <w:tcBorders>
              <w:top w:val="single" w:sz="4" w:space="0" w:color="008080"/>
              <w:left w:val="single" w:sz="8" w:space="0" w:color="008080"/>
              <w:bottom w:val="single" w:sz="4" w:space="0" w:color="008080"/>
              <w:right w:val="single" w:sz="8" w:space="0" w:color="008080"/>
            </w:tcBorders>
            <w:noWrap/>
            <w:vAlign w:val="bottom"/>
          </w:tcPr>
          <w:p w14:paraId="2B8DE202"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4" w:space="0" w:color="008080"/>
              <w:right w:val="single" w:sz="8" w:space="0" w:color="008080"/>
            </w:tcBorders>
            <w:noWrap/>
            <w:vAlign w:val="bottom"/>
          </w:tcPr>
          <w:p w14:paraId="7D244356"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4" w:space="0" w:color="008080"/>
              <w:right w:val="single" w:sz="8" w:space="0" w:color="008080"/>
            </w:tcBorders>
            <w:noWrap/>
            <w:vAlign w:val="bottom"/>
          </w:tcPr>
          <w:p w14:paraId="7338278F" w14:textId="77777777" w:rsidR="00766CBC" w:rsidRPr="00880A57" w:rsidRDefault="00766CBC" w:rsidP="00766CBC">
            <w:pPr>
              <w:jc w:val="center"/>
              <w:rPr>
                <w:rFonts w:asciiTheme="minorHAnsi" w:hAnsiTheme="minorHAnsi" w:cstheme="minorHAnsi"/>
                <w:b/>
                <w:sz w:val="24"/>
                <w:lang w:val="pt-BR"/>
              </w:rPr>
            </w:pPr>
          </w:p>
        </w:tc>
      </w:tr>
      <w:tr w:rsidR="00766CBC" w:rsidRPr="00880A57" w14:paraId="77A150BA" w14:textId="77777777" w:rsidTr="00EC1B11">
        <w:trPr>
          <w:trHeight w:val="270"/>
        </w:trPr>
        <w:tc>
          <w:tcPr>
            <w:tcW w:w="3259" w:type="pct"/>
            <w:tcBorders>
              <w:top w:val="nil"/>
              <w:left w:val="single" w:sz="8" w:space="0" w:color="008080"/>
              <w:bottom w:val="single" w:sz="8" w:space="0" w:color="008080"/>
              <w:right w:val="nil"/>
            </w:tcBorders>
            <w:noWrap/>
            <w:vAlign w:val="bottom"/>
          </w:tcPr>
          <w:p w14:paraId="17E13DE2" w14:textId="77777777" w:rsidR="00766CBC" w:rsidRPr="00880A57" w:rsidRDefault="00766CBC" w:rsidP="00766CBC">
            <w:pPr>
              <w:jc w:val="center"/>
              <w:rPr>
                <w:rFonts w:asciiTheme="minorHAnsi" w:hAnsiTheme="minorHAnsi" w:cstheme="minorHAnsi"/>
                <w:b/>
                <w:color w:val="008080"/>
                <w:sz w:val="24"/>
              </w:rPr>
            </w:pPr>
            <w:r w:rsidRPr="00880A57">
              <w:rPr>
                <w:rFonts w:asciiTheme="minorHAnsi" w:hAnsiTheme="minorHAnsi" w:cstheme="minorHAnsi"/>
                <w:b/>
                <w:color w:val="008080"/>
                <w:sz w:val="24"/>
              </w:rPr>
              <w:t>VALOARE NEELIGIBILĂ</w:t>
            </w:r>
          </w:p>
        </w:tc>
        <w:tc>
          <w:tcPr>
            <w:tcW w:w="510" w:type="pct"/>
            <w:gridSpan w:val="2"/>
            <w:tcBorders>
              <w:top w:val="single" w:sz="4" w:space="0" w:color="008080"/>
              <w:left w:val="single" w:sz="8" w:space="0" w:color="008080"/>
              <w:bottom w:val="single" w:sz="8" w:space="0" w:color="008080"/>
              <w:right w:val="single" w:sz="8" w:space="0" w:color="008080"/>
            </w:tcBorders>
            <w:noWrap/>
            <w:vAlign w:val="bottom"/>
          </w:tcPr>
          <w:p w14:paraId="370FC67E" w14:textId="77777777" w:rsidR="00766CBC" w:rsidRPr="00880A57" w:rsidRDefault="00766CBC" w:rsidP="00766CBC">
            <w:pPr>
              <w:jc w:val="center"/>
              <w:rPr>
                <w:rFonts w:asciiTheme="minorHAnsi" w:hAnsiTheme="minorHAnsi" w:cstheme="minorHAnsi"/>
                <w:b/>
                <w:sz w:val="24"/>
                <w:lang w:val="pt-BR"/>
              </w:rPr>
            </w:pPr>
          </w:p>
        </w:tc>
        <w:tc>
          <w:tcPr>
            <w:tcW w:w="720" w:type="pct"/>
            <w:gridSpan w:val="2"/>
            <w:tcBorders>
              <w:top w:val="single" w:sz="4" w:space="0" w:color="008080"/>
              <w:left w:val="nil"/>
              <w:bottom w:val="single" w:sz="8" w:space="0" w:color="008080"/>
              <w:right w:val="single" w:sz="8" w:space="0" w:color="008080"/>
            </w:tcBorders>
            <w:noWrap/>
            <w:vAlign w:val="bottom"/>
          </w:tcPr>
          <w:p w14:paraId="733E9CDF" w14:textId="77777777" w:rsidR="00766CBC" w:rsidRPr="00880A57" w:rsidRDefault="00766CBC" w:rsidP="00766CBC">
            <w:pPr>
              <w:jc w:val="center"/>
              <w:rPr>
                <w:rFonts w:asciiTheme="minorHAnsi" w:hAnsiTheme="minorHAnsi" w:cstheme="minorHAnsi"/>
                <w:b/>
                <w:sz w:val="24"/>
                <w:lang w:val="pt-BR"/>
              </w:rPr>
            </w:pPr>
          </w:p>
        </w:tc>
        <w:tc>
          <w:tcPr>
            <w:tcW w:w="511" w:type="pct"/>
            <w:gridSpan w:val="2"/>
            <w:tcBorders>
              <w:top w:val="single" w:sz="4" w:space="0" w:color="008080"/>
              <w:left w:val="nil"/>
              <w:bottom w:val="single" w:sz="8" w:space="0" w:color="008080"/>
              <w:right w:val="single" w:sz="8" w:space="0" w:color="008080"/>
            </w:tcBorders>
            <w:noWrap/>
            <w:vAlign w:val="bottom"/>
          </w:tcPr>
          <w:p w14:paraId="441513B1" w14:textId="77777777" w:rsidR="00766CBC" w:rsidRPr="00880A57" w:rsidRDefault="00766CBC" w:rsidP="00766CBC">
            <w:pPr>
              <w:jc w:val="center"/>
              <w:rPr>
                <w:rFonts w:asciiTheme="minorHAnsi" w:hAnsiTheme="minorHAnsi" w:cstheme="minorHAnsi"/>
                <w:b/>
                <w:sz w:val="24"/>
                <w:lang w:val="pt-BR"/>
              </w:rPr>
            </w:pPr>
          </w:p>
        </w:tc>
      </w:tr>
    </w:tbl>
    <w:p w14:paraId="02A2F133" w14:textId="77777777" w:rsidR="00766CBC" w:rsidRPr="00880A57" w:rsidRDefault="00766CBC" w:rsidP="00766CBC">
      <w:pPr>
        <w:rPr>
          <w:rFonts w:asciiTheme="minorHAnsi" w:hAnsiTheme="minorHAnsi" w:cstheme="minorHAnsi"/>
          <w:sz w:val="24"/>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49"/>
        <w:gridCol w:w="912"/>
        <w:gridCol w:w="914"/>
        <w:gridCol w:w="1088"/>
      </w:tblGrid>
      <w:tr w:rsidR="00766CBC" w:rsidRPr="00880A57" w14:paraId="498DCE0F" w14:textId="77777777" w:rsidTr="00766CBC">
        <w:trPr>
          <w:trHeight w:val="372"/>
        </w:trPr>
        <w:tc>
          <w:tcPr>
            <w:tcW w:w="3476" w:type="pct"/>
            <w:vMerge w:val="restart"/>
            <w:tcBorders>
              <w:top w:val="single" w:sz="4" w:space="0" w:color="auto"/>
              <w:left w:val="single" w:sz="4" w:space="0" w:color="auto"/>
              <w:bottom w:val="single" w:sz="4" w:space="0" w:color="auto"/>
              <w:right w:val="single" w:sz="4" w:space="0" w:color="auto"/>
            </w:tcBorders>
            <w:shd w:val="clear" w:color="auto" w:fill="auto"/>
          </w:tcPr>
          <w:p w14:paraId="400BEE4B" w14:textId="77777777" w:rsidR="00766CBC" w:rsidRPr="00880A57" w:rsidRDefault="00766CBC" w:rsidP="00766CBC">
            <w:pPr>
              <w:spacing w:before="120" w:after="120" w:line="240" w:lineRule="auto"/>
              <w:rPr>
                <w:rFonts w:asciiTheme="minorHAnsi" w:hAnsiTheme="minorHAnsi" w:cstheme="minorHAnsi"/>
                <w:sz w:val="24"/>
                <w:u w:val="single"/>
              </w:rPr>
            </w:pPr>
            <w:r w:rsidRPr="00880A57">
              <w:rPr>
                <w:rFonts w:asciiTheme="minorHAnsi" w:hAnsiTheme="minorHAnsi" w:cstheme="minorHAnsi"/>
                <w:b/>
                <w:sz w:val="24"/>
                <w:u w:val="single"/>
              </w:rPr>
              <w:t>Centralizator verificarea bugetelor indicative</w:t>
            </w:r>
          </w:p>
          <w:p w14:paraId="24C19901" w14:textId="77777777" w:rsidR="00766CBC" w:rsidRPr="00880A57" w:rsidRDefault="00766CBC" w:rsidP="00766CBC">
            <w:pPr>
              <w:spacing w:before="120" w:after="120" w:line="240" w:lineRule="auto"/>
              <w:jc w:val="both"/>
              <w:rPr>
                <w:rFonts w:asciiTheme="minorHAnsi" w:hAnsiTheme="minorHAnsi" w:cstheme="minorHAnsi"/>
                <w:sz w:val="24"/>
                <w:u w:val="single"/>
                <w:lang w:val="en-US"/>
              </w:rPr>
            </w:pPr>
          </w:p>
        </w:tc>
        <w:tc>
          <w:tcPr>
            <w:tcW w:w="1524" w:type="pct"/>
            <w:gridSpan w:val="3"/>
            <w:tcBorders>
              <w:top w:val="single" w:sz="4" w:space="0" w:color="auto"/>
              <w:left w:val="single" w:sz="4" w:space="0" w:color="auto"/>
              <w:bottom w:val="single" w:sz="4" w:space="0" w:color="auto"/>
              <w:right w:val="single" w:sz="4" w:space="0" w:color="auto"/>
            </w:tcBorders>
            <w:shd w:val="clear" w:color="auto" w:fill="auto"/>
            <w:hideMark/>
          </w:tcPr>
          <w:p w14:paraId="3217791B" w14:textId="77777777" w:rsidR="00766CBC" w:rsidRPr="00880A57" w:rsidRDefault="00766CBC" w:rsidP="00766CBC">
            <w:pPr>
              <w:spacing w:before="120" w:after="120" w:line="240" w:lineRule="auto"/>
              <w:rPr>
                <w:rFonts w:asciiTheme="minorHAnsi" w:hAnsiTheme="minorHAnsi" w:cstheme="minorHAnsi"/>
                <w:sz w:val="24"/>
                <w:lang w:val="en-US"/>
              </w:rPr>
            </w:pPr>
            <w:proofErr w:type="spellStart"/>
            <w:r w:rsidRPr="00880A57">
              <w:rPr>
                <w:rFonts w:asciiTheme="minorHAnsi" w:hAnsiTheme="minorHAnsi" w:cstheme="minorHAnsi"/>
                <w:sz w:val="24"/>
                <w:lang w:val="en-US"/>
              </w:rPr>
              <w:t>Verificare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efectuată</w:t>
            </w:r>
            <w:proofErr w:type="spellEnd"/>
          </w:p>
        </w:tc>
      </w:tr>
      <w:tr w:rsidR="00766CBC" w:rsidRPr="00880A57" w14:paraId="61F9607A" w14:textId="77777777" w:rsidTr="00766CBC">
        <w:trPr>
          <w:trHeight w:val="483"/>
        </w:trPr>
        <w:tc>
          <w:tcPr>
            <w:tcW w:w="347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026F9B4" w14:textId="77777777" w:rsidR="00766CBC" w:rsidRPr="00880A57" w:rsidRDefault="00766CBC" w:rsidP="00766CBC">
            <w:pPr>
              <w:spacing w:before="120" w:after="120" w:line="240" w:lineRule="auto"/>
              <w:rPr>
                <w:rFonts w:asciiTheme="minorHAnsi" w:hAnsiTheme="minorHAnsi" w:cstheme="minorHAnsi"/>
                <w:b/>
                <w:sz w:val="24"/>
                <w:u w:val="single"/>
              </w:rPr>
            </w:pPr>
          </w:p>
        </w:tc>
        <w:tc>
          <w:tcPr>
            <w:tcW w:w="477" w:type="pct"/>
            <w:tcBorders>
              <w:top w:val="single" w:sz="4" w:space="0" w:color="auto"/>
              <w:left w:val="single" w:sz="4" w:space="0" w:color="auto"/>
              <w:bottom w:val="single" w:sz="4" w:space="0" w:color="auto"/>
              <w:right w:val="single" w:sz="4" w:space="0" w:color="auto"/>
            </w:tcBorders>
            <w:shd w:val="clear" w:color="auto" w:fill="auto"/>
            <w:hideMark/>
          </w:tcPr>
          <w:p w14:paraId="52464994"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478" w:type="pct"/>
            <w:tcBorders>
              <w:top w:val="single" w:sz="4" w:space="0" w:color="auto"/>
              <w:left w:val="single" w:sz="4" w:space="0" w:color="auto"/>
              <w:bottom w:val="single" w:sz="4" w:space="0" w:color="auto"/>
              <w:right w:val="single" w:sz="4" w:space="0" w:color="auto"/>
            </w:tcBorders>
            <w:shd w:val="clear" w:color="auto" w:fill="auto"/>
            <w:hideMark/>
          </w:tcPr>
          <w:p w14:paraId="6D818EC6"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w:t>
            </w:r>
          </w:p>
        </w:tc>
        <w:tc>
          <w:tcPr>
            <w:tcW w:w="569" w:type="pct"/>
            <w:tcBorders>
              <w:top w:val="single" w:sz="4" w:space="0" w:color="auto"/>
              <w:left w:val="single" w:sz="4" w:space="0" w:color="auto"/>
              <w:bottom w:val="single" w:sz="4" w:space="0" w:color="auto"/>
              <w:right w:val="single" w:sz="4" w:space="0" w:color="auto"/>
            </w:tcBorders>
            <w:shd w:val="clear" w:color="auto" w:fill="auto"/>
            <w:hideMark/>
          </w:tcPr>
          <w:p w14:paraId="1E4F443B"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766CBC" w:rsidRPr="00880A57" w14:paraId="1A445E0E"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36F70861" w14:textId="5AD4730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1 Informaţiile furnizate în cadrul </w:t>
            </w:r>
            <w:r w:rsidRPr="00880A57">
              <w:rPr>
                <w:rFonts w:asciiTheme="minorHAnsi" w:hAnsiTheme="minorHAnsi" w:cstheme="minorHAnsi"/>
                <w:sz w:val="24"/>
                <w:szCs w:val="24"/>
              </w:rPr>
              <w:t>buget</w:t>
            </w:r>
            <w:r w:rsidR="00422813" w:rsidRPr="00880A57">
              <w:rPr>
                <w:rFonts w:asciiTheme="minorHAnsi" w:hAnsiTheme="minorHAnsi" w:cstheme="minorHAnsi"/>
                <w:sz w:val="24"/>
                <w:szCs w:val="24"/>
              </w:rPr>
              <w:t>ului</w:t>
            </w:r>
            <w:r w:rsidRPr="00880A57">
              <w:rPr>
                <w:rFonts w:asciiTheme="minorHAnsi" w:hAnsiTheme="minorHAnsi" w:cstheme="minorHAnsi"/>
                <w:sz w:val="24"/>
              </w:rPr>
              <w:t xml:space="preserve"> indicativ din cererea de finanţare sunt corecte şi sunt în conformitate cu devizele generale şi devizele pe obiect precizate în Studiul de fezabilitate/ Memoriul Justificativ/ / DALI/ Cererea de finanțare?</w:t>
            </w:r>
          </w:p>
          <w:p w14:paraId="39463EEA" w14:textId="77777777" w:rsidR="00422813" w:rsidRPr="00880A57" w:rsidRDefault="00422813"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Informaţiile furnizate în cadrul bugetului indicativ pentru componenta de servicii, sunt corecte şi  sunt în conformitate cu Fundamentarea bugetului pe categorii de cheltuieli eligibile?</w:t>
            </w:r>
          </w:p>
          <w:p w14:paraId="3E0945D5" w14:textId="77777777" w:rsidR="00766CBC" w:rsidRPr="00880A57" w:rsidRDefault="00766CBC" w:rsidP="00766CBC">
            <w:pPr>
              <w:spacing w:before="120" w:after="120" w:line="240" w:lineRule="auto"/>
              <w:jc w:val="both"/>
              <w:rPr>
                <w:rFonts w:asciiTheme="minorHAnsi" w:hAnsiTheme="minorHAnsi" w:cstheme="minorHAnsi"/>
                <w:b/>
                <w:i/>
                <w:caps/>
                <w:sz w:val="24"/>
              </w:rPr>
            </w:pPr>
            <w:r w:rsidRPr="00880A57">
              <w:rPr>
                <w:rFonts w:asciiTheme="minorHAnsi" w:hAnsiTheme="minorHAnsi" w:cstheme="minorHAnsi"/>
                <w:b/>
                <w:i/>
                <w:sz w:val="24"/>
              </w:rPr>
              <w:t>Da cu diferenţe</w:t>
            </w:r>
            <w:r w:rsidRPr="00880A57">
              <w:rPr>
                <w:rFonts w:asciiTheme="minorHAnsi" w:hAnsiTheme="minorHAnsi" w:cstheme="minorHAnsi"/>
                <w:b/>
                <w:i/>
                <w:caps/>
                <w:sz w:val="24"/>
              </w:rPr>
              <w:t>*</w:t>
            </w:r>
          </w:p>
          <w:p w14:paraId="04C8D8FF"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i/>
                <w:caps/>
                <w:sz w:val="24"/>
              </w:rPr>
              <w:t xml:space="preserve"> * </w:t>
            </w:r>
            <w:r w:rsidRPr="00880A57">
              <w:rPr>
                <w:rFonts w:asciiTheme="minorHAnsi" w:hAnsiTheme="minorHAnsi" w:cstheme="minorHAnsi"/>
                <w:sz w:val="24"/>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shd w:val="clear" w:color="auto" w:fill="auto"/>
          </w:tcPr>
          <w:p w14:paraId="28394F3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9A164CC"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7FA4C231"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6EBADB11"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11731264"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14:paraId="0695398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14:paraId="25CBE607"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766CBC" w:rsidRPr="00880A57" w14:paraId="23D46ECB"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4BD90BD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2. Verificarea corectitudinii ratei de schimb. </w:t>
            </w:r>
          </w:p>
          <w:p w14:paraId="60A7046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Rata de conversie între Euro şi moneda naţională pentru România este cea publicată de Banca Central Europeană pe Internet la adresa: </w:t>
            </w:r>
            <w:r w:rsidR="00000000">
              <w:fldChar w:fldCharType="begin"/>
            </w:r>
            <w:r w:rsidR="00000000">
              <w:instrText>HYPERLINK "http://www.ecb.int/index.html"</w:instrText>
            </w:r>
            <w:r w:rsidR="00000000">
              <w:fldChar w:fldCharType="separate"/>
            </w:r>
            <w:r w:rsidRPr="00880A57">
              <w:rPr>
                <w:rFonts w:asciiTheme="minorHAnsi" w:hAnsiTheme="minorHAnsi" w:cstheme="minorHAnsi"/>
                <w:color w:val="0000FF"/>
                <w:sz w:val="24"/>
                <w:u w:val="single"/>
              </w:rPr>
              <w:t>http://www.ecb.int/index.html</w:t>
            </w:r>
            <w:r w:rsidR="00000000">
              <w:rPr>
                <w:rFonts w:asciiTheme="minorHAnsi" w:hAnsiTheme="minorHAnsi" w:cstheme="minorHAnsi"/>
                <w:color w:val="0000FF"/>
                <w:sz w:val="24"/>
                <w:u w:val="single"/>
              </w:rPr>
              <w:fldChar w:fldCharType="end"/>
            </w:r>
            <w:r w:rsidRPr="00880A57">
              <w:rPr>
                <w:rFonts w:asciiTheme="minorHAnsi" w:hAnsiTheme="minorHAnsi" w:cstheme="minorHAnsi"/>
                <w:sz w:val="24"/>
              </w:rPr>
              <w:t xml:space="preserve"> (se anexează pagina </w:t>
            </w:r>
            <w:r w:rsidRPr="00880A57">
              <w:rPr>
                <w:rFonts w:asciiTheme="minorHAnsi" w:hAnsiTheme="minorHAnsi" w:cstheme="minorHAnsi"/>
                <w:sz w:val="24"/>
              </w:rPr>
              <w:lastRenderedPageBreak/>
              <w:t>conţinând cursul BCE din data întocmirii  Studiului de fezabilitate/ Memoriu justificativ/ DALI/ Cerere de finantare)</w:t>
            </w:r>
          </w:p>
        </w:tc>
        <w:tc>
          <w:tcPr>
            <w:tcW w:w="477" w:type="pct"/>
            <w:tcBorders>
              <w:top w:val="single" w:sz="4" w:space="0" w:color="auto"/>
              <w:left w:val="single" w:sz="4" w:space="0" w:color="auto"/>
              <w:bottom w:val="single" w:sz="4" w:space="0" w:color="auto"/>
              <w:right w:val="single" w:sz="4" w:space="0" w:color="auto"/>
            </w:tcBorders>
            <w:vAlign w:val="center"/>
            <w:hideMark/>
          </w:tcPr>
          <w:p w14:paraId="0260B51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lastRenderedPageBreak/>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3100CB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9C5C99E"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51D3D168"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27AB24A9" w14:textId="77777777" w:rsidR="00766CBC" w:rsidRPr="00880A57" w:rsidRDefault="00766CBC" w:rsidP="0062655F">
            <w:pPr>
              <w:numPr>
                <w:ilvl w:val="0"/>
                <w:numId w:val="33"/>
              </w:numPr>
              <w:tabs>
                <w:tab w:val="left" w:pos="308"/>
              </w:tabs>
              <w:spacing w:before="120" w:after="120" w:line="240" w:lineRule="auto"/>
              <w:ind w:left="24" w:firstLine="0"/>
              <w:contextualSpacing/>
              <w:jc w:val="both"/>
              <w:rPr>
                <w:rFonts w:asciiTheme="minorHAnsi" w:hAnsiTheme="minorHAnsi" w:cstheme="minorHAnsi"/>
                <w:kern w:val="32"/>
                <w:sz w:val="24"/>
              </w:rPr>
            </w:pPr>
            <w:r w:rsidRPr="00880A57">
              <w:rPr>
                <w:rFonts w:asciiTheme="minorHAnsi" w:hAnsiTheme="minorHAnsi" w:cstheme="minorHAnsi"/>
                <w:kern w:val="32"/>
                <w:sz w:val="24"/>
              </w:rPr>
              <w:t>Sunt eligibile cheltuielile aferente investițiilor/ serviciilor eligibile din proiect, în conformitate cu cele specificate în cadrul Fisei DR 36-</w:t>
            </w:r>
            <w:r w:rsidRPr="00880A57">
              <w:rPr>
                <w:rFonts w:asciiTheme="minorHAnsi" w:hAnsiTheme="minorHAnsi" w:cstheme="minorHAnsi"/>
                <w:i/>
                <w:kern w:val="32"/>
                <w:sz w:val="24"/>
              </w:rPr>
              <w:t>LEADER-Dezvoltarea locală plasată sub responsabilitatea comunitații</w:t>
            </w:r>
            <w:r w:rsidRPr="00880A57">
              <w:rPr>
                <w:rFonts w:asciiTheme="minorHAnsi" w:hAnsiTheme="minorHAnsi" w:cstheme="minorHAnsi"/>
                <w:kern w:val="32"/>
                <w:sz w:val="24"/>
              </w:rPr>
              <w:t xml:space="preserve"> si Capitolul 4.7.3 </w:t>
            </w:r>
            <w:r w:rsidRPr="00880A57">
              <w:rPr>
                <w:rFonts w:asciiTheme="minorHAnsi" w:hAnsiTheme="minorHAnsi" w:cstheme="minorHAnsi"/>
                <w:i/>
                <w:kern w:val="32"/>
                <w:sz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kern w:val="32"/>
                <w:sz w:val="24"/>
              </w:rPr>
              <w:t>?</w:t>
            </w:r>
          </w:p>
          <w:p w14:paraId="6BAA22BC" w14:textId="77777777" w:rsidR="00766CBC" w:rsidRPr="00880A57" w:rsidRDefault="00766CBC" w:rsidP="00766CBC">
            <w:pPr>
              <w:spacing w:before="120" w:after="120" w:line="240" w:lineRule="auto"/>
              <w:ind w:left="24"/>
              <w:jc w:val="both"/>
              <w:rPr>
                <w:rFonts w:asciiTheme="minorHAnsi" w:hAnsiTheme="minorHAnsi" w:cstheme="minorHAnsi"/>
                <w:sz w:val="24"/>
              </w:rPr>
            </w:pPr>
            <w:r w:rsidRPr="00880A57">
              <w:rPr>
                <w:rFonts w:asciiTheme="minorHAnsi" w:hAnsiTheme="minorHAnsi" w:cstheme="minorHAnsi"/>
                <w:sz w:val="24"/>
              </w:rPr>
              <w:t>3.3.1.</w:t>
            </w:r>
            <w:r w:rsidRPr="00880A57">
              <w:rPr>
                <w:rFonts w:asciiTheme="minorHAnsi" w:hAnsiTheme="minorHAnsi" w:cstheme="minorHAnsi"/>
                <w:b/>
                <w:sz w:val="24"/>
              </w:rPr>
              <w:t xml:space="preserve"> </w:t>
            </w:r>
            <w:r w:rsidRPr="00880A57">
              <w:rPr>
                <w:rFonts w:asciiTheme="minorHAnsi" w:hAnsiTheme="minorHAnsi" w:cstheme="minorHAnsi"/>
                <w:sz w:val="24"/>
              </w:rPr>
              <w:t>Investițiile în energie regenerabilă nu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tc>
        <w:tc>
          <w:tcPr>
            <w:tcW w:w="477" w:type="pct"/>
            <w:tcBorders>
              <w:top w:val="single" w:sz="4" w:space="0" w:color="auto"/>
              <w:left w:val="single" w:sz="4" w:space="0" w:color="auto"/>
              <w:bottom w:val="single" w:sz="4" w:space="0" w:color="auto"/>
              <w:right w:val="single" w:sz="4" w:space="0" w:color="auto"/>
            </w:tcBorders>
            <w:vAlign w:val="center"/>
            <w:hideMark/>
          </w:tcPr>
          <w:p w14:paraId="7903811A"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167CB790"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499ABF3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0A5974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BA8C4B8" w14:textId="77777777" w:rsidR="00766CBC" w:rsidRPr="00880A57" w:rsidRDefault="00766CBC" w:rsidP="00766CBC">
            <w:pPr>
              <w:spacing w:before="120" w:after="120" w:line="240" w:lineRule="auto"/>
              <w:jc w:val="center"/>
              <w:rPr>
                <w:rFonts w:asciiTheme="minorHAnsi" w:hAnsiTheme="minorHAnsi" w:cstheme="minorHAnsi"/>
                <w:sz w:val="24"/>
                <w:lang w:val="en-US"/>
              </w:rPr>
            </w:pPr>
          </w:p>
          <w:p w14:paraId="148FCFD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C2439E6" w14:textId="77777777" w:rsidR="00766CBC" w:rsidRPr="00880A57" w:rsidRDefault="00766CBC" w:rsidP="00766CBC">
            <w:pPr>
              <w:spacing w:before="120" w:after="120" w:line="240" w:lineRule="auto"/>
              <w:jc w:val="center"/>
              <w:rPr>
                <w:rFonts w:asciiTheme="minorHAnsi" w:hAnsiTheme="minorHAnsi" w:cstheme="minorHAnsi"/>
                <w:sz w:val="24"/>
              </w:rPr>
            </w:pPr>
          </w:p>
          <w:p w14:paraId="44CE1681" w14:textId="77777777" w:rsidR="00766CBC" w:rsidRPr="00880A57" w:rsidRDefault="00766CBC" w:rsidP="00766CBC">
            <w:pPr>
              <w:spacing w:before="120" w:after="120" w:line="240" w:lineRule="auto"/>
              <w:jc w:val="center"/>
              <w:rPr>
                <w:rFonts w:asciiTheme="minorHAnsi" w:hAnsiTheme="minorHAnsi" w:cstheme="minorHAnsi"/>
                <w:sz w:val="24"/>
              </w:rPr>
            </w:pPr>
          </w:p>
          <w:p w14:paraId="314226B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72A39977"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tcPr>
          <w:p w14:paraId="461572F3" w14:textId="77777777" w:rsidR="00766CBC" w:rsidRPr="00880A57" w:rsidDel="0066714E" w:rsidRDefault="00766CBC" w:rsidP="0062655F">
            <w:pPr>
              <w:numPr>
                <w:ilvl w:val="0"/>
                <w:numId w:val="33"/>
              </w:numPr>
              <w:tabs>
                <w:tab w:val="left" w:pos="279"/>
              </w:tabs>
              <w:spacing w:before="120" w:after="120" w:line="240" w:lineRule="auto"/>
              <w:ind w:left="0" w:firstLine="24"/>
              <w:contextualSpacing/>
              <w:jc w:val="both"/>
              <w:rPr>
                <w:rFonts w:asciiTheme="minorHAnsi" w:hAnsiTheme="minorHAnsi" w:cstheme="minorHAnsi"/>
                <w:sz w:val="24"/>
              </w:rPr>
            </w:pPr>
            <w:r w:rsidRPr="00880A57">
              <w:rPr>
                <w:rFonts w:asciiTheme="minorHAnsi" w:hAnsiTheme="minorHAnsi" w:cstheme="minorHAnsi"/>
                <w:sz w:val="24"/>
              </w:rPr>
              <w:t>Investiţiile neeligibile au fost incadrate conform cheltuielilor neeligibile generale prevăzute in OMADR 1570/2022 cu modificările şi completările ulterioare, la cap. 4.7 din PS 2023-2027 si în fișa intervenţiei DR-36?</w:t>
            </w:r>
          </w:p>
        </w:tc>
        <w:tc>
          <w:tcPr>
            <w:tcW w:w="477" w:type="pct"/>
            <w:tcBorders>
              <w:top w:val="single" w:sz="4" w:space="0" w:color="auto"/>
              <w:left w:val="single" w:sz="4" w:space="0" w:color="auto"/>
              <w:bottom w:val="single" w:sz="4" w:space="0" w:color="auto"/>
              <w:right w:val="single" w:sz="4" w:space="0" w:color="auto"/>
            </w:tcBorders>
            <w:vAlign w:val="center"/>
          </w:tcPr>
          <w:p w14:paraId="3FE7AA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3593EC2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06D69F22"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2C81BBBA"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hideMark/>
          </w:tcPr>
          <w:p w14:paraId="09435A5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5.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tc>
        <w:tc>
          <w:tcPr>
            <w:tcW w:w="477" w:type="pct"/>
            <w:tcBorders>
              <w:top w:val="single" w:sz="4" w:space="0" w:color="auto"/>
              <w:left w:val="single" w:sz="4" w:space="0" w:color="auto"/>
              <w:bottom w:val="single" w:sz="4" w:space="0" w:color="auto"/>
              <w:right w:val="single" w:sz="4" w:space="0" w:color="auto"/>
            </w:tcBorders>
            <w:vAlign w:val="center"/>
            <w:hideMark/>
          </w:tcPr>
          <w:p w14:paraId="77ECF1CC"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5805228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580AAC52"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30D0FB1F" w14:textId="77777777" w:rsidTr="00766CBC">
        <w:trPr>
          <w:trHeight w:val="562"/>
        </w:trPr>
        <w:tc>
          <w:tcPr>
            <w:tcW w:w="3476" w:type="pct"/>
            <w:tcBorders>
              <w:top w:val="single" w:sz="4" w:space="0" w:color="auto"/>
              <w:left w:val="single" w:sz="4" w:space="0" w:color="auto"/>
              <w:bottom w:val="single" w:sz="4" w:space="0" w:color="auto"/>
              <w:right w:val="single" w:sz="4" w:space="0" w:color="auto"/>
            </w:tcBorders>
            <w:shd w:val="clear" w:color="auto" w:fill="auto"/>
            <w:hideMark/>
          </w:tcPr>
          <w:p w14:paraId="080BA4A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6. Cheltuielile diverse şi neprevazute (Cap. 5.3) din Bugetul indicativ </w:t>
            </w:r>
            <w:r w:rsidRPr="00880A57">
              <w:rPr>
                <w:rFonts w:asciiTheme="minorHAnsi" w:hAnsiTheme="minorHAnsi" w:cstheme="minorHAnsi"/>
                <w:b/>
                <w:sz w:val="24"/>
              </w:rPr>
              <w:t xml:space="preserve">pentru componenta de investiţii a proiectului </w:t>
            </w:r>
            <w:r w:rsidRPr="00880A57">
              <w:rPr>
                <w:rFonts w:asciiTheme="minorHAnsi" w:hAnsiTheme="minorHAnsi" w:cstheme="minorHAnsi"/>
                <w:sz w:val="24"/>
              </w:rPr>
              <w:t>se încadrează, în cazul SF-ului/MJ-ului întocmit pe HG907/2016, în procentul de  maxim 10% din valoarea cheltuielilor prevazute la cap./ subcap. 1.2, 1.3, 1.4, 2, 3.5, 3.8  şi 4 A din devizul general, conform HG 907/2016, cu modificările şi completările ulterioare?</w:t>
            </w:r>
          </w:p>
        </w:tc>
        <w:tc>
          <w:tcPr>
            <w:tcW w:w="4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B8DC4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6BE79DC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2F9CE38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9E089B" w:rsidRPr="00880A57" w14:paraId="7B2FC2EB"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tcPr>
          <w:p w14:paraId="56E86F6C" w14:textId="79EF6D02" w:rsidR="009E089B" w:rsidRPr="00880A57" w:rsidRDefault="009E089B" w:rsidP="009E089B">
            <w:pPr>
              <w:spacing w:before="120" w:after="120" w:line="240" w:lineRule="auto"/>
              <w:rPr>
                <w:rFonts w:asciiTheme="minorHAnsi" w:hAnsiTheme="minorHAnsi" w:cstheme="minorHAnsi"/>
                <w:sz w:val="24"/>
                <w:szCs w:val="24"/>
              </w:rPr>
            </w:pPr>
          </w:p>
        </w:tc>
        <w:tc>
          <w:tcPr>
            <w:tcW w:w="477" w:type="pct"/>
            <w:tcBorders>
              <w:top w:val="single" w:sz="4" w:space="0" w:color="auto"/>
              <w:left w:val="single" w:sz="4" w:space="0" w:color="auto"/>
              <w:bottom w:val="single" w:sz="4" w:space="0" w:color="auto"/>
              <w:right w:val="single" w:sz="4" w:space="0" w:color="auto"/>
            </w:tcBorders>
            <w:vAlign w:val="center"/>
          </w:tcPr>
          <w:p w14:paraId="2E0768F6" w14:textId="77777777" w:rsidR="009E089B" w:rsidRPr="00880A57" w:rsidRDefault="009E089B" w:rsidP="009E089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tcPr>
          <w:p w14:paraId="6D528054" w14:textId="77777777" w:rsidR="009E089B" w:rsidRPr="00880A57" w:rsidRDefault="009E089B" w:rsidP="009E089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111203FD" w14:textId="77777777" w:rsidR="009E089B" w:rsidRPr="00880A57" w:rsidRDefault="009E089B" w:rsidP="009E089B">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tc>
      </w:tr>
      <w:tr w:rsidR="00766CBC" w:rsidRPr="00880A57" w14:paraId="03EF7E11" w14:textId="77777777" w:rsidTr="00766CBC">
        <w:trPr>
          <w:trHeight w:val="490"/>
        </w:trPr>
        <w:tc>
          <w:tcPr>
            <w:tcW w:w="3476" w:type="pct"/>
            <w:tcBorders>
              <w:top w:val="single" w:sz="4" w:space="0" w:color="auto"/>
              <w:left w:val="single" w:sz="4" w:space="0" w:color="auto"/>
              <w:bottom w:val="single" w:sz="4" w:space="0" w:color="auto"/>
              <w:right w:val="single" w:sz="4" w:space="0" w:color="auto"/>
            </w:tcBorders>
            <w:hideMark/>
          </w:tcPr>
          <w:p w14:paraId="5C3EA8A1"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7.</w:t>
            </w:r>
            <w:r w:rsidRPr="00880A57">
              <w:rPr>
                <w:rFonts w:asciiTheme="minorHAnsi" w:hAnsiTheme="minorHAnsi" w:cstheme="minorHAnsi"/>
                <w:b/>
                <w:sz w:val="24"/>
              </w:rPr>
              <w:t xml:space="preserve"> </w:t>
            </w:r>
            <w:r w:rsidRPr="00880A57">
              <w:rPr>
                <w:rFonts w:asciiTheme="minorHAnsi" w:hAnsiTheme="minorHAnsi" w:cstheme="minorHAnsi"/>
                <w:sz w:val="24"/>
              </w:rPr>
              <w:t>TVA-ul aferent cheltuielilor eligibile este trecut în coloana cheltuielilor eligibile (dacă solicitantul e neplătitor de TVA)?</w:t>
            </w:r>
          </w:p>
        </w:tc>
        <w:tc>
          <w:tcPr>
            <w:tcW w:w="477" w:type="pct"/>
            <w:tcBorders>
              <w:top w:val="single" w:sz="4" w:space="0" w:color="auto"/>
              <w:left w:val="single" w:sz="4" w:space="0" w:color="auto"/>
              <w:bottom w:val="single" w:sz="4" w:space="0" w:color="auto"/>
              <w:right w:val="single" w:sz="4" w:space="0" w:color="auto"/>
            </w:tcBorders>
            <w:vAlign w:val="center"/>
          </w:tcPr>
          <w:p w14:paraId="6AD8168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14:paraId="7EE63F4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14:paraId="6216134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bl>
    <w:p w14:paraId="15C406C7" w14:textId="77777777" w:rsidR="00766CBC" w:rsidRPr="00880A57" w:rsidRDefault="00766CBC" w:rsidP="00766CBC">
      <w:pPr>
        <w:rPr>
          <w:rFonts w:asciiTheme="minorHAnsi" w:hAnsiTheme="minorHAnsi" w:cstheme="minorHAnsi"/>
          <w:sz w:val="24"/>
        </w:rPr>
      </w:pPr>
    </w:p>
    <w:p w14:paraId="1C44C767"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1"/>
        <w:gridCol w:w="652"/>
        <w:gridCol w:w="746"/>
        <w:gridCol w:w="1084"/>
      </w:tblGrid>
      <w:tr w:rsidR="00766CBC" w:rsidRPr="00880A57" w14:paraId="747BC034" w14:textId="77777777" w:rsidTr="00766CBC">
        <w:trPr>
          <w:trHeight w:val="374"/>
        </w:trPr>
        <w:tc>
          <w:tcPr>
            <w:tcW w:w="3702" w:type="pct"/>
            <w:vMerge w:val="restart"/>
            <w:tcBorders>
              <w:top w:val="single" w:sz="4" w:space="0" w:color="auto"/>
              <w:left w:val="single" w:sz="4" w:space="0" w:color="auto"/>
              <w:bottom w:val="single" w:sz="4" w:space="0" w:color="auto"/>
              <w:right w:val="single" w:sz="4" w:space="0" w:color="auto"/>
            </w:tcBorders>
            <w:shd w:val="clear" w:color="auto" w:fill="auto"/>
          </w:tcPr>
          <w:p w14:paraId="15A27C5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 3. Verificarea rezonabilităţii preţurilor</w:t>
            </w:r>
          </w:p>
          <w:p w14:paraId="158982E8" w14:textId="77777777" w:rsidR="00766CBC" w:rsidRPr="00880A57" w:rsidRDefault="00766CBC" w:rsidP="00766CBC">
            <w:pPr>
              <w:spacing w:before="120" w:after="120" w:line="240" w:lineRule="auto"/>
              <w:jc w:val="both"/>
              <w:rPr>
                <w:rFonts w:asciiTheme="minorHAnsi" w:hAnsiTheme="minorHAnsi" w:cstheme="minorHAnsi"/>
                <w:sz w:val="24"/>
              </w:rPr>
            </w:pPr>
          </w:p>
        </w:tc>
        <w:tc>
          <w:tcPr>
            <w:tcW w:w="1298" w:type="pct"/>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76FBB92"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Verificare efectuată</w:t>
            </w:r>
          </w:p>
        </w:tc>
      </w:tr>
      <w:tr w:rsidR="00766CBC" w:rsidRPr="00880A57" w14:paraId="6391586C" w14:textId="77777777" w:rsidTr="00766CBC">
        <w:trPr>
          <w:trHeight w:val="598"/>
        </w:trPr>
        <w:tc>
          <w:tcPr>
            <w:tcW w:w="3702"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A8987DF" w14:textId="77777777" w:rsidR="00766CBC" w:rsidRPr="00880A57" w:rsidRDefault="00766CBC" w:rsidP="00766CBC">
            <w:pPr>
              <w:spacing w:before="120" w:after="120" w:line="240" w:lineRule="auto"/>
              <w:rPr>
                <w:rFonts w:asciiTheme="minorHAnsi" w:hAnsiTheme="minorHAnsi" w:cstheme="minorHAnsi"/>
                <w:sz w:val="24"/>
              </w:rPr>
            </w:pP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92E4EF4"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DA</w:t>
            </w:r>
          </w:p>
        </w:tc>
        <w:tc>
          <w:tcPr>
            <w:tcW w:w="390" w:type="pct"/>
            <w:tcBorders>
              <w:top w:val="single" w:sz="4" w:space="0" w:color="auto"/>
              <w:left w:val="single" w:sz="4" w:space="0" w:color="auto"/>
              <w:bottom w:val="single" w:sz="4" w:space="0" w:color="auto"/>
              <w:right w:val="single" w:sz="4" w:space="0" w:color="auto"/>
            </w:tcBorders>
            <w:vAlign w:val="center"/>
            <w:hideMark/>
          </w:tcPr>
          <w:p w14:paraId="2097B16C" w14:textId="77777777" w:rsidR="00766CBC" w:rsidRPr="00880A57" w:rsidRDefault="00766CBC" w:rsidP="00766CBC">
            <w:pPr>
              <w:spacing w:before="120" w:after="120" w:line="240" w:lineRule="auto"/>
              <w:rPr>
                <w:rFonts w:asciiTheme="minorHAnsi" w:hAnsiTheme="minorHAnsi" w:cstheme="minorHAnsi"/>
                <w:b/>
                <w:sz w:val="24"/>
                <w:lang w:val="en-US"/>
              </w:rPr>
            </w:pPr>
            <w:r w:rsidRPr="00880A57">
              <w:rPr>
                <w:rFonts w:asciiTheme="minorHAnsi" w:hAnsiTheme="minorHAnsi" w:cstheme="minorHAnsi"/>
                <w:b/>
                <w:sz w:val="24"/>
              </w:rPr>
              <w:t>NU</w:t>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67E3A59" w14:textId="77777777" w:rsidR="00766CBC" w:rsidRPr="00880A57" w:rsidRDefault="00766CBC" w:rsidP="00766CBC">
            <w:pPr>
              <w:spacing w:before="120" w:after="120" w:line="240" w:lineRule="auto"/>
              <w:rPr>
                <w:rFonts w:asciiTheme="minorHAnsi" w:hAnsiTheme="minorHAnsi" w:cstheme="minorHAnsi"/>
                <w:sz w:val="24"/>
                <w:lang w:val="en-US"/>
              </w:rPr>
            </w:pPr>
            <w:r w:rsidRPr="00880A57">
              <w:rPr>
                <w:rFonts w:asciiTheme="minorHAnsi" w:hAnsiTheme="minorHAnsi" w:cstheme="minorHAnsi"/>
                <w:b/>
                <w:sz w:val="24"/>
              </w:rPr>
              <w:t>NU ESTE CAZUL</w:t>
            </w:r>
          </w:p>
        </w:tc>
      </w:tr>
      <w:tr w:rsidR="00AE21ED" w:rsidRPr="00880A57" w14:paraId="7B0DC665"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tcPr>
          <w:p w14:paraId="7255B28B" w14:textId="77777777" w:rsidR="00AE21ED" w:rsidRPr="00880A57" w:rsidRDefault="00605DE8" w:rsidP="00605DE8">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Verificari pentru componenta de investitii</w:t>
            </w:r>
          </w:p>
        </w:tc>
        <w:tc>
          <w:tcPr>
            <w:tcW w:w="341" w:type="pct"/>
            <w:tcBorders>
              <w:top w:val="single" w:sz="4" w:space="0" w:color="auto"/>
              <w:left w:val="single" w:sz="4" w:space="0" w:color="auto"/>
              <w:bottom w:val="single" w:sz="4" w:space="0" w:color="auto"/>
              <w:right w:val="single" w:sz="4" w:space="0" w:color="auto"/>
            </w:tcBorders>
            <w:vAlign w:val="center"/>
          </w:tcPr>
          <w:p w14:paraId="5CAF8464" w14:textId="77777777" w:rsidR="00AE21ED" w:rsidRPr="00880A57" w:rsidRDefault="00AE21ED" w:rsidP="00766CBC">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5476E0F2" w14:textId="77777777" w:rsidR="00AE21ED" w:rsidRPr="00880A57" w:rsidRDefault="00AE21ED" w:rsidP="00766CBC">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6FA07DFA" w14:textId="77777777" w:rsidR="00AE21ED" w:rsidRPr="00880A57" w:rsidRDefault="00AE21ED" w:rsidP="00766CBC">
            <w:pPr>
              <w:spacing w:before="120" w:after="120" w:line="240" w:lineRule="auto"/>
              <w:jc w:val="center"/>
              <w:rPr>
                <w:rFonts w:asciiTheme="minorHAnsi" w:eastAsia="Times New Roman" w:hAnsiTheme="minorHAnsi" w:cstheme="minorHAnsi"/>
                <w:sz w:val="24"/>
                <w:szCs w:val="24"/>
                <w:lang w:val="en-US"/>
              </w:rPr>
            </w:pPr>
          </w:p>
        </w:tc>
      </w:tr>
      <w:tr w:rsidR="00766CBC" w:rsidRPr="00880A57" w14:paraId="5BFD06D2" w14:textId="77777777" w:rsidTr="00766CBC">
        <w:trPr>
          <w:trHeight w:val="402"/>
        </w:trPr>
        <w:tc>
          <w:tcPr>
            <w:tcW w:w="3702" w:type="pct"/>
            <w:tcBorders>
              <w:top w:val="single" w:sz="4" w:space="0" w:color="auto"/>
              <w:left w:val="single" w:sz="4" w:space="0" w:color="auto"/>
              <w:bottom w:val="single" w:sz="4" w:space="0" w:color="auto"/>
              <w:right w:val="single" w:sz="4" w:space="0" w:color="auto"/>
            </w:tcBorders>
            <w:hideMark/>
          </w:tcPr>
          <w:p w14:paraId="59FA1D3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1. Categoria de bunuri se regăseşte în Baza de Date cu prețuri de Referință AFIR?</w:t>
            </w:r>
          </w:p>
        </w:tc>
        <w:tc>
          <w:tcPr>
            <w:tcW w:w="341" w:type="pct"/>
            <w:tcBorders>
              <w:top w:val="single" w:sz="4" w:space="0" w:color="auto"/>
              <w:left w:val="single" w:sz="4" w:space="0" w:color="auto"/>
              <w:bottom w:val="single" w:sz="4" w:space="0" w:color="auto"/>
              <w:right w:val="single" w:sz="4" w:space="0" w:color="auto"/>
            </w:tcBorders>
            <w:vAlign w:val="center"/>
          </w:tcPr>
          <w:p w14:paraId="6B40D6F2"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182F2AF"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07A4E54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48CE35DD"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14FB964F" w14:textId="77777777" w:rsidR="00766CBC" w:rsidRPr="00880A57" w:rsidRDefault="00766CBC" w:rsidP="00766CBC">
            <w:pPr>
              <w:tabs>
                <w:tab w:val="left" w:pos="360"/>
              </w:tabs>
              <w:spacing w:before="120" w:after="120" w:line="240" w:lineRule="auto"/>
              <w:jc w:val="both"/>
              <w:rPr>
                <w:rFonts w:asciiTheme="minorHAnsi" w:hAnsiTheme="minorHAnsi" w:cstheme="minorHAnsi"/>
                <w:b/>
                <w:sz w:val="24"/>
              </w:rPr>
            </w:pPr>
            <w:r w:rsidRPr="00880A57">
              <w:rPr>
                <w:rFonts w:asciiTheme="minorHAnsi" w:hAnsiTheme="minorHAnsi" w:cstheme="minorHAnsi"/>
                <w:sz w:val="24"/>
                <w:lang w:val="pt-BR"/>
              </w:rPr>
              <w:t xml:space="preserve">2 Dacă la punctul 1 răspunsul este DA, sunt ataşate extrasele tipărite din baza de date cu prețuri de Referință?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2C21D62"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3BEDF36C"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2A04044"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tc>
      </w:tr>
      <w:tr w:rsidR="00766CBC" w:rsidRPr="00880A57" w14:paraId="2A4EE983"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29F52BDD"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3 Dacă la pct. 1. răspunsul este DA, preţurile utilizate pentru bunuri se încadrează în maximul prevăzut în  Baza de Date cu prețuri de Referință?</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3DA08930"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52BBD05A"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0A34E55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24BA75F7"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shd w:val="clear" w:color="auto" w:fill="auto"/>
            <w:hideMark/>
          </w:tcPr>
          <w:p w14:paraId="30611531"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4 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14:paraId="1776C109"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41D82DA4"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390" w:type="pct"/>
            <w:tcBorders>
              <w:top w:val="single" w:sz="4" w:space="0" w:color="auto"/>
              <w:left w:val="single" w:sz="4" w:space="0" w:color="auto"/>
              <w:bottom w:val="single" w:sz="4" w:space="0" w:color="auto"/>
              <w:right w:val="single" w:sz="4" w:space="0" w:color="auto"/>
            </w:tcBorders>
            <w:vAlign w:val="center"/>
          </w:tcPr>
          <w:p w14:paraId="1D5BCF56"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62DD927" w14:textId="77777777" w:rsidR="00766CBC" w:rsidRPr="00880A57" w:rsidRDefault="00766CBC" w:rsidP="00766CBC">
            <w:pPr>
              <w:spacing w:before="120" w:after="120" w:line="240" w:lineRule="auto"/>
              <w:jc w:val="center"/>
              <w:rPr>
                <w:rFonts w:asciiTheme="minorHAnsi" w:hAnsiTheme="minorHAnsi" w:cstheme="minorHAnsi"/>
                <w:sz w:val="24"/>
              </w:rPr>
            </w:pPr>
          </w:p>
        </w:tc>
        <w:tc>
          <w:tcPr>
            <w:tcW w:w="567" w:type="pct"/>
            <w:tcBorders>
              <w:top w:val="single" w:sz="4" w:space="0" w:color="auto"/>
              <w:left w:val="single" w:sz="4" w:space="0" w:color="auto"/>
              <w:bottom w:val="single" w:sz="4" w:space="0" w:color="auto"/>
              <w:right w:val="single" w:sz="4" w:space="0" w:color="auto"/>
            </w:tcBorders>
            <w:shd w:val="clear" w:color="auto" w:fill="auto"/>
            <w:vAlign w:val="center"/>
          </w:tcPr>
          <w:p w14:paraId="07F08EE1"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32A5FBD2" w14:textId="77777777" w:rsidR="00766CBC" w:rsidRPr="00880A57" w:rsidRDefault="00766CBC" w:rsidP="00766CBC">
            <w:pPr>
              <w:spacing w:before="120" w:after="120" w:line="240" w:lineRule="auto"/>
              <w:jc w:val="center"/>
              <w:rPr>
                <w:rFonts w:asciiTheme="minorHAnsi" w:hAnsiTheme="minorHAnsi" w:cstheme="minorHAnsi"/>
                <w:sz w:val="24"/>
              </w:rPr>
            </w:pPr>
          </w:p>
        </w:tc>
      </w:tr>
      <w:tr w:rsidR="00766CBC" w:rsidRPr="00880A57" w14:paraId="56C2CB7F"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204C53EF"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5 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sz w:val="24"/>
              </w:rPr>
              <w:t>(în cazul solicitanților privați)</w:t>
            </w:r>
          </w:p>
        </w:tc>
        <w:tc>
          <w:tcPr>
            <w:tcW w:w="341" w:type="pct"/>
            <w:tcBorders>
              <w:top w:val="single" w:sz="4" w:space="0" w:color="auto"/>
              <w:left w:val="single" w:sz="4" w:space="0" w:color="auto"/>
              <w:bottom w:val="single" w:sz="4" w:space="0" w:color="auto"/>
              <w:right w:val="single" w:sz="4" w:space="0" w:color="auto"/>
            </w:tcBorders>
            <w:vAlign w:val="center"/>
            <w:hideMark/>
          </w:tcPr>
          <w:p w14:paraId="2B3CAB14"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hideMark/>
          </w:tcPr>
          <w:p w14:paraId="517BDB0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hideMark/>
          </w:tcPr>
          <w:p w14:paraId="178EA7A9"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x-none"/>
              </w:rPr>
              <w:sym w:font="Wingdings" w:char="F06F"/>
            </w:r>
          </w:p>
        </w:tc>
      </w:tr>
      <w:tr w:rsidR="00766CBC" w:rsidRPr="00880A57" w14:paraId="6769C674"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A059D75"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rPr>
              <w:t>6 Pentru servicii, solicitantul a prezentat trei oferte de preț în cazul în care acestea depășesc pragul valoric de 140.000 lei, şi o ofertă a căror valoare  este mai mică  sau egală cu pragul valoric de 140.000 lei ?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14764E93"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19B1124E"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917F6F4"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2558B446"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5FEF4BD8"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7 Pentru bunurile achiziționate prin proiect care nu se regăsesc în baza de date a AFIR solicitantul a prezentat  trei oferte de preț în cazul în </w:t>
            </w:r>
            <w:r w:rsidRPr="00880A57">
              <w:rPr>
                <w:rFonts w:asciiTheme="minorHAnsi" w:hAnsiTheme="minorHAnsi" w:cstheme="minorHAnsi"/>
                <w:sz w:val="24"/>
              </w:rPr>
              <w:lastRenderedPageBreak/>
              <w:t>care acestea depășesc pragul valoric de 140.000 lei şi o ofertă în cazul în care valoarea bunurilor  este mai mică sau egală cu pragul valoric de 140.000 lei? (în cazul solicitanților publici)</w:t>
            </w:r>
          </w:p>
        </w:tc>
        <w:tc>
          <w:tcPr>
            <w:tcW w:w="341" w:type="pct"/>
            <w:tcBorders>
              <w:top w:val="single" w:sz="4" w:space="0" w:color="auto"/>
              <w:left w:val="single" w:sz="4" w:space="0" w:color="auto"/>
              <w:bottom w:val="single" w:sz="4" w:space="0" w:color="auto"/>
              <w:right w:val="single" w:sz="4" w:space="0" w:color="auto"/>
            </w:tcBorders>
            <w:vAlign w:val="center"/>
          </w:tcPr>
          <w:p w14:paraId="7A3D9966"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lastRenderedPageBreak/>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2832C888"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3F43C13A" w14:textId="77777777" w:rsidR="00766CBC" w:rsidRPr="00880A57" w:rsidRDefault="00766CBC" w:rsidP="00766CBC">
            <w:pPr>
              <w:spacing w:before="120" w:after="120" w:line="240" w:lineRule="auto"/>
              <w:jc w:val="center"/>
              <w:rPr>
                <w:rFonts w:asciiTheme="minorHAnsi" w:hAnsiTheme="minorHAnsi" w:cstheme="minorHAnsi"/>
                <w:sz w:val="24"/>
                <w:lang w:val="x-none"/>
              </w:rPr>
            </w:pPr>
            <w:r w:rsidRPr="00880A57">
              <w:rPr>
                <w:rFonts w:asciiTheme="minorHAnsi" w:hAnsiTheme="minorHAnsi" w:cstheme="minorHAnsi"/>
                <w:sz w:val="24"/>
                <w:lang w:val="x-none"/>
              </w:rPr>
              <w:sym w:font="Wingdings" w:char="F06F"/>
            </w:r>
          </w:p>
        </w:tc>
      </w:tr>
      <w:tr w:rsidR="00766CBC" w:rsidRPr="00880A57" w14:paraId="7F05A34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hideMark/>
          </w:tcPr>
          <w:p w14:paraId="5708B1FA"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 xml:space="preserve">8. Pentru lucrări, există în studiul de fezabilitate declaraţia proiectantului semnată şi ştampilată privind sursa de preţuri? </w:t>
            </w:r>
          </w:p>
        </w:tc>
        <w:tc>
          <w:tcPr>
            <w:tcW w:w="341" w:type="pct"/>
            <w:tcBorders>
              <w:top w:val="single" w:sz="4" w:space="0" w:color="auto"/>
              <w:left w:val="single" w:sz="4" w:space="0" w:color="auto"/>
              <w:bottom w:val="single" w:sz="4" w:space="0" w:color="auto"/>
              <w:right w:val="single" w:sz="4" w:space="0" w:color="auto"/>
            </w:tcBorders>
            <w:vAlign w:val="center"/>
          </w:tcPr>
          <w:p w14:paraId="03A0A7C7"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390" w:type="pct"/>
            <w:tcBorders>
              <w:top w:val="single" w:sz="4" w:space="0" w:color="auto"/>
              <w:left w:val="single" w:sz="4" w:space="0" w:color="auto"/>
              <w:bottom w:val="single" w:sz="4" w:space="0" w:color="auto"/>
              <w:right w:val="single" w:sz="4" w:space="0" w:color="auto"/>
            </w:tcBorders>
            <w:vAlign w:val="center"/>
          </w:tcPr>
          <w:p w14:paraId="45513C9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567" w:type="pct"/>
            <w:tcBorders>
              <w:top w:val="single" w:sz="4" w:space="0" w:color="auto"/>
              <w:left w:val="single" w:sz="4" w:space="0" w:color="auto"/>
              <w:bottom w:val="single" w:sz="4" w:space="0" w:color="auto"/>
              <w:right w:val="single" w:sz="4" w:space="0" w:color="auto"/>
            </w:tcBorders>
            <w:vAlign w:val="center"/>
          </w:tcPr>
          <w:p w14:paraId="588EF2CE"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r>
      <w:tr w:rsidR="00766CBC" w:rsidRPr="00880A57" w14:paraId="594F68A7"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1655977D" w14:textId="7135CE8C" w:rsidR="00766CBC" w:rsidRPr="00880A57" w:rsidRDefault="00766CBC" w:rsidP="00766CBC">
            <w:pPr>
              <w:tabs>
                <w:tab w:val="left" w:pos="360"/>
              </w:tabs>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9.  La fundamentarea costului investiţiei de bază s-a ţinut cont de standardul de cost stabilit prin HG nr.363/2010, cu modificările și completările ulterioare, sau Ordinului Ministerului Culturii și Cultelor nr. 2.260/22.06.2006 privind precizarea indicatoarelor de norme de deviz pentru ofertare și decontarea situațiilor de lucrări de consolidare și restaurare-conservare a monumentelor istorice?</w:t>
            </w:r>
          </w:p>
        </w:tc>
        <w:tc>
          <w:tcPr>
            <w:tcW w:w="341" w:type="pct"/>
            <w:tcBorders>
              <w:top w:val="single" w:sz="4" w:space="0" w:color="auto"/>
              <w:left w:val="single" w:sz="4" w:space="0" w:color="auto"/>
              <w:bottom w:val="single" w:sz="4" w:space="0" w:color="auto"/>
              <w:right w:val="single" w:sz="4" w:space="0" w:color="auto"/>
            </w:tcBorders>
            <w:vAlign w:val="center"/>
          </w:tcPr>
          <w:p w14:paraId="6CA14EFB"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035FD259"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E1547D3"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61711290"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9E1FEE5" w14:textId="77777777" w:rsidR="00766CBC" w:rsidRPr="00880A57" w:rsidRDefault="00766CBC" w:rsidP="00766CBC">
            <w:pPr>
              <w:spacing w:before="120" w:after="120" w:line="240" w:lineRule="auto"/>
              <w:jc w:val="center"/>
              <w:rPr>
                <w:rFonts w:asciiTheme="minorHAnsi" w:hAnsiTheme="minorHAnsi" w:cstheme="minorHAnsi"/>
                <w:sz w:val="24"/>
                <w:lang w:val="en-US"/>
              </w:rPr>
            </w:pPr>
            <w:r w:rsidRPr="00880A57">
              <w:rPr>
                <w:rFonts w:asciiTheme="minorHAnsi" w:hAnsiTheme="minorHAnsi" w:cstheme="minorHAnsi"/>
                <w:sz w:val="24"/>
                <w:lang w:val="en-US"/>
              </w:rPr>
              <w:sym w:font="Wingdings" w:char="F06F"/>
            </w:r>
          </w:p>
          <w:p w14:paraId="7DFC7632" w14:textId="77777777" w:rsidR="00766CBC" w:rsidRPr="00880A57" w:rsidRDefault="00766CBC" w:rsidP="00766CBC">
            <w:pPr>
              <w:spacing w:before="120" w:after="120" w:line="240" w:lineRule="auto"/>
              <w:jc w:val="center"/>
              <w:rPr>
                <w:rFonts w:asciiTheme="minorHAnsi" w:hAnsiTheme="minorHAnsi" w:cstheme="minorHAnsi"/>
                <w:sz w:val="24"/>
                <w:lang w:val="en-US"/>
              </w:rPr>
            </w:pPr>
          </w:p>
        </w:tc>
      </w:tr>
      <w:tr w:rsidR="00605DE8" w:rsidRPr="00880A57" w14:paraId="151C8822"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5A810428" w14:textId="77777777" w:rsidR="00605DE8" w:rsidRPr="00880A57" w:rsidRDefault="00605DE8" w:rsidP="00766CBC">
            <w:pPr>
              <w:tabs>
                <w:tab w:val="left" w:pos="360"/>
              </w:tabs>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Verificari pentru componenta de servicii</w:t>
            </w:r>
          </w:p>
        </w:tc>
        <w:tc>
          <w:tcPr>
            <w:tcW w:w="341" w:type="pct"/>
            <w:tcBorders>
              <w:top w:val="single" w:sz="4" w:space="0" w:color="auto"/>
              <w:left w:val="single" w:sz="4" w:space="0" w:color="auto"/>
              <w:bottom w:val="single" w:sz="4" w:space="0" w:color="auto"/>
              <w:right w:val="single" w:sz="4" w:space="0" w:color="auto"/>
            </w:tcBorders>
            <w:vAlign w:val="center"/>
          </w:tcPr>
          <w:p w14:paraId="228948ED" w14:textId="77777777" w:rsidR="00605DE8" w:rsidRPr="00880A57" w:rsidRDefault="00605DE8" w:rsidP="00766CBC">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7BF7023" w14:textId="77777777" w:rsidR="00605DE8" w:rsidRPr="00880A57" w:rsidRDefault="00605DE8" w:rsidP="00766CBC">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563D9F7E" w14:textId="77777777" w:rsidR="00605DE8" w:rsidRPr="00880A57" w:rsidRDefault="00605DE8" w:rsidP="00766CBC">
            <w:pPr>
              <w:spacing w:before="120" w:after="120" w:line="240" w:lineRule="auto"/>
              <w:jc w:val="center"/>
              <w:rPr>
                <w:rFonts w:asciiTheme="minorHAnsi" w:eastAsia="Times New Roman" w:hAnsiTheme="minorHAnsi" w:cstheme="minorHAnsi"/>
                <w:sz w:val="24"/>
                <w:szCs w:val="24"/>
                <w:lang w:val="en-US"/>
              </w:rPr>
            </w:pPr>
          </w:p>
        </w:tc>
      </w:tr>
      <w:tr w:rsidR="00605DE8" w:rsidRPr="00880A57" w14:paraId="505823C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029F2E49" w14:textId="77777777" w:rsidR="00605DE8" w:rsidRPr="00880A57" w:rsidRDefault="00605DE8" w:rsidP="00605DE8">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kern w:val="32"/>
              </w:rPr>
              <w:t>10.Categoria de servicii se regăsește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2FBF6742"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5CE9266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7773C6BC"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F9C21C5"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13C845A1"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523FAC6"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r>
      <w:tr w:rsidR="00605DE8" w:rsidRPr="00880A57" w14:paraId="524E37A0"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60610BFD" w14:textId="77777777" w:rsidR="00605DE8" w:rsidRPr="00880A57" w:rsidRDefault="00605DE8" w:rsidP="00605DE8">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11.Dacă la pct. 10 răspunsul este DA, preţurile utilizate sunt în limitele prevăzute în  Baza de Date?</w:t>
            </w:r>
          </w:p>
        </w:tc>
        <w:tc>
          <w:tcPr>
            <w:tcW w:w="341" w:type="pct"/>
            <w:tcBorders>
              <w:top w:val="single" w:sz="4" w:space="0" w:color="auto"/>
              <w:left w:val="single" w:sz="4" w:space="0" w:color="auto"/>
              <w:bottom w:val="single" w:sz="4" w:space="0" w:color="auto"/>
              <w:right w:val="single" w:sz="4" w:space="0" w:color="auto"/>
            </w:tcBorders>
            <w:vAlign w:val="center"/>
          </w:tcPr>
          <w:p w14:paraId="0615D76F"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EF66DB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1EDC5F73"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07468151"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36DBBF4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74662EF"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r>
      <w:tr w:rsidR="00605DE8" w:rsidRPr="00880A57" w14:paraId="21293285"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1DB8D5EF" w14:textId="77777777" w:rsidR="00605DE8" w:rsidRPr="00880A57" w:rsidRDefault="00605DE8" w:rsidP="00605DE8">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12.Dacă la pct. 10 răspunsul este NU, solicitantul a prezentat câte o ofertă conformă fiecare bun sau serviciu a cărui valoare nu depășește 15.000 Euro și câte 2 oferte conforme pentru fiecare bun sau serviciu care depășește această valoare ?</w:t>
            </w:r>
          </w:p>
        </w:tc>
        <w:tc>
          <w:tcPr>
            <w:tcW w:w="341" w:type="pct"/>
            <w:tcBorders>
              <w:top w:val="single" w:sz="4" w:space="0" w:color="auto"/>
              <w:left w:val="single" w:sz="4" w:space="0" w:color="auto"/>
              <w:bottom w:val="single" w:sz="4" w:space="0" w:color="auto"/>
              <w:right w:val="single" w:sz="4" w:space="0" w:color="auto"/>
            </w:tcBorders>
            <w:vAlign w:val="center"/>
          </w:tcPr>
          <w:p w14:paraId="56F3FF60"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6998DFA3"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28C86149"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A48E4A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497941F9"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BE4BCBB"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r>
      <w:tr w:rsidR="00605DE8" w:rsidRPr="00880A57" w14:paraId="485D25C1" w14:textId="77777777" w:rsidTr="00766CBC">
        <w:trPr>
          <w:trHeight w:val="564"/>
        </w:trPr>
        <w:tc>
          <w:tcPr>
            <w:tcW w:w="3702" w:type="pct"/>
            <w:tcBorders>
              <w:top w:val="single" w:sz="4" w:space="0" w:color="auto"/>
              <w:left w:val="single" w:sz="4" w:space="0" w:color="auto"/>
              <w:bottom w:val="single" w:sz="4" w:space="0" w:color="auto"/>
              <w:right w:val="single" w:sz="4" w:space="0" w:color="auto"/>
            </w:tcBorders>
          </w:tcPr>
          <w:p w14:paraId="4483D0F6" w14:textId="77777777" w:rsidR="00605DE8" w:rsidRPr="00880A57" w:rsidRDefault="00605DE8" w:rsidP="00605DE8">
            <w:pPr>
              <w:tabs>
                <w:tab w:val="left" w:pos="360"/>
              </w:tabs>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13.Prețurile prevăzute în ofertele anexate sunt rezonabile?</w:t>
            </w:r>
          </w:p>
        </w:tc>
        <w:tc>
          <w:tcPr>
            <w:tcW w:w="341" w:type="pct"/>
            <w:tcBorders>
              <w:top w:val="single" w:sz="4" w:space="0" w:color="auto"/>
              <w:left w:val="single" w:sz="4" w:space="0" w:color="auto"/>
              <w:bottom w:val="single" w:sz="4" w:space="0" w:color="auto"/>
              <w:right w:val="single" w:sz="4" w:space="0" w:color="auto"/>
            </w:tcBorders>
            <w:vAlign w:val="center"/>
          </w:tcPr>
          <w:p w14:paraId="0FF4537F"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2B33F8B8"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390" w:type="pct"/>
            <w:tcBorders>
              <w:top w:val="single" w:sz="4" w:space="0" w:color="auto"/>
              <w:left w:val="single" w:sz="4" w:space="0" w:color="auto"/>
              <w:bottom w:val="single" w:sz="4" w:space="0" w:color="auto"/>
              <w:right w:val="single" w:sz="4" w:space="0" w:color="auto"/>
            </w:tcBorders>
            <w:vAlign w:val="center"/>
          </w:tcPr>
          <w:p w14:paraId="03D96C8F"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72668E4"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c>
          <w:tcPr>
            <w:tcW w:w="567" w:type="pct"/>
            <w:tcBorders>
              <w:top w:val="single" w:sz="4" w:space="0" w:color="auto"/>
              <w:left w:val="single" w:sz="4" w:space="0" w:color="auto"/>
              <w:bottom w:val="single" w:sz="4" w:space="0" w:color="auto"/>
              <w:right w:val="single" w:sz="4" w:space="0" w:color="auto"/>
            </w:tcBorders>
            <w:vAlign w:val="center"/>
          </w:tcPr>
          <w:p w14:paraId="2792BC7C"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r w:rsidRPr="00880A57">
              <w:rPr>
                <w:rFonts w:asciiTheme="minorHAnsi" w:eastAsia="Times New Roman" w:hAnsiTheme="minorHAnsi" w:cstheme="minorHAnsi"/>
                <w:sz w:val="24"/>
                <w:szCs w:val="24"/>
                <w:lang w:val="en-US"/>
              </w:rPr>
              <w:sym w:font="Wingdings" w:char="F06F"/>
            </w:r>
          </w:p>
          <w:p w14:paraId="4355A9BA" w14:textId="77777777" w:rsidR="00605DE8" w:rsidRPr="00880A57" w:rsidRDefault="00605DE8" w:rsidP="00605DE8">
            <w:pPr>
              <w:spacing w:before="120" w:after="120" w:line="240" w:lineRule="auto"/>
              <w:jc w:val="center"/>
              <w:rPr>
                <w:rFonts w:asciiTheme="minorHAnsi" w:eastAsia="Times New Roman" w:hAnsiTheme="minorHAnsi" w:cstheme="minorHAnsi"/>
                <w:sz w:val="24"/>
                <w:szCs w:val="24"/>
                <w:lang w:val="en-US"/>
              </w:rPr>
            </w:pPr>
          </w:p>
        </w:tc>
      </w:tr>
    </w:tbl>
    <w:p w14:paraId="0EC8D396" w14:textId="77777777" w:rsidR="00605DE8" w:rsidRPr="00880A57" w:rsidRDefault="00605DE8" w:rsidP="00766CBC">
      <w:pPr>
        <w:rPr>
          <w:rFonts w:asciiTheme="minorHAnsi" w:eastAsia="Arial Unicode MS" w:hAnsiTheme="minorHAnsi" w:cstheme="minorHAnsi"/>
          <w:b/>
          <w:sz w:val="24"/>
          <w:szCs w:val="24"/>
        </w:rPr>
      </w:pPr>
    </w:p>
    <w:p w14:paraId="566EBEAF" w14:textId="77777777" w:rsidR="00766CBC" w:rsidRPr="00880A57" w:rsidRDefault="00766CBC" w:rsidP="00766CBC">
      <w:pPr>
        <w:rPr>
          <w:rFonts w:asciiTheme="minorHAnsi" w:hAnsiTheme="minorHAnsi" w:cstheme="minorHAnsi"/>
          <w:b/>
          <w:sz w:val="24"/>
        </w:rPr>
      </w:pPr>
    </w:p>
    <w:p w14:paraId="71962E9E"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D4 – Planul financiar</w:t>
      </w: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455ED23C"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987449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 xml:space="preserve">4.1 Plan Financiar  Intervenţia DR-36 – </w:t>
            </w:r>
            <w:r w:rsidRPr="00880A57">
              <w:rPr>
                <w:rFonts w:asciiTheme="minorHAnsi" w:hAnsiTheme="minorHAnsi" w:cstheme="minorHAnsi"/>
                <w:b/>
                <w:sz w:val="24"/>
              </w:rPr>
              <w:t>pentru</w:t>
            </w:r>
            <w:r w:rsidRPr="00880A57">
              <w:rPr>
                <w:rFonts w:asciiTheme="minorHAnsi" w:hAnsiTheme="minorHAnsi" w:cstheme="minorHAnsi"/>
                <w:b/>
                <w:color w:val="000000"/>
                <w:sz w:val="24"/>
              </w:rPr>
              <w:t xml:space="preserve"> componenta de investitii</w:t>
            </w:r>
          </w:p>
        </w:tc>
      </w:tr>
      <w:tr w:rsidR="00766CBC" w:rsidRPr="00880A57" w14:paraId="6ED2655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61B413EC"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546D338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C5F9ADC"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7AC4E6A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7E80C8BE"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885D8F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61E1AEBB"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29F939D1"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592BC065"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4DD748D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DA20A00"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3C6667E9"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3FAD1B2E"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EF87CC3"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3675F728"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713223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1414B9A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7A23FAEF"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15EA1E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2F2619E"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6697840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5DB02FB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B2299E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9761AE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1F3F49B"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797942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D1ABCD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5CC1BF6"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259969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3E5953F"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6FBA38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lastRenderedPageBreak/>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0EBDDF0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52270C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54D5C9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6B53871"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99B78E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6C7A798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196208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76B33F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3195846"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142F2E2"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contribuţie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publică</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406CABE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240BBB06"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112A38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8F97F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E5C5F9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8CC7F9F"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4848C716"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2B0A660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7A84E6A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6A3D4DC"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7629BA8F"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9E6FA7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D2333BE"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57924EFE" w14:textId="77777777" w:rsidR="00766CBC" w:rsidRPr="00880A57" w:rsidRDefault="00766CBC" w:rsidP="00766CBC">
      <w:pPr>
        <w:rPr>
          <w:rFonts w:asciiTheme="minorHAnsi" w:hAnsiTheme="minorHAnsi" w:cstheme="minorHAnsi"/>
          <w:sz w:val="24"/>
        </w:rPr>
      </w:pPr>
    </w:p>
    <w:p w14:paraId="22ED3F84"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b/>
          <w:sz w:val="24"/>
        </w:rPr>
      </w:pPr>
      <w:r w:rsidRPr="00880A57">
        <w:rPr>
          <w:rFonts w:asciiTheme="minorHAnsi" w:hAnsiTheme="minorHAnsi" w:cstheme="minorHAnsi"/>
          <w:b/>
          <w:sz w:val="24"/>
        </w:rPr>
        <w:t>Formule de calcul:                                               Restricţii</w:t>
      </w:r>
    </w:p>
    <w:p w14:paraId="02AA6B3F"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Col.3 = col.1 + col.2                                R.1, col.1= X % x R. 3, col.1</w:t>
      </w:r>
    </w:p>
    <w:p w14:paraId="5EE0FD84" w14:textId="77777777" w:rsidR="00766CBC" w:rsidRPr="00880A57" w:rsidRDefault="00766CBC" w:rsidP="00766CBC">
      <w:pPr>
        <w:numPr>
          <w:ilvl w:val="12"/>
          <w:numId w:val="0"/>
        </w:numPr>
        <w:tabs>
          <w:tab w:val="right" w:pos="10207"/>
        </w:tabs>
        <w:spacing w:after="0" w:line="240" w:lineRule="auto"/>
        <w:ind w:right="-2"/>
        <w:rPr>
          <w:rFonts w:asciiTheme="minorHAnsi" w:hAnsiTheme="minorHAnsi" w:cstheme="minorHAnsi"/>
          <w:sz w:val="24"/>
        </w:rPr>
      </w:pPr>
      <w:r w:rsidRPr="00880A57">
        <w:rPr>
          <w:rFonts w:asciiTheme="minorHAnsi" w:hAnsiTheme="minorHAnsi" w:cstheme="minorHAnsi"/>
          <w:sz w:val="24"/>
        </w:rPr>
        <w:t xml:space="preserve">    R.3  = R.1 + R.2                      </w:t>
      </w:r>
    </w:p>
    <w:p w14:paraId="786AA28B" w14:textId="77777777" w:rsidR="00766CBC" w:rsidRPr="00880A57" w:rsidRDefault="00766CBC" w:rsidP="00766CBC">
      <w:pPr>
        <w:tabs>
          <w:tab w:val="left" w:pos="8965"/>
        </w:tabs>
        <w:spacing w:after="0" w:line="240" w:lineRule="auto"/>
        <w:ind w:left="-360"/>
        <w:outlineLvl w:val="8"/>
        <w:rPr>
          <w:rFonts w:asciiTheme="minorHAnsi" w:hAnsiTheme="minorHAnsi" w:cstheme="minorHAnsi"/>
          <w:sz w:val="24"/>
        </w:rPr>
      </w:pPr>
      <w:r w:rsidRPr="00880A57">
        <w:rPr>
          <w:rFonts w:asciiTheme="minorHAnsi" w:hAnsiTheme="minorHAnsi" w:cstheme="minorHAnsi"/>
          <w:sz w:val="24"/>
        </w:rPr>
        <w:t xml:space="preserve">           R.2 = R.2.1 + R.2.2         </w:t>
      </w:r>
      <w:r w:rsidRPr="00880A57">
        <w:rPr>
          <w:rFonts w:asciiTheme="minorHAnsi" w:hAnsiTheme="minorHAnsi" w:cstheme="minorHAnsi"/>
          <w:i/>
          <w:sz w:val="24"/>
        </w:rPr>
        <w:t>Procent avans = Avans solicitat / Ajutor public nerambursabil *100</w:t>
      </w:r>
    </w:p>
    <w:p w14:paraId="2DEAAD6D" w14:textId="77777777" w:rsidR="00766CBC" w:rsidRPr="00880A57" w:rsidRDefault="00766CBC" w:rsidP="00766CBC">
      <w:pPr>
        <w:spacing w:after="0" w:line="240" w:lineRule="auto"/>
        <w:ind w:firstLine="706"/>
        <w:jc w:val="both"/>
        <w:rPr>
          <w:rFonts w:asciiTheme="minorHAnsi" w:hAnsiTheme="minorHAnsi" w:cstheme="minorHAnsi"/>
          <w:sz w:val="24"/>
        </w:rPr>
      </w:pPr>
      <w:r w:rsidRPr="00880A57">
        <w:rPr>
          <w:rFonts w:asciiTheme="minorHAnsi" w:hAnsiTheme="minorHAnsi" w:cstheme="minorHAnsi"/>
          <w:sz w:val="24"/>
        </w:rPr>
        <w:t xml:space="preserve">                                                   X% = procent contribuţie publică</w:t>
      </w:r>
    </w:p>
    <w:p w14:paraId="1F0BFD0D" w14:textId="77777777" w:rsidR="00766CBC" w:rsidRPr="00880A57" w:rsidRDefault="00766CBC" w:rsidP="00766CBC">
      <w:pPr>
        <w:rPr>
          <w:rFonts w:asciiTheme="minorHAnsi" w:hAnsiTheme="minorHAnsi" w:cstheme="minorHAnsi"/>
          <w:b/>
          <w:sz w:val="24"/>
        </w:rPr>
      </w:pPr>
    </w:p>
    <w:p w14:paraId="1F5474CD" w14:textId="77777777" w:rsidR="00775041" w:rsidRPr="00880A57" w:rsidRDefault="00775041" w:rsidP="00766CBC">
      <w:pPr>
        <w:rPr>
          <w:rFonts w:asciiTheme="minorHAnsi" w:eastAsia="Arial Unicode MS" w:hAnsiTheme="minorHAnsi" w:cstheme="minorHAnsi"/>
          <w:b/>
          <w:sz w:val="24"/>
          <w:szCs w:val="24"/>
        </w:rPr>
      </w:pPr>
    </w:p>
    <w:p w14:paraId="06118C48" w14:textId="77777777" w:rsidR="00775041" w:rsidRPr="00880A57" w:rsidRDefault="00775041" w:rsidP="00766CBC">
      <w:pPr>
        <w:rPr>
          <w:rFonts w:asciiTheme="minorHAnsi" w:eastAsia="Arial Unicode MS" w:hAnsiTheme="minorHAnsi" w:cstheme="minorHAnsi"/>
          <w:b/>
          <w:sz w:val="24"/>
          <w:szCs w:val="24"/>
        </w:rPr>
      </w:pPr>
    </w:p>
    <w:p w14:paraId="6A3F5549" w14:textId="77777777" w:rsidR="00775041" w:rsidRPr="00880A57" w:rsidRDefault="00775041" w:rsidP="00766CBC">
      <w:pPr>
        <w:rPr>
          <w:rFonts w:asciiTheme="minorHAnsi" w:eastAsia="Arial Unicode MS" w:hAnsiTheme="minorHAnsi" w:cstheme="minorHAnsi"/>
          <w:b/>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766CBC" w:rsidRPr="00880A57" w14:paraId="1A42FD6F" w14:textId="77777777" w:rsidTr="00766CBC">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29F7960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rPr>
              <w:t>4.2 Plan Financiar  Intervenţia DR-36 – pentru componenta de servicii</w:t>
            </w:r>
          </w:p>
        </w:tc>
      </w:tr>
      <w:tr w:rsidR="00766CBC" w:rsidRPr="00880A57" w14:paraId="3338C248"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170146F8"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270C620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211A4AE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proofErr w:type="spellStart"/>
            <w:r w:rsidRPr="00880A57">
              <w:rPr>
                <w:rFonts w:asciiTheme="minorHAnsi" w:hAnsiTheme="minorHAnsi" w:cstheme="minorHAnsi"/>
                <w:b/>
                <w:color w:val="000000"/>
                <w:sz w:val="24"/>
                <w:lang w:val="en-US"/>
              </w:rPr>
              <w:t>Cheltuieli</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08B8C3B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Total </w:t>
            </w:r>
            <w:proofErr w:type="spellStart"/>
            <w:r w:rsidRPr="00880A57">
              <w:rPr>
                <w:rFonts w:asciiTheme="minorHAnsi" w:hAnsiTheme="minorHAnsi" w:cstheme="minorHAnsi"/>
                <w:b/>
                <w:color w:val="000000"/>
                <w:sz w:val="24"/>
                <w:lang w:val="en-US"/>
              </w:rPr>
              <w:t>proiect</w:t>
            </w:r>
            <w:proofErr w:type="spellEnd"/>
          </w:p>
        </w:tc>
      </w:tr>
      <w:tr w:rsidR="00766CBC" w:rsidRPr="00880A57" w14:paraId="5D28C697"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23822198"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0</w:t>
            </w:r>
          </w:p>
        </w:tc>
        <w:tc>
          <w:tcPr>
            <w:tcW w:w="2126" w:type="dxa"/>
            <w:tcBorders>
              <w:top w:val="nil"/>
              <w:left w:val="nil"/>
              <w:bottom w:val="single" w:sz="8" w:space="0" w:color="auto"/>
              <w:right w:val="single" w:sz="8" w:space="0" w:color="auto"/>
            </w:tcBorders>
            <w:shd w:val="clear" w:color="000000" w:fill="008080"/>
            <w:vAlign w:val="center"/>
            <w:hideMark/>
          </w:tcPr>
          <w:p w14:paraId="524F8B1A"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1</w:t>
            </w:r>
          </w:p>
        </w:tc>
        <w:tc>
          <w:tcPr>
            <w:tcW w:w="2127" w:type="dxa"/>
            <w:tcBorders>
              <w:top w:val="nil"/>
              <w:left w:val="nil"/>
              <w:bottom w:val="single" w:sz="8" w:space="0" w:color="auto"/>
              <w:right w:val="single" w:sz="8" w:space="0" w:color="auto"/>
            </w:tcBorders>
            <w:shd w:val="clear" w:color="000000" w:fill="008080"/>
            <w:vAlign w:val="center"/>
            <w:hideMark/>
          </w:tcPr>
          <w:p w14:paraId="509837D7"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2</w:t>
            </w:r>
          </w:p>
        </w:tc>
        <w:tc>
          <w:tcPr>
            <w:tcW w:w="2551" w:type="dxa"/>
            <w:tcBorders>
              <w:top w:val="nil"/>
              <w:left w:val="nil"/>
              <w:bottom w:val="single" w:sz="8" w:space="0" w:color="auto"/>
              <w:right w:val="single" w:sz="8" w:space="0" w:color="auto"/>
            </w:tcBorders>
            <w:shd w:val="clear" w:color="000000" w:fill="008080"/>
            <w:vAlign w:val="center"/>
            <w:hideMark/>
          </w:tcPr>
          <w:p w14:paraId="7AA3134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w:t>
            </w:r>
          </w:p>
        </w:tc>
      </w:tr>
      <w:tr w:rsidR="00766CBC" w:rsidRPr="00880A57" w14:paraId="18AA778C"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05789AB"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w:t>
            </w:r>
          </w:p>
        </w:tc>
        <w:tc>
          <w:tcPr>
            <w:tcW w:w="2126" w:type="dxa"/>
            <w:tcBorders>
              <w:top w:val="nil"/>
              <w:left w:val="nil"/>
              <w:bottom w:val="single" w:sz="8" w:space="0" w:color="auto"/>
              <w:right w:val="single" w:sz="8" w:space="0" w:color="auto"/>
            </w:tcBorders>
            <w:shd w:val="clear" w:color="000000" w:fill="008080"/>
            <w:vAlign w:val="center"/>
            <w:hideMark/>
          </w:tcPr>
          <w:p w14:paraId="39490D6F"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127" w:type="dxa"/>
            <w:tcBorders>
              <w:top w:val="nil"/>
              <w:left w:val="nil"/>
              <w:bottom w:val="single" w:sz="8" w:space="0" w:color="auto"/>
              <w:right w:val="single" w:sz="8" w:space="0" w:color="auto"/>
            </w:tcBorders>
            <w:shd w:val="clear" w:color="000000" w:fill="008080"/>
            <w:vAlign w:val="center"/>
            <w:hideMark/>
          </w:tcPr>
          <w:p w14:paraId="42952A86"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c>
          <w:tcPr>
            <w:tcW w:w="2551" w:type="dxa"/>
            <w:tcBorders>
              <w:top w:val="nil"/>
              <w:left w:val="nil"/>
              <w:bottom w:val="single" w:sz="8" w:space="0" w:color="auto"/>
              <w:right w:val="single" w:sz="8" w:space="0" w:color="auto"/>
            </w:tcBorders>
            <w:shd w:val="clear" w:color="000000" w:fill="008080"/>
            <w:vAlign w:val="center"/>
            <w:hideMark/>
          </w:tcPr>
          <w:p w14:paraId="6F8D3EAD" w14:textId="77777777" w:rsidR="00766CBC" w:rsidRPr="00880A57" w:rsidRDefault="00766CBC" w:rsidP="00766CBC">
            <w:pPr>
              <w:spacing w:after="0" w:line="240" w:lineRule="auto"/>
              <w:jc w:val="center"/>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Euro</w:t>
            </w:r>
          </w:p>
        </w:tc>
      </w:tr>
      <w:tr w:rsidR="00766CBC" w:rsidRPr="00880A57" w14:paraId="5E1769A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5EB903B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1. </w:t>
            </w:r>
            <w:proofErr w:type="spellStart"/>
            <w:r w:rsidRPr="00880A57">
              <w:rPr>
                <w:rFonts w:asciiTheme="minorHAnsi" w:hAnsiTheme="minorHAnsi" w:cstheme="minorHAnsi"/>
                <w:b/>
                <w:color w:val="000000"/>
                <w:sz w:val="24"/>
                <w:lang w:val="en-US"/>
              </w:rPr>
              <w:t>Ajutor</w:t>
            </w:r>
            <w:proofErr w:type="spellEnd"/>
            <w:r w:rsidRPr="00880A57">
              <w:rPr>
                <w:rFonts w:asciiTheme="minorHAnsi" w:hAnsiTheme="minorHAnsi" w:cstheme="minorHAnsi"/>
                <w:b/>
                <w:color w:val="000000"/>
                <w:sz w:val="24"/>
                <w:lang w:val="en-US"/>
              </w:rPr>
              <w:t xml:space="preserve"> public </w:t>
            </w:r>
            <w:proofErr w:type="spellStart"/>
            <w:r w:rsidRPr="00880A57">
              <w:rPr>
                <w:rFonts w:asciiTheme="minorHAnsi" w:hAnsiTheme="minorHAnsi" w:cstheme="minorHAnsi"/>
                <w:b/>
                <w:color w:val="000000"/>
                <w:sz w:val="24"/>
                <w:lang w:val="en-US"/>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AD02C6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008080"/>
            <w:vAlign w:val="center"/>
            <w:hideMark/>
          </w:tcPr>
          <w:p w14:paraId="1F43D8E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E541BB"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6C5BF68"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AB7B507" w14:textId="77777777" w:rsidR="00766CBC" w:rsidRPr="00880A57" w:rsidRDefault="00766CBC" w:rsidP="00775041">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2. </w:t>
            </w:r>
            <w:proofErr w:type="spellStart"/>
            <w:r w:rsidRPr="00880A57">
              <w:rPr>
                <w:rFonts w:asciiTheme="minorHAnsi" w:eastAsia="Times New Roman" w:hAnsiTheme="minorHAnsi" w:cstheme="minorHAnsi"/>
                <w:b/>
                <w:bCs/>
                <w:color w:val="000000"/>
                <w:sz w:val="24"/>
                <w:szCs w:val="24"/>
                <w:lang w:val="en-US" w:eastAsia="en-GB"/>
              </w:rPr>
              <w:t>Cofinanţare</w:t>
            </w:r>
            <w:proofErr w:type="spellEnd"/>
            <w:r w:rsidRPr="00880A57">
              <w:rPr>
                <w:rFonts w:asciiTheme="minorHAnsi" w:eastAsia="Times New Roman" w:hAnsiTheme="minorHAnsi" w:cstheme="minorHAnsi"/>
                <w:b/>
                <w:bCs/>
                <w:color w:val="000000"/>
                <w:sz w:val="24"/>
                <w:szCs w:val="24"/>
                <w:lang w:val="en-US" w:eastAsia="en-GB"/>
              </w:rPr>
              <w:t>:</w:t>
            </w:r>
          </w:p>
        </w:tc>
        <w:tc>
          <w:tcPr>
            <w:tcW w:w="2126" w:type="dxa"/>
            <w:tcBorders>
              <w:top w:val="nil"/>
              <w:left w:val="nil"/>
              <w:bottom w:val="single" w:sz="8" w:space="0" w:color="auto"/>
              <w:right w:val="single" w:sz="8" w:space="0" w:color="auto"/>
            </w:tcBorders>
            <w:shd w:val="clear" w:color="000000" w:fill="C0C0C0"/>
            <w:vAlign w:val="center"/>
            <w:hideMark/>
          </w:tcPr>
          <w:p w14:paraId="14A8896A"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20AC6002"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0FEBDE8F"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766CBC" w:rsidRPr="00880A57" w14:paraId="3741A9E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B4CE01B"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F3E5827"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C0C0C0"/>
            <w:vAlign w:val="center"/>
            <w:hideMark/>
          </w:tcPr>
          <w:p w14:paraId="75C8C308"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31EEF534" w14:textId="77777777" w:rsidR="00766CBC" w:rsidRPr="00880A57" w:rsidRDefault="00766CBC" w:rsidP="00766CBC">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bl>
    <w:p w14:paraId="6D20C15C" w14:textId="77777777" w:rsidR="00766CBC" w:rsidRPr="00880A57" w:rsidRDefault="00766CBC" w:rsidP="00766CBC">
      <w:pPr>
        <w:rPr>
          <w:rFonts w:asciiTheme="minorHAnsi" w:eastAsia="Arial Unicode MS" w:hAnsiTheme="minorHAnsi" w:cstheme="minorHAnsi"/>
          <w:sz w:val="24"/>
          <w:szCs w:val="24"/>
        </w:rPr>
      </w:pPr>
    </w:p>
    <w:tbl>
      <w:tblPr>
        <w:tblW w:w="10348" w:type="dxa"/>
        <w:tblInd w:w="-10" w:type="dxa"/>
        <w:tblLook w:val="04A0" w:firstRow="1" w:lastRow="0" w:firstColumn="1" w:lastColumn="0" w:noHBand="0" w:noVBand="1"/>
      </w:tblPr>
      <w:tblGrid>
        <w:gridCol w:w="3544"/>
        <w:gridCol w:w="2126"/>
        <w:gridCol w:w="2127"/>
        <w:gridCol w:w="2551"/>
      </w:tblGrid>
      <w:tr w:rsidR="00E54C72" w:rsidRPr="00880A57" w14:paraId="49C21BAF" w14:textId="77777777" w:rsidTr="006D0698">
        <w:trPr>
          <w:trHeight w:val="315"/>
        </w:trPr>
        <w:tc>
          <w:tcPr>
            <w:tcW w:w="10348" w:type="dxa"/>
            <w:gridSpan w:val="4"/>
            <w:tcBorders>
              <w:top w:val="single" w:sz="8" w:space="0" w:color="auto"/>
              <w:left w:val="single" w:sz="8" w:space="0" w:color="auto"/>
              <w:bottom w:val="single" w:sz="8" w:space="0" w:color="auto"/>
              <w:right w:val="single" w:sz="8" w:space="0" w:color="000000"/>
            </w:tcBorders>
            <w:shd w:val="clear" w:color="000000" w:fill="008080"/>
            <w:vAlign w:val="center"/>
            <w:hideMark/>
          </w:tcPr>
          <w:p w14:paraId="1CA6E594" w14:textId="77777777" w:rsidR="00E54C72" w:rsidRPr="00880A57" w:rsidRDefault="00E54C72" w:rsidP="00E54C72">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eastAsia="en-GB"/>
              </w:rPr>
              <w:t>4.3 Plan Financiar  Intervenţia DR-36 – TOTALIZATOR</w:t>
            </w:r>
          </w:p>
        </w:tc>
      </w:tr>
      <w:tr w:rsidR="00E54C72" w:rsidRPr="00880A57" w14:paraId="71E54EB0"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36ACD5E7" w14:textId="77777777" w:rsidR="00E54C72" w:rsidRPr="00880A57" w:rsidRDefault="00E54C72" w:rsidP="006D0698">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1F96C3C8"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eligibile</w:t>
            </w:r>
            <w:proofErr w:type="spellEnd"/>
          </w:p>
        </w:tc>
        <w:tc>
          <w:tcPr>
            <w:tcW w:w="2127" w:type="dxa"/>
            <w:tcBorders>
              <w:top w:val="nil"/>
              <w:left w:val="nil"/>
              <w:bottom w:val="single" w:sz="8" w:space="0" w:color="auto"/>
              <w:right w:val="single" w:sz="8" w:space="0" w:color="auto"/>
            </w:tcBorders>
            <w:shd w:val="clear" w:color="000000" w:fill="008080"/>
            <w:vAlign w:val="center"/>
            <w:hideMark/>
          </w:tcPr>
          <w:p w14:paraId="75E1805B"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proofErr w:type="spellStart"/>
            <w:r w:rsidRPr="00880A57">
              <w:rPr>
                <w:rFonts w:asciiTheme="minorHAnsi" w:eastAsia="Times New Roman" w:hAnsiTheme="minorHAnsi" w:cstheme="minorHAnsi"/>
                <w:b/>
                <w:bCs/>
                <w:color w:val="000000"/>
                <w:sz w:val="24"/>
                <w:szCs w:val="24"/>
                <w:lang w:val="en-US" w:eastAsia="en-GB"/>
              </w:rPr>
              <w:t>Cheltuieli</w:t>
            </w:r>
            <w:proofErr w:type="spellEnd"/>
            <w:r w:rsidRPr="00880A57">
              <w:rPr>
                <w:rFonts w:asciiTheme="minorHAnsi" w:eastAsia="Times New Roman" w:hAnsiTheme="minorHAnsi" w:cstheme="minorHAnsi"/>
                <w:b/>
                <w:bCs/>
                <w:color w:val="000000"/>
                <w:sz w:val="24"/>
                <w:szCs w:val="24"/>
                <w:lang w:val="en-US" w:eastAsia="en-GB"/>
              </w:rPr>
              <w:t xml:space="preserve"> </w:t>
            </w:r>
            <w:proofErr w:type="spellStart"/>
            <w:r w:rsidRPr="00880A57">
              <w:rPr>
                <w:rFonts w:asciiTheme="minorHAnsi" w:eastAsia="Times New Roman" w:hAnsiTheme="minorHAnsi" w:cstheme="minorHAnsi"/>
                <w:b/>
                <w:bCs/>
                <w:color w:val="000000"/>
                <w:sz w:val="24"/>
                <w:szCs w:val="24"/>
                <w:lang w:val="en-US" w:eastAsia="en-GB"/>
              </w:rPr>
              <w:t>neeligibile</w:t>
            </w:r>
            <w:proofErr w:type="spellEnd"/>
          </w:p>
        </w:tc>
        <w:tc>
          <w:tcPr>
            <w:tcW w:w="2551" w:type="dxa"/>
            <w:tcBorders>
              <w:top w:val="nil"/>
              <w:left w:val="nil"/>
              <w:bottom w:val="single" w:sz="8" w:space="0" w:color="auto"/>
              <w:right w:val="single" w:sz="8" w:space="0" w:color="auto"/>
            </w:tcBorders>
            <w:shd w:val="clear" w:color="000000" w:fill="008080"/>
            <w:vAlign w:val="center"/>
            <w:hideMark/>
          </w:tcPr>
          <w:p w14:paraId="670625CE"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Total </w:t>
            </w:r>
            <w:proofErr w:type="spellStart"/>
            <w:r w:rsidRPr="00880A57">
              <w:rPr>
                <w:rFonts w:asciiTheme="minorHAnsi" w:eastAsia="Times New Roman" w:hAnsiTheme="minorHAnsi" w:cstheme="minorHAnsi"/>
                <w:b/>
                <w:bCs/>
                <w:color w:val="000000"/>
                <w:sz w:val="24"/>
                <w:szCs w:val="24"/>
                <w:lang w:val="en-US" w:eastAsia="en-GB"/>
              </w:rPr>
              <w:t>proiect</w:t>
            </w:r>
            <w:proofErr w:type="spellEnd"/>
          </w:p>
        </w:tc>
      </w:tr>
      <w:tr w:rsidR="00E54C72" w:rsidRPr="00880A57" w14:paraId="0F09B206"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508A3A3"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0</w:t>
            </w:r>
          </w:p>
        </w:tc>
        <w:tc>
          <w:tcPr>
            <w:tcW w:w="2126" w:type="dxa"/>
            <w:tcBorders>
              <w:top w:val="nil"/>
              <w:left w:val="nil"/>
              <w:bottom w:val="single" w:sz="8" w:space="0" w:color="auto"/>
              <w:right w:val="single" w:sz="8" w:space="0" w:color="auto"/>
            </w:tcBorders>
            <w:shd w:val="clear" w:color="000000" w:fill="008080"/>
            <w:vAlign w:val="center"/>
            <w:hideMark/>
          </w:tcPr>
          <w:p w14:paraId="377A54B2"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1</w:t>
            </w:r>
          </w:p>
        </w:tc>
        <w:tc>
          <w:tcPr>
            <w:tcW w:w="2127" w:type="dxa"/>
            <w:tcBorders>
              <w:top w:val="nil"/>
              <w:left w:val="nil"/>
              <w:bottom w:val="single" w:sz="8" w:space="0" w:color="auto"/>
              <w:right w:val="single" w:sz="8" w:space="0" w:color="auto"/>
            </w:tcBorders>
            <w:shd w:val="clear" w:color="000000" w:fill="008080"/>
            <w:vAlign w:val="center"/>
            <w:hideMark/>
          </w:tcPr>
          <w:p w14:paraId="6B0FF825"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2</w:t>
            </w:r>
          </w:p>
        </w:tc>
        <w:tc>
          <w:tcPr>
            <w:tcW w:w="2551" w:type="dxa"/>
            <w:tcBorders>
              <w:top w:val="nil"/>
              <w:left w:val="nil"/>
              <w:bottom w:val="single" w:sz="8" w:space="0" w:color="auto"/>
              <w:right w:val="single" w:sz="8" w:space="0" w:color="auto"/>
            </w:tcBorders>
            <w:shd w:val="clear" w:color="000000" w:fill="008080"/>
            <w:vAlign w:val="center"/>
            <w:hideMark/>
          </w:tcPr>
          <w:p w14:paraId="5EAF8838"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3</w:t>
            </w:r>
          </w:p>
        </w:tc>
      </w:tr>
      <w:tr w:rsidR="00E54C72" w:rsidRPr="00880A57" w14:paraId="74D71607"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008080"/>
            <w:vAlign w:val="center"/>
            <w:hideMark/>
          </w:tcPr>
          <w:p w14:paraId="01FF5651" w14:textId="77777777" w:rsidR="00E54C72" w:rsidRPr="00880A57" w:rsidRDefault="00E54C72" w:rsidP="006D0698">
            <w:pPr>
              <w:spacing w:after="0" w:line="240" w:lineRule="auto"/>
              <w:rPr>
                <w:rFonts w:asciiTheme="minorHAnsi" w:eastAsia="Times New Roman" w:hAnsiTheme="minorHAnsi" w:cstheme="minorHAnsi"/>
                <w:color w:val="000000"/>
                <w:sz w:val="24"/>
                <w:szCs w:val="24"/>
                <w:lang w:val="en-GB" w:eastAsia="en-GB"/>
              </w:rPr>
            </w:pPr>
            <w:r w:rsidRPr="00880A57">
              <w:rPr>
                <w:rFonts w:asciiTheme="minorHAnsi" w:eastAsia="Times New Roman" w:hAnsiTheme="minorHAnsi" w:cstheme="minorHAnsi"/>
                <w:color w:val="000000"/>
                <w:sz w:val="24"/>
                <w:szCs w:val="24"/>
                <w:lang w:val="en-US" w:eastAsia="en-GB"/>
              </w:rPr>
              <w:t> </w:t>
            </w:r>
          </w:p>
        </w:tc>
        <w:tc>
          <w:tcPr>
            <w:tcW w:w="2126" w:type="dxa"/>
            <w:tcBorders>
              <w:top w:val="nil"/>
              <w:left w:val="nil"/>
              <w:bottom w:val="single" w:sz="8" w:space="0" w:color="auto"/>
              <w:right w:val="single" w:sz="8" w:space="0" w:color="auto"/>
            </w:tcBorders>
            <w:shd w:val="clear" w:color="000000" w:fill="008080"/>
            <w:vAlign w:val="center"/>
            <w:hideMark/>
          </w:tcPr>
          <w:p w14:paraId="3B9F1580"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127" w:type="dxa"/>
            <w:tcBorders>
              <w:top w:val="nil"/>
              <w:left w:val="nil"/>
              <w:bottom w:val="single" w:sz="8" w:space="0" w:color="auto"/>
              <w:right w:val="single" w:sz="8" w:space="0" w:color="auto"/>
            </w:tcBorders>
            <w:shd w:val="clear" w:color="000000" w:fill="008080"/>
            <w:vAlign w:val="center"/>
            <w:hideMark/>
          </w:tcPr>
          <w:p w14:paraId="6108B28E"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c>
          <w:tcPr>
            <w:tcW w:w="2551" w:type="dxa"/>
            <w:tcBorders>
              <w:top w:val="nil"/>
              <w:left w:val="nil"/>
              <w:bottom w:val="single" w:sz="8" w:space="0" w:color="auto"/>
              <w:right w:val="single" w:sz="8" w:space="0" w:color="auto"/>
            </w:tcBorders>
            <w:shd w:val="clear" w:color="000000" w:fill="008080"/>
            <w:vAlign w:val="center"/>
            <w:hideMark/>
          </w:tcPr>
          <w:p w14:paraId="25B6E760" w14:textId="77777777" w:rsidR="00E54C72" w:rsidRPr="00880A57" w:rsidRDefault="00E54C72" w:rsidP="006D0698">
            <w:pPr>
              <w:spacing w:after="0" w:line="240" w:lineRule="auto"/>
              <w:jc w:val="center"/>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Euro</w:t>
            </w:r>
          </w:p>
        </w:tc>
      </w:tr>
      <w:tr w:rsidR="00E54C72" w:rsidRPr="00880A57" w14:paraId="35B459BF" w14:textId="77777777" w:rsidTr="006D0698">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A7507AC" w14:textId="77777777" w:rsidR="00E54C72" w:rsidRPr="00880A57" w:rsidRDefault="00E54C72" w:rsidP="006D0698">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xml:space="preserve">1. </w:t>
            </w:r>
            <w:proofErr w:type="spellStart"/>
            <w:r w:rsidRPr="00880A57">
              <w:rPr>
                <w:rFonts w:asciiTheme="minorHAnsi" w:eastAsia="Times New Roman" w:hAnsiTheme="minorHAnsi" w:cstheme="minorHAnsi"/>
                <w:b/>
                <w:bCs/>
                <w:color w:val="000000"/>
                <w:sz w:val="24"/>
                <w:szCs w:val="24"/>
                <w:lang w:val="en-US" w:eastAsia="en-GB"/>
              </w:rPr>
              <w:t>Ajutor</w:t>
            </w:r>
            <w:proofErr w:type="spellEnd"/>
            <w:r w:rsidRPr="00880A57">
              <w:rPr>
                <w:rFonts w:asciiTheme="minorHAnsi" w:eastAsia="Times New Roman" w:hAnsiTheme="minorHAnsi" w:cstheme="minorHAnsi"/>
                <w:b/>
                <w:bCs/>
                <w:color w:val="000000"/>
                <w:sz w:val="24"/>
                <w:szCs w:val="24"/>
                <w:lang w:val="en-US" w:eastAsia="en-GB"/>
              </w:rPr>
              <w:t xml:space="preserve"> public </w:t>
            </w:r>
            <w:proofErr w:type="spellStart"/>
            <w:r w:rsidRPr="00880A57">
              <w:rPr>
                <w:rFonts w:asciiTheme="minorHAnsi" w:eastAsia="Times New Roman" w:hAnsiTheme="minorHAnsi" w:cstheme="minorHAnsi"/>
                <w:b/>
                <w:bCs/>
                <w:color w:val="000000"/>
                <w:sz w:val="24"/>
                <w:szCs w:val="24"/>
                <w:lang w:val="en-US" w:eastAsia="en-GB"/>
              </w:rPr>
              <w:t>nerambursabil</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76B43882" w14:textId="77777777" w:rsidR="00E54C72" w:rsidRPr="00880A57" w:rsidRDefault="00E54C72" w:rsidP="006D0698">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127" w:type="dxa"/>
            <w:tcBorders>
              <w:top w:val="nil"/>
              <w:left w:val="nil"/>
              <w:bottom w:val="single" w:sz="8" w:space="0" w:color="auto"/>
              <w:right w:val="single" w:sz="8" w:space="0" w:color="auto"/>
            </w:tcBorders>
            <w:shd w:val="clear" w:color="000000" w:fill="008080"/>
            <w:vAlign w:val="center"/>
            <w:hideMark/>
          </w:tcPr>
          <w:p w14:paraId="7AE8CA22" w14:textId="77777777" w:rsidR="00E54C72" w:rsidRPr="00880A57" w:rsidRDefault="00E54C72" w:rsidP="006D0698">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c>
          <w:tcPr>
            <w:tcW w:w="2551" w:type="dxa"/>
            <w:tcBorders>
              <w:top w:val="nil"/>
              <w:left w:val="nil"/>
              <w:bottom w:val="single" w:sz="8" w:space="0" w:color="auto"/>
              <w:right w:val="single" w:sz="8" w:space="0" w:color="auto"/>
            </w:tcBorders>
            <w:shd w:val="clear" w:color="000000" w:fill="C0C0C0"/>
            <w:vAlign w:val="center"/>
            <w:hideMark/>
          </w:tcPr>
          <w:p w14:paraId="4F9F84BE" w14:textId="77777777" w:rsidR="00E54C72" w:rsidRPr="00880A57" w:rsidRDefault="00E54C72" w:rsidP="006D0698">
            <w:pPr>
              <w:spacing w:after="0" w:line="240" w:lineRule="auto"/>
              <w:rPr>
                <w:rFonts w:asciiTheme="minorHAnsi" w:eastAsia="Times New Roman" w:hAnsiTheme="minorHAnsi" w:cstheme="minorHAnsi"/>
                <w:b/>
                <w:bCs/>
                <w:color w:val="000000"/>
                <w:sz w:val="24"/>
                <w:szCs w:val="24"/>
                <w:lang w:val="en-GB" w:eastAsia="en-GB"/>
              </w:rPr>
            </w:pPr>
            <w:r w:rsidRPr="00880A57">
              <w:rPr>
                <w:rFonts w:asciiTheme="minorHAnsi" w:eastAsia="Times New Roman" w:hAnsiTheme="minorHAnsi" w:cstheme="minorHAnsi"/>
                <w:b/>
                <w:bCs/>
                <w:color w:val="000000"/>
                <w:sz w:val="24"/>
                <w:szCs w:val="24"/>
                <w:lang w:val="en-US" w:eastAsia="en-GB"/>
              </w:rPr>
              <w:t> </w:t>
            </w:r>
          </w:p>
        </w:tc>
      </w:tr>
      <w:tr w:rsidR="00766CBC" w:rsidRPr="00880A57" w14:paraId="2F733B2B" w14:textId="77777777" w:rsidTr="00766CBC">
        <w:trPr>
          <w:trHeight w:val="6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433D8A94"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xml:space="preserve">2. </w:t>
            </w:r>
            <w:proofErr w:type="spellStart"/>
            <w:r w:rsidRPr="00880A57">
              <w:rPr>
                <w:rFonts w:asciiTheme="minorHAnsi" w:hAnsiTheme="minorHAnsi" w:cstheme="minorHAnsi"/>
                <w:b/>
                <w:color w:val="000000"/>
                <w:sz w:val="24"/>
                <w:lang w:val="en-US"/>
              </w:rPr>
              <w:t>Cofinanţare</w:t>
            </w:r>
            <w:proofErr w:type="spellEnd"/>
            <w:r w:rsidRPr="00880A57">
              <w:rPr>
                <w:rFonts w:asciiTheme="minorHAnsi" w:hAnsiTheme="minorHAnsi" w:cstheme="minorHAnsi"/>
                <w:b/>
                <w:color w:val="000000"/>
                <w:sz w:val="24"/>
                <w:lang w:val="en-US"/>
              </w:rPr>
              <w:t xml:space="preserve"> </w:t>
            </w:r>
            <w:proofErr w:type="spellStart"/>
            <w:r w:rsidRPr="00880A57">
              <w:rPr>
                <w:rFonts w:asciiTheme="minorHAnsi" w:hAnsiTheme="minorHAnsi" w:cstheme="minorHAnsi"/>
                <w:b/>
                <w:color w:val="000000"/>
                <w:sz w:val="24"/>
                <w:lang w:val="en-US"/>
              </w:rPr>
              <w:t>privată</w:t>
            </w:r>
            <w:proofErr w:type="spellEnd"/>
            <w:r w:rsidRPr="00880A57">
              <w:rPr>
                <w:rFonts w:asciiTheme="minorHAnsi" w:hAnsiTheme="minorHAnsi" w:cstheme="minorHAnsi"/>
                <w:b/>
                <w:color w:val="000000"/>
                <w:sz w:val="24"/>
                <w:lang w:val="en-US"/>
              </w:rPr>
              <w:t>, din care:</w:t>
            </w:r>
          </w:p>
        </w:tc>
        <w:tc>
          <w:tcPr>
            <w:tcW w:w="2126" w:type="dxa"/>
            <w:tcBorders>
              <w:top w:val="nil"/>
              <w:left w:val="nil"/>
              <w:bottom w:val="single" w:sz="8" w:space="0" w:color="auto"/>
              <w:right w:val="single" w:sz="8" w:space="0" w:color="auto"/>
            </w:tcBorders>
            <w:shd w:val="clear" w:color="000000" w:fill="C0C0C0"/>
            <w:vAlign w:val="center"/>
            <w:hideMark/>
          </w:tcPr>
          <w:p w14:paraId="2AFA383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5C4B77C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563E4F4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1662B60"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72B1B031"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2.1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autofinanţare</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25C1444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0264669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60C003FF"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647FF65D"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079AD546"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2.2  -</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împrumuturi</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59F49846"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78297F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080C8CBD"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44769425"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C1B4779"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3. TOTAL PROIECT</w:t>
            </w:r>
          </w:p>
        </w:tc>
        <w:tc>
          <w:tcPr>
            <w:tcW w:w="2126" w:type="dxa"/>
            <w:tcBorders>
              <w:top w:val="nil"/>
              <w:left w:val="nil"/>
              <w:bottom w:val="single" w:sz="8" w:space="0" w:color="auto"/>
              <w:right w:val="single" w:sz="8" w:space="0" w:color="auto"/>
            </w:tcBorders>
            <w:shd w:val="clear" w:color="000000" w:fill="C0C0C0"/>
            <w:vAlign w:val="center"/>
            <w:hideMark/>
          </w:tcPr>
          <w:p w14:paraId="5D919FD5"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36AD9508"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3C3B27E7"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1AAE23DA"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141E375F" w14:textId="77777777" w:rsidR="00766CBC" w:rsidRPr="00880A57" w:rsidRDefault="00766CBC" w:rsidP="00766CBC">
            <w:pPr>
              <w:spacing w:after="0" w:line="240" w:lineRule="auto"/>
              <w:rPr>
                <w:rFonts w:asciiTheme="minorHAnsi" w:hAnsiTheme="minorHAnsi" w:cstheme="minorHAnsi"/>
                <w:color w:val="000000"/>
                <w:sz w:val="24"/>
                <w:lang w:val="en-GB"/>
              </w:rPr>
            </w:pPr>
            <w:r w:rsidRPr="00880A57">
              <w:rPr>
                <w:rFonts w:asciiTheme="minorHAnsi" w:hAnsiTheme="minorHAnsi" w:cstheme="minorHAnsi"/>
                <w:color w:val="000000"/>
                <w:sz w:val="24"/>
                <w:lang w:val="en-US"/>
              </w:rPr>
              <w:t xml:space="preserve">Avans </w:t>
            </w:r>
            <w:proofErr w:type="spellStart"/>
            <w:r w:rsidRPr="00880A57">
              <w:rPr>
                <w:rFonts w:asciiTheme="minorHAnsi" w:hAnsiTheme="minorHAnsi" w:cstheme="minorHAnsi"/>
                <w:color w:val="000000"/>
                <w:sz w:val="24"/>
                <w:lang w:val="en-US"/>
              </w:rPr>
              <w:t>solicitat</w:t>
            </w:r>
            <w:proofErr w:type="spellEnd"/>
          </w:p>
        </w:tc>
        <w:tc>
          <w:tcPr>
            <w:tcW w:w="2126" w:type="dxa"/>
            <w:tcBorders>
              <w:top w:val="nil"/>
              <w:left w:val="nil"/>
              <w:bottom w:val="single" w:sz="8" w:space="0" w:color="auto"/>
              <w:right w:val="single" w:sz="8" w:space="0" w:color="auto"/>
            </w:tcBorders>
            <w:shd w:val="clear" w:color="000000" w:fill="C0C0C0"/>
            <w:vAlign w:val="center"/>
            <w:hideMark/>
          </w:tcPr>
          <w:p w14:paraId="663EE883"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66AE1DA"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1D673021"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r w:rsidR="00766CBC" w:rsidRPr="00880A57" w14:paraId="02DD6637" w14:textId="77777777" w:rsidTr="00766CBC">
        <w:trPr>
          <w:trHeight w:val="315"/>
        </w:trPr>
        <w:tc>
          <w:tcPr>
            <w:tcW w:w="3544" w:type="dxa"/>
            <w:tcBorders>
              <w:top w:val="nil"/>
              <w:left w:val="single" w:sz="8" w:space="0" w:color="auto"/>
              <w:bottom w:val="single" w:sz="8" w:space="0" w:color="auto"/>
              <w:right w:val="single" w:sz="8" w:space="0" w:color="auto"/>
            </w:tcBorders>
            <w:shd w:val="clear" w:color="000000" w:fill="FFFFFF"/>
            <w:vAlign w:val="center"/>
            <w:hideMark/>
          </w:tcPr>
          <w:p w14:paraId="25A22F13" w14:textId="77777777" w:rsidR="00766CBC" w:rsidRPr="00880A57" w:rsidRDefault="00766CBC" w:rsidP="00766CBC">
            <w:pPr>
              <w:spacing w:after="0" w:line="240" w:lineRule="auto"/>
              <w:rPr>
                <w:rFonts w:asciiTheme="minorHAnsi" w:hAnsiTheme="minorHAnsi" w:cstheme="minorHAnsi"/>
                <w:color w:val="000000"/>
                <w:sz w:val="24"/>
                <w:lang w:val="en-GB"/>
              </w:rPr>
            </w:pPr>
            <w:proofErr w:type="spellStart"/>
            <w:r w:rsidRPr="00880A57">
              <w:rPr>
                <w:rFonts w:asciiTheme="minorHAnsi" w:hAnsiTheme="minorHAnsi" w:cstheme="minorHAnsi"/>
                <w:color w:val="000000"/>
                <w:sz w:val="24"/>
                <w:lang w:val="en-US"/>
              </w:rPr>
              <w:lastRenderedPageBreak/>
              <w:t>Procent</w:t>
            </w:r>
            <w:proofErr w:type="spellEnd"/>
            <w:r w:rsidRPr="00880A57">
              <w:rPr>
                <w:rFonts w:asciiTheme="minorHAnsi" w:hAnsiTheme="minorHAnsi" w:cstheme="minorHAnsi"/>
                <w:color w:val="000000"/>
                <w:sz w:val="24"/>
                <w:lang w:val="en-US"/>
              </w:rPr>
              <w:t xml:space="preserve"> </w:t>
            </w:r>
            <w:proofErr w:type="spellStart"/>
            <w:proofErr w:type="gramStart"/>
            <w:r w:rsidRPr="00880A57">
              <w:rPr>
                <w:rFonts w:asciiTheme="minorHAnsi" w:hAnsiTheme="minorHAnsi" w:cstheme="minorHAnsi"/>
                <w:color w:val="000000"/>
                <w:sz w:val="24"/>
                <w:lang w:val="en-US"/>
              </w:rPr>
              <w:t>avans</w:t>
            </w:r>
            <w:proofErr w:type="spellEnd"/>
            <w:r w:rsidRPr="00880A57">
              <w:rPr>
                <w:rFonts w:asciiTheme="minorHAnsi" w:hAnsiTheme="minorHAnsi" w:cstheme="minorHAnsi"/>
                <w:color w:val="000000"/>
                <w:sz w:val="24"/>
                <w:lang w:val="en-US"/>
              </w:rPr>
              <w:t xml:space="preserve">  (</w:t>
            </w:r>
            <w:proofErr w:type="gramEnd"/>
            <w:r w:rsidRPr="00880A57">
              <w:rPr>
                <w:rFonts w:asciiTheme="minorHAnsi" w:hAnsiTheme="minorHAnsi" w:cstheme="minorHAnsi"/>
                <w:color w:val="000000"/>
                <w:sz w:val="24"/>
                <w:lang w:val="en-US"/>
              </w:rPr>
              <w:t>max. 50%)</w:t>
            </w:r>
          </w:p>
        </w:tc>
        <w:tc>
          <w:tcPr>
            <w:tcW w:w="2126" w:type="dxa"/>
            <w:tcBorders>
              <w:top w:val="nil"/>
              <w:left w:val="nil"/>
              <w:bottom w:val="single" w:sz="8" w:space="0" w:color="auto"/>
              <w:right w:val="single" w:sz="8" w:space="0" w:color="auto"/>
            </w:tcBorders>
            <w:shd w:val="clear" w:color="000000" w:fill="C0C0C0"/>
            <w:vAlign w:val="center"/>
            <w:hideMark/>
          </w:tcPr>
          <w:p w14:paraId="59F4AD50"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127" w:type="dxa"/>
            <w:tcBorders>
              <w:top w:val="nil"/>
              <w:left w:val="nil"/>
              <w:bottom w:val="single" w:sz="8" w:space="0" w:color="auto"/>
              <w:right w:val="single" w:sz="8" w:space="0" w:color="auto"/>
            </w:tcBorders>
            <w:shd w:val="clear" w:color="000000" w:fill="C0C0C0"/>
            <w:vAlign w:val="center"/>
            <w:hideMark/>
          </w:tcPr>
          <w:p w14:paraId="1AA9C5DC"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c>
          <w:tcPr>
            <w:tcW w:w="2551" w:type="dxa"/>
            <w:tcBorders>
              <w:top w:val="nil"/>
              <w:left w:val="nil"/>
              <w:bottom w:val="single" w:sz="8" w:space="0" w:color="auto"/>
              <w:right w:val="single" w:sz="8" w:space="0" w:color="auto"/>
            </w:tcBorders>
            <w:shd w:val="clear" w:color="000000" w:fill="C0C0C0"/>
            <w:vAlign w:val="center"/>
            <w:hideMark/>
          </w:tcPr>
          <w:p w14:paraId="7E183CB2" w14:textId="77777777" w:rsidR="00766CBC" w:rsidRPr="00880A57" w:rsidRDefault="00766CBC" w:rsidP="00766CBC">
            <w:pPr>
              <w:spacing w:after="0" w:line="240" w:lineRule="auto"/>
              <w:rPr>
                <w:rFonts w:asciiTheme="minorHAnsi" w:hAnsiTheme="minorHAnsi" w:cstheme="minorHAnsi"/>
                <w:b/>
                <w:color w:val="000000"/>
                <w:sz w:val="24"/>
                <w:lang w:val="en-GB"/>
              </w:rPr>
            </w:pPr>
            <w:r w:rsidRPr="00880A57">
              <w:rPr>
                <w:rFonts w:asciiTheme="minorHAnsi" w:hAnsiTheme="minorHAnsi" w:cstheme="minorHAnsi"/>
                <w:b/>
                <w:color w:val="000000"/>
                <w:sz w:val="24"/>
                <w:lang w:val="en-US"/>
              </w:rPr>
              <w:t> </w:t>
            </w:r>
          </w:p>
        </w:tc>
      </w:tr>
    </w:tbl>
    <w:p w14:paraId="02A6EEAD" w14:textId="77777777" w:rsidR="00766CBC" w:rsidRPr="00880A57" w:rsidRDefault="00766CBC" w:rsidP="00766CBC">
      <w:pPr>
        <w:rPr>
          <w:rFonts w:asciiTheme="minorHAnsi" w:hAnsiTheme="minorHAnsi" w:cstheme="minorHAnsi"/>
          <w:sz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41"/>
        <w:gridCol w:w="1105"/>
        <w:gridCol w:w="1545"/>
        <w:gridCol w:w="1972"/>
      </w:tblGrid>
      <w:tr w:rsidR="00766CBC" w:rsidRPr="00880A57" w14:paraId="051EBDC3" w14:textId="77777777" w:rsidTr="00766CBC">
        <w:trPr>
          <w:trHeight w:val="564"/>
        </w:trPr>
        <w:tc>
          <w:tcPr>
            <w:tcW w:w="2583"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591F1A25" w14:textId="6F4AC692" w:rsidR="00766CBC" w:rsidRPr="00880A57" w:rsidRDefault="00766CBC" w:rsidP="00766CBC">
            <w:pPr>
              <w:spacing w:before="120" w:after="120" w:line="240" w:lineRule="auto"/>
              <w:jc w:val="both"/>
              <w:rPr>
                <w:rFonts w:asciiTheme="minorHAnsi" w:hAnsiTheme="minorHAnsi" w:cstheme="minorHAnsi"/>
                <w:b/>
                <w:sz w:val="24"/>
              </w:rPr>
            </w:pPr>
          </w:p>
        </w:tc>
        <w:tc>
          <w:tcPr>
            <w:tcW w:w="2417" w:type="pct"/>
            <w:gridSpan w:val="3"/>
            <w:tcBorders>
              <w:top w:val="single" w:sz="4" w:space="0" w:color="auto"/>
              <w:left w:val="single" w:sz="4" w:space="0" w:color="auto"/>
              <w:bottom w:val="single" w:sz="4" w:space="0" w:color="auto"/>
              <w:right w:val="single" w:sz="4" w:space="0" w:color="auto"/>
            </w:tcBorders>
            <w:shd w:val="clear" w:color="auto" w:fill="auto"/>
            <w:hideMark/>
          </w:tcPr>
          <w:p w14:paraId="193AF03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Verificare efectuată</w:t>
            </w:r>
          </w:p>
        </w:tc>
      </w:tr>
      <w:tr w:rsidR="00766CBC" w:rsidRPr="00880A57" w14:paraId="1E9E0929" w14:textId="77777777" w:rsidTr="00766CBC">
        <w:trPr>
          <w:trHeight w:val="564"/>
        </w:trPr>
        <w:tc>
          <w:tcPr>
            <w:tcW w:w="2583"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7628968" w14:textId="77777777" w:rsidR="00766CBC" w:rsidRPr="00880A57" w:rsidRDefault="00766CBC" w:rsidP="00766CBC">
            <w:pPr>
              <w:spacing w:before="120" w:after="120" w:line="240" w:lineRule="auto"/>
              <w:rPr>
                <w:rFonts w:asciiTheme="minorHAnsi" w:hAnsiTheme="minorHAnsi" w:cstheme="minorHAnsi"/>
                <w:b/>
                <w:sz w:val="24"/>
              </w:rPr>
            </w:pPr>
          </w:p>
        </w:tc>
        <w:tc>
          <w:tcPr>
            <w:tcW w:w="578" w:type="pct"/>
            <w:tcBorders>
              <w:top w:val="single" w:sz="4" w:space="0" w:color="auto"/>
              <w:left w:val="single" w:sz="4" w:space="0" w:color="auto"/>
              <w:bottom w:val="single" w:sz="4" w:space="0" w:color="auto"/>
              <w:right w:val="single" w:sz="4" w:space="0" w:color="auto"/>
            </w:tcBorders>
            <w:shd w:val="clear" w:color="auto" w:fill="auto"/>
            <w:hideMark/>
          </w:tcPr>
          <w:p w14:paraId="6A3E0AA8"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DA</w:t>
            </w:r>
          </w:p>
        </w:tc>
        <w:tc>
          <w:tcPr>
            <w:tcW w:w="808" w:type="pct"/>
            <w:tcBorders>
              <w:top w:val="single" w:sz="4" w:space="0" w:color="auto"/>
              <w:left w:val="single" w:sz="4" w:space="0" w:color="auto"/>
              <w:bottom w:val="single" w:sz="4" w:space="0" w:color="auto"/>
              <w:right w:val="single" w:sz="4" w:space="0" w:color="auto"/>
            </w:tcBorders>
            <w:shd w:val="clear" w:color="auto" w:fill="auto"/>
            <w:hideMark/>
          </w:tcPr>
          <w:p w14:paraId="692BD1DB"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w:t>
            </w:r>
          </w:p>
        </w:tc>
        <w:tc>
          <w:tcPr>
            <w:tcW w:w="1031" w:type="pct"/>
            <w:tcBorders>
              <w:top w:val="single" w:sz="4" w:space="0" w:color="auto"/>
              <w:left w:val="single" w:sz="4" w:space="0" w:color="auto"/>
              <w:bottom w:val="single" w:sz="4" w:space="0" w:color="auto"/>
              <w:right w:val="single" w:sz="4" w:space="0" w:color="auto"/>
            </w:tcBorders>
            <w:shd w:val="clear" w:color="auto" w:fill="auto"/>
            <w:hideMark/>
          </w:tcPr>
          <w:p w14:paraId="511E9DF1"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b/>
                <w:sz w:val="24"/>
              </w:rPr>
              <w:t>NU ESTE CAZUL</w:t>
            </w:r>
          </w:p>
        </w:tc>
      </w:tr>
      <w:tr w:rsidR="00396673" w:rsidRPr="00880A57" w14:paraId="052BB807" w14:textId="77777777" w:rsidTr="00396673">
        <w:trPr>
          <w:trHeight w:val="1268"/>
        </w:trPr>
        <w:tc>
          <w:tcPr>
            <w:tcW w:w="2583" w:type="pct"/>
            <w:tcBorders>
              <w:top w:val="single" w:sz="4" w:space="0" w:color="auto"/>
              <w:left w:val="single" w:sz="4" w:space="0" w:color="auto"/>
              <w:bottom w:val="single" w:sz="4" w:space="0" w:color="auto"/>
              <w:right w:val="single" w:sz="4" w:space="0" w:color="auto"/>
            </w:tcBorders>
            <w:shd w:val="clear" w:color="auto" w:fill="auto"/>
          </w:tcPr>
          <w:p w14:paraId="62E3BD5D" w14:textId="77777777" w:rsidR="00396673" w:rsidRPr="00880A57" w:rsidRDefault="00396673" w:rsidP="00396673">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Verificare Plan Financiar investitii</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tcPr>
          <w:p w14:paraId="55E495D7" w14:textId="77777777" w:rsidR="00396673" w:rsidRPr="00880A57" w:rsidRDefault="00396673" w:rsidP="00766CBC">
            <w:pPr>
              <w:spacing w:before="120" w:after="120" w:line="240" w:lineRule="auto"/>
              <w:jc w:val="center"/>
              <w:rPr>
                <w:rFonts w:asciiTheme="minorHAnsi" w:eastAsia="Times New Roman" w:hAnsiTheme="minorHAnsi" w:cstheme="minorHAnsi"/>
                <w:sz w:val="24"/>
                <w:szCs w:val="24"/>
              </w:rPr>
            </w:pPr>
          </w:p>
        </w:tc>
        <w:tc>
          <w:tcPr>
            <w:tcW w:w="808" w:type="pct"/>
            <w:tcBorders>
              <w:top w:val="single" w:sz="4" w:space="0" w:color="auto"/>
              <w:left w:val="single" w:sz="4" w:space="0" w:color="auto"/>
              <w:bottom w:val="single" w:sz="4" w:space="0" w:color="auto"/>
              <w:right w:val="single" w:sz="4" w:space="0" w:color="auto"/>
            </w:tcBorders>
            <w:vAlign w:val="center"/>
          </w:tcPr>
          <w:p w14:paraId="3D553904" w14:textId="77777777" w:rsidR="00396673" w:rsidRPr="00880A57" w:rsidRDefault="00396673" w:rsidP="00766CBC">
            <w:pPr>
              <w:spacing w:before="120" w:after="120" w:line="240" w:lineRule="auto"/>
              <w:jc w:val="center"/>
              <w:rPr>
                <w:rFonts w:asciiTheme="minorHAnsi" w:eastAsia="Times New Roman" w:hAnsiTheme="minorHAnsi" w:cstheme="minorHAnsi"/>
                <w:sz w:val="24"/>
                <w:szCs w:val="24"/>
              </w:rPr>
            </w:pP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0979151D" w14:textId="77777777" w:rsidR="00396673" w:rsidRPr="00880A57" w:rsidRDefault="00396673" w:rsidP="00766CBC">
            <w:pPr>
              <w:spacing w:before="120" w:after="120" w:line="240" w:lineRule="auto"/>
              <w:rPr>
                <w:rFonts w:asciiTheme="minorHAnsi" w:eastAsia="Times New Roman" w:hAnsiTheme="minorHAnsi" w:cstheme="minorHAnsi"/>
                <w:sz w:val="24"/>
                <w:szCs w:val="24"/>
              </w:rPr>
            </w:pPr>
          </w:p>
        </w:tc>
      </w:tr>
      <w:tr w:rsidR="00766CBC" w:rsidRPr="00880A57" w14:paraId="2E022416" w14:textId="77777777" w:rsidTr="00EC1B11">
        <w:trPr>
          <w:trHeight w:val="564"/>
        </w:trPr>
        <w:tc>
          <w:tcPr>
            <w:tcW w:w="2583" w:type="pct"/>
            <w:tcBorders>
              <w:top w:val="single" w:sz="4" w:space="0" w:color="auto"/>
              <w:left w:val="single" w:sz="4" w:space="0" w:color="auto"/>
              <w:bottom w:val="single" w:sz="4" w:space="0" w:color="auto"/>
              <w:right w:val="single" w:sz="4" w:space="0" w:color="auto"/>
            </w:tcBorders>
            <w:shd w:val="clear" w:color="auto" w:fill="auto"/>
            <w:hideMark/>
          </w:tcPr>
          <w:p w14:paraId="2AF71499" w14:textId="02A8C364"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szCs w:val="24"/>
              </w:rPr>
              <w:t>2</w:t>
            </w:r>
            <w:r w:rsidRPr="00880A57">
              <w:rPr>
                <w:rFonts w:asciiTheme="minorHAnsi" w:hAnsiTheme="minorHAnsi" w:cstheme="minorHAnsi"/>
                <w:sz w:val="24"/>
                <w:szCs w:val="24"/>
              </w:rPr>
              <w:t xml:space="preserve"> </w:t>
            </w:r>
            <w:r w:rsidR="00396673" w:rsidRPr="00880A57">
              <w:rPr>
                <w:rFonts w:asciiTheme="minorHAnsi" w:hAnsiTheme="minorHAnsi" w:cstheme="minorHAnsi"/>
                <w:sz w:val="24"/>
                <w:szCs w:val="24"/>
              </w:rPr>
              <w:t xml:space="preserve">Proiectul se încadrează în plafonul </w:t>
            </w:r>
            <w:r w:rsidRPr="00880A57">
              <w:rPr>
                <w:rFonts w:asciiTheme="minorHAnsi" w:hAnsiTheme="minorHAnsi" w:cstheme="minorHAnsi"/>
                <w:sz w:val="24"/>
              </w:rPr>
              <w:t xml:space="preserve">maxim al sprijinului </w:t>
            </w:r>
            <w:r w:rsidR="00396673" w:rsidRPr="00880A57">
              <w:rPr>
                <w:rFonts w:asciiTheme="minorHAnsi" w:hAnsiTheme="minorHAnsi" w:cstheme="minorHAnsi"/>
                <w:sz w:val="24"/>
                <w:szCs w:val="24"/>
              </w:rPr>
              <w:t xml:space="preserve">public </w:t>
            </w:r>
            <w:r w:rsidRPr="00880A57">
              <w:rPr>
                <w:rFonts w:asciiTheme="minorHAnsi" w:hAnsiTheme="minorHAnsi" w:cstheme="minorHAnsi"/>
                <w:sz w:val="24"/>
              </w:rPr>
              <w:t>nerambursabil</w:t>
            </w:r>
            <w:r w:rsidR="00396673" w:rsidRPr="00880A57">
              <w:rPr>
                <w:rFonts w:asciiTheme="minorHAnsi" w:hAnsiTheme="minorHAnsi" w:cstheme="minorHAnsi"/>
                <w:sz w:val="24"/>
                <w:szCs w:val="24"/>
              </w:rPr>
              <w:t>?</w:t>
            </w:r>
          </w:p>
        </w:tc>
        <w:tc>
          <w:tcPr>
            <w:tcW w:w="57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3DE0546"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14:paraId="577D4A83" w14:textId="77777777" w:rsidR="00766CBC" w:rsidRPr="00880A57" w:rsidRDefault="00766CBC" w:rsidP="00766CBC">
            <w:pPr>
              <w:spacing w:before="120" w:after="120" w:line="240" w:lineRule="auto"/>
              <w:jc w:val="center"/>
              <w:rPr>
                <w:rFonts w:asciiTheme="minorHAnsi" w:hAnsiTheme="minorHAnsi" w:cstheme="minorHAnsi"/>
                <w:sz w:val="24"/>
              </w:rPr>
            </w:pPr>
            <w:r w:rsidRPr="00880A57">
              <w:rPr>
                <w:rFonts w:asciiTheme="minorHAnsi" w:hAnsiTheme="minorHAnsi" w:cstheme="minorHAnsi"/>
                <w:sz w:val="24"/>
                <w:lang w:val="en-US"/>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7CA055A2" w14:textId="77777777" w:rsidR="00766CBC" w:rsidRPr="00880A57" w:rsidRDefault="00766CBC" w:rsidP="00766CBC">
            <w:pPr>
              <w:spacing w:before="120" w:after="120" w:line="240" w:lineRule="auto"/>
              <w:rPr>
                <w:rFonts w:asciiTheme="minorHAnsi" w:hAnsiTheme="minorHAnsi" w:cstheme="minorHAnsi"/>
                <w:sz w:val="24"/>
              </w:rPr>
            </w:pPr>
          </w:p>
        </w:tc>
      </w:tr>
      <w:tr w:rsidR="00C53690" w:rsidRPr="00880A57" w14:paraId="7165AA27" w14:textId="77777777" w:rsidTr="00766CBC">
        <w:trPr>
          <w:trHeight w:val="564"/>
        </w:trPr>
        <w:tc>
          <w:tcPr>
            <w:tcW w:w="2583" w:type="pct"/>
            <w:tcBorders>
              <w:top w:val="single" w:sz="4" w:space="0" w:color="auto"/>
              <w:left w:val="single" w:sz="4" w:space="0" w:color="auto"/>
              <w:bottom w:val="single" w:sz="4" w:space="0" w:color="auto"/>
              <w:right w:val="single" w:sz="4" w:space="0" w:color="auto"/>
            </w:tcBorders>
          </w:tcPr>
          <w:p w14:paraId="00C538D5" w14:textId="77777777" w:rsidR="00C53690" w:rsidRPr="00880A57" w:rsidDel="00396673" w:rsidRDefault="00C53690" w:rsidP="00C53690">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4.Planul financiar este corect completat şi respectă gradul de intervenţie publică așa cum este prevăzut în Fișa măsurii din Strategia de Dezvoltare Locală?</w:t>
            </w:r>
          </w:p>
        </w:tc>
        <w:tc>
          <w:tcPr>
            <w:tcW w:w="578" w:type="pct"/>
            <w:tcBorders>
              <w:top w:val="single" w:sz="4" w:space="0" w:color="auto"/>
              <w:left w:val="single" w:sz="4" w:space="0" w:color="auto"/>
              <w:bottom w:val="single" w:sz="4" w:space="0" w:color="auto"/>
              <w:right w:val="single" w:sz="4" w:space="0" w:color="auto"/>
            </w:tcBorders>
            <w:vAlign w:val="center"/>
          </w:tcPr>
          <w:p w14:paraId="2921FFC6" w14:textId="77777777" w:rsidR="00C53690" w:rsidRPr="00880A57" w:rsidRDefault="00C53690" w:rsidP="00C5369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tcPr>
          <w:p w14:paraId="185E11D8" w14:textId="77777777" w:rsidR="00C53690" w:rsidRPr="00880A57" w:rsidRDefault="00C53690" w:rsidP="00C53690">
            <w:pPr>
              <w:spacing w:before="120" w:after="120" w:line="240" w:lineRule="auto"/>
              <w:jc w:val="center"/>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auto"/>
            <w:vAlign w:val="center"/>
          </w:tcPr>
          <w:p w14:paraId="6BDF5250" w14:textId="77777777" w:rsidR="00C53690" w:rsidRPr="00880A57" w:rsidRDefault="00C53690" w:rsidP="00C53690">
            <w:pPr>
              <w:spacing w:before="120" w:after="120" w:line="240" w:lineRule="auto"/>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sym w:font="Wingdings" w:char="F06F"/>
            </w:r>
          </w:p>
        </w:tc>
      </w:tr>
    </w:tbl>
    <w:p w14:paraId="55B5196F" w14:textId="77777777" w:rsidR="00766CBC" w:rsidRPr="00880A57" w:rsidRDefault="00766CBC" w:rsidP="00766CBC">
      <w:pPr>
        <w:spacing w:before="120" w:after="120" w:line="240" w:lineRule="auto"/>
        <w:jc w:val="both"/>
        <w:rPr>
          <w:rFonts w:asciiTheme="minorHAnsi" w:eastAsia="Times New Roman" w:hAnsiTheme="minorHAnsi" w:cstheme="minorHAnsi"/>
          <w:b/>
          <w:i/>
          <w:sz w:val="24"/>
          <w:szCs w:val="24"/>
        </w:rPr>
        <w:sectPr w:rsidR="00766CBC" w:rsidRPr="00880A57" w:rsidSect="00B065EB">
          <w:headerReference w:type="default" r:id="rId8"/>
          <w:footerReference w:type="default" r:id="rId9"/>
          <w:headerReference w:type="first" r:id="rId10"/>
          <w:pgSz w:w="11909" w:h="16834" w:code="9"/>
          <w:pgMar w:top="1140" w:right="1196" w:bottom="1140" w:left="1140" w:header="576" w:footer="432" w:gutter="0"/>
          <w:cols w:space="720"/>
          <w:docGrid w:linePitch="299"/>
        </w:sectPr>
      </w:pPr>
    </w:p>
    <w:p w14:paraId="29CB00FF" w14:textId="77777777" w:rsidR="00766CBC" w:rsidRPr="00880A57" w:rsidRDefault="00766CBC" w:rsidP="00766CBC">
      <w:pPr>
        <w:spacing w:after="0" w:line="240" w:lineRule="auto"/>
        <w:rPr>
          <w:rFonts w:asciiTheme="minorHAnsi" w:hAnsiTheme="minorHAnsi" w:cstheme="minorHAnsi"/>
          <w:b/>
          <w:sz w:val="24"/>
        </w:rPr>
      </w:pPr>
      <w:r w:rsidRPr="00880A57">
        <w:rPr>
          <w:rFonts w:asciiTheme="minorHAnsi" w:hAnsiTheme="minorHAnsi" w:cstheme="minorHAnsi"/>
          <w:b/>
          <w:sz w:val="24"/>
        </w:rPr>
        <w:lastRenderedPageBreak/>
        <w:t>G. VIZITA PE TEREN – daca este aplicabil</w:t>
      </w:r>
    </w:p>
    <w:p w14:paraId="6BF1F38D" w14:textId="77777777" w:rsidR="00766CBC" w:rsidRPr="00880A57" w:rsidRDefault="00766CBC" w:rsidP="00766CBC">
      <w:pPr>
        <w:spacing w:after="0" w:line="240" w:lineRule="auto"/>
        <w:rPr>
          <w:rFonts w:asciiTheme="minorHAnsi" w:hAnsiTheme="minorHAnsi" w:cstheme="minorHAnsi"/>
          <w:b/>
          <w:sz w:val="24"/>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24"/>
        <w:gridCol w:w="1382"/>
        <w:gridCol w:w="870"/>
      </w:tblGrid>
      <w:tr w:rsidR="00766CBC" w:rsidRPr="00880A57" w14:paraId="6243EFB7" w14:textId="77777777" w:rsidTr="00766CBC">
        <w:trPr>
          <w:trHeight w:val="440"/>
        </w:trPr>
        <w:tc>
          <w:tcPr>
            <w:tcW w:w="3786"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3C195BEA"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3E7E4DE"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Verificare efectuată</w:t>
            </w:r>
          </w:p>
        </w:tc>
      </w:tr>
      <w:tr w:rsidR="00766CBC" w:rsidRPr="00880A57" w14:paraId="013E711A" w14:textId="77777777" w:rsidTr="00766CBC">
        <w:trPr>
          <w:trHeight w:val="431"/>
        </w:trPr>
        <w:tc>
          <w:tcPr>
            <w:tcW w:w="7034"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3501BDD" w14:textId="77777777" w:rsidR="00766CBC" w:rsidRPr="00880A57" w:rsidRDefault="00766CBC" w:rsidP="00766CBC">
            <w:pPr>
              <w:spacing w:before="120" w:after="120" w:line="240" w:lineRule="auto"/>
              <w:rPr>
                <w:rFonts w:asciiTheme="minorHAnsi" w:hAnsiTheme="minorHAnsi" w:cstheme="minorHAnsi"/>
                <w:b/>
                <w:sz w:val="24"/>
              </w:rPr>
            </w:pPr>
          </w:p>
        </w:tc>
        <w:tc>
          <w:tcPr>
            <w:tcW w:w="745" w:type="pct"/>
            <w:tcBorders>
              <w:top w:val="single" w:sz="4" w:space="0" w:color="auto"/>
              <w:left w:val="single" w:sz="4" w:space="0" w:color="auto"/>
              <w:bottom w:val="single" w:sz="4" w:space="0" w:color="auto"/>
              <w:right w:val="single" w:sz="4" w:space="0" w:color="auto"/>
            </w:tcBorders>
            <w:shd w:val="clear" w:color="auto" w:fill="auto"/>
            <w:hideMark/>
          </w:tcPr>
          <w:p w14:paraId="1349EC11" w14:textId="77777777" w:rsidR="00766CBC" w:rsidRPr="00880A57" w:rsidRDefault="00766CBC" w:rsidP="00766CBC">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DA</w:t>
            </w:r>
          </w:p>
        </w:tc>
        <w:tc>
          <w:tcPr>
            <w:tcW w:w="469" w:type="pct"/>
            <w:tcBorders>
              <w:top w:val="single" w:sz="4" w:space="0" w:color="auto"/>
              <w:left w:val="single" w:sz="4" w:space="0" w:color="auto"/>
              <w:bottom w:val="single" w:sz="4" w:space="0" w:color="auto"/>
              <w:right w:val="single" w:sz="4" w:space="0" w:color="auto"/>
            </w:tcBorders>
            <w:hideMark/>
          </w:tcPr>
          <w:p w14:paraId="15F2088B" w14:textId="77777777" w:rsidR="00766CBC" w:rsidRPr="00880A57" w:rsidRDefault="00766CBC" w:rsidP="00766CBC">
            <w:pPr>
              <w:pBdr>
                <w:left w:val="single" w:sz="8" w:space="0" w:color="auto"/>
              </w:pBd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sz w:val="24"/>
              </w:rPr>
              <w:t xml:space="preserve">NU </w:t>
            </w:r>
          </w:p>
        </w:tc>
      </w:tr>
      <w:tr w:rsidR="00766CBC" w:rsidRPr="00880A57" w14:paraId="7C1F52BA" w14:textId="77777777" w:rsidTr="00766CBC">
        <w:trPr>
          <w:trHeight w:val="624"/>
        </w:trPr>
        <w:tc>
          <w:tcPr>
            <w:tcW w:w="3786" w:type="pct"/>
            <w:tcBorders>
              <w:top w:val="single" w:sz="4" w:space="0" w:color="auto"/>
              <w:left w:val="single" w:sz="4" w:space="0" w:color="auto"/>
              <w:bottom w:val="single" w:sz="4" w:space="0" w:color="auto"/>
              <w:right w:val="single" w:sz="4" w:space="0" w:color="auto"/>
            </w:tcBorders>
          </w:tcPr>
          <w:p w14:paraId="53859330"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b/>
                <w:sz w:val="24"/>
              </w:rPr>
            </w:pPr>
            <w:r w:rsidRPr="00880A57">
              <w:rPr>
                <w:rFonts w:asciiTheme="minorHAnsi" w:hAnsiTheme="minorHAnsi" w:cstheme="minorHAnsi"/>
                <w:b/>
                <w:i/>
                <w:sz w:val="24"/>
              </w:rPr>
              <w:t>Verificare la SLINA</w:t>
            </w:r>
          </w:p>
        </w:tc>
        <w:tc>
          <w:tcPr>
            <w:tcW w:w="745" w:type="pct"/>
            <w:tcBorders>
              <w:top w:val="single" w:sz="4" w:space="0" w:color="auto"/>
              <w:left w:val="single" w:sz="4" w:space="0" w:color="auto"/>
              <w:bottom w:val="single" w:sz="4" w:space="0" w:color="auto"/>
              <w:right w:val="single" w:sz="4" w:space="0" w:color="auto"/>
            </w:tcBorders>
          </w:tcPr>
          <w:p w14:paraId="466C80BD"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c>
          <w:tcPr>
            <w:tcW w:w="469" w:type="pct"/>
            <w:tcBorders>
              <w:top w:val="single" w:sz="4" w:space="0" w:color="auto"/>
              <w:left w:val="single" w:sz="4" w:space="0" w:color="auto"/>
              <w:bottom w:val="single" w:sz="4" w:space="0" w:color="auto"/>
              <w:right w:val="single" w:sz="4" w:space="0" w:color="auto"/>
            </w:tcBorders>
          </w:tcPr>
          <w:p w14:paraId="4B93B1F8" w14:textId="77777777" w:rsidR="00766CBC" w:rsidRPr="00880A57" w:rsidRDefault="00766CBC" w:rsidP="00766CBC">
            <w:pPr>
              <w:overflowPunct w:val="0"/>
              <w:autoSpaceDE w:val="0"/>
              <w:autoSpaceDN w:val="0"/>
              <w:adjustRightInd w:val="0"/>
              <w:spacing w:before="120" w:after="120" w:line="240" w:lineRule="auto"/>
              <w:jc w:val="center"/>
              <w:textAlignment w:val="baseline"/>
              <w:rPr>
                <w:rFonts w:asciiTheme="minorHAnsi" w:hAnsiTheme="minorHAnsi" w:cstheme="minorHAnsi"/>
                <w:sz w:val="24"/>
              </w:rPr>
            </w:pPr>
            <w:r w:rsidRPr="00880A57">
              <w:rPr>
                <w:rFonts w:asciiTheme="minorHAnsi" w:hAnsiTheme="minorHAnsi" w:cstheme="minorHAnsi"/>
                <w:sz w:val="24"/>
              </w:rPr>
              <w:sym w:font="Wingdings" w:char="F06F"/>
            </w:r>
          </w:p>
        </w:tc>
      </w:tr>
    </w:tbl>
    <w:p w14:paraId="58B5AF64"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D16790D"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F. DECIZIA REFERITOARE LA PROIECT</w:t>
      </w:r>
    </w:p>
    <w:p w14:paraId="722ECCE0"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PROIECTUL ESTE:</w:t>
      </w:r>
    </w:p>
    <w:p w14:paraId="08768F76"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 xml:space="preserve">ELIGIBIL </w:t>
      </w:r>
    </w:p>
    <w:p w14:paraId="476A4C80" w14:textId="77777777" w:rsidR="00766CBC" w:rsidRPr="00880A57" w:rsidRDefault="00766CBC" w:rsidP="00B065EB">
      <w:pPr>
        <w:numPr>
          <w:ilvl w:val="0"/>
          <w:numId w:val="5"/>
        </w:numPr>
        <w:spacing w:before="120" w:after="120" w:line="240" w:lineRule="auto"/>
        <w:contextualSpacing/>
        <w:jc w:val="both"/>
        <w:rPr>
          <w:rFonts w:asciiTheme="minorHAnsi" w:hAnsiTheme="minorHAnsi" w:cstheme="minorHAnsi"/>
          <w:b/>
          <w:kern w:val="32"/>
          <w:sz w:val="24"/>
        </w:rPr>
      </w:pPr>
      <w:r w:rsidRPr="00880A57">
        <w:rPr>
          <w:rFonts w:asciiTheme="minorHAnsi" w:hAnsiTheme="minorHAnsi" w:cstheme="minorHAnsi"/>
          <w:b/>
          <w:kern w:val="32"/>
          <w:sz w:val="24"/>
        </w:rPr>
        <w:t>NEELIGIBIL</w:t>
      </w:r>
    </w:p>
    <w:p w14:paraId="5405B1E6" w14:textId="77777777" w:rsidR="00766CBC" w:rsidRPr="00880A57" w:rsidRDefault="00766CBC" w:rsidP="00766CBC">
      <w:pPr>
        <w:spacing w:before="120" w:after="120" w:line="240" w:lineRule="auto"/>
        <w:contextualSpacing/>
        <w:jc w:val="both"/>
        <w:rPr>
          <w:rFonts w:asciiTheme="minorHAnsi" w:hAnsiTheme="minorHAnsi" w:cstheme="minorHAnsi"/>
          <w:b/>
          <w:kern w:val="32"/>
          <w:sz w:val="24"/>
        </w:rPr>
      </w:pPr>
    </w:p>
    <w:p w14:paraId="7986B7DE"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În cazul proiectelor neeligibile se va completa rubrica Observaţii cu toate motivele de neeligibilitate ale  proiectului.Totodata, in cazul proiectelor al caror buget a fost modificat se vor detalia in aceeasi rubrica motivele tuturor modificarilor realizate.</w:t>
      </w:r>
    </w:p>
    <w:p w14:paraId="4048AE65"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p>
    <w:p w14:paraId="3F571E26" w14:textId="77777777" w:rsidR="00766CBC" w:rsidRPr="00880A57" w:rsidRDefault="00766CBC" w:rsidP="00766CBC">
      <w:pPr>
        <w:overflowPunct w:val="0"/>
        <w:autoSpaceDE w:val="0"/>
        <w:autoSpaceDN w:val="0"/>
        <w:adjustRightInd w:val="0"/>
        <w:spacing w:after="0" w:line="240" w:lineRule="auto"/>
        <w:jc w:val="both"/>
        <w:textAlignment w:val="baseline"/>
        <w:rPr>
          <w:rFonts w:asciiTheme="minorHAnsi" w:hAnsiTheme="minorHAnsi" w:cstheme="minorHAnsi"/>
          <w:i/>
          <w:sz w:val="24"/>
        </w:rPr>
      </w:pPr>
      <w:r w:rsidRPr="00880A57">
        <w:rPr>
          <w:rFonts w:asciiTheme="minorHAnsi" w:hAnsiTheme="minorHAnsi" w:cstheme="minorHAnsi"/>
          <w:i/>
          <w:sz w:val="24"/>
        </w:rPr>
        <w:t>Expertul care întocmește Fișa de verificare îşi concretizează verificarea prin înscrierea unei bife („√”) în căsuțele/câmpurile respective. Persoana care verifică munca expertului certifică acest lucru prin înscrierea unei linii oblice („\”) de la stânga sus spre dreapta jos, suprapusă peste bifa expertului.</w:t>
      </w:r>
    </w:p>
    <w:p w14:paraId="0C2C8042"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i/>
          <w:sz w:val="24"/>
        </w:rPr>
      </w:pPr>
    </w:p>
    <w:p w14:paraId="22411F66"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u w:val="single"/>
        </w:rPr>
      </w:pPr>
      <w:r w:rsidRPr="00880A57">
        <w:rPr>
          <w:rFonts w:asciiTheme="minorHAnsi" w:hAnsiTheme="minorHAnsi" w:cstheme="minorHAnsi"/>
          <w:sz w:val="24"/>
          <w:u w:val="single"/>
        </w:rPr>
        <w:t>Observatii:</w:t>
      </w:r>
    </w:p>
    <w:p w14:paraId="375E411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Se detaliază (rubrica obligatorie daca proiectul nu indeplineste cel putin un criteriu de eligibilitate si/sau daca a fost redusa valoarea eligibila sau intensitatea sprijinului si/sau a fost declarat neeligibil ca urmare a verificarii pe teren):</w:t>
      </w:r>
    </w:p>
    <w:p w14:paraId="35F4735D"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xml:space="preserve">- pentru fiecare criteriu de eligibilitate care nu a fost îndeplinit, motivul neeligibilităţii, dacă este cazul, </w:t>
      </w:r>
    </w:p>
    <w:p w14:paraId="7DFA865B"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reducerii valorii eligibile, a valorii publice sau a intensităţii sprijinului, dacă este cazul,</w:t>
      </w:r>
    </w:p>
    <w:p w14:paraId="0F014D85" w14:textId="77777777" w:rsidR="00766CBC" w:rsidRPr="00880A57" w:rsidRDefault="00766CBC" w:rsidP="00766CBC">
      <w:pPr>
        <w:pBdr>
          <w:top w:val="single" w:sz="4" w:space="1" w:color="auto"/>
          <w:left w:val="single" w:sz="4" w:space="1" w:color="auto"/>
          <w:bottom w:val="single" w:sz="4" w:space="1" w:color="auto"/>
          <w:right w:val="single" w:sz="4" w:space="4" w:color="auto"/>
        </w:pBdr>
        <w:overflowPunct w:val="0"/>
        <w:autoSpaceDE w:val="0"/>
        <w:autoSpaceDN w:val="0"/>
        <w:adjustRightInd w:val="0"/>
        <w:spacing w:before="120" w:after="120" w:line="240" w:lineRule="auto"/>
        <w:textAlignment w:val="baseline"/>
        <w:rPr>
          <w:rFonts w:asciiTheme="minorHAnsi" w:hAnsiTheme="minorHAnsi" w:cstheme="minorHAnsi"/>
          <w:sz w:val="24"/>
        </w:rPr>
      </w:pPr>
      <w:r w:rsidRPr="00880A57">
        <w:rPr>
          <w:rFonts w:asciiTheme="minorHAnsi" w:hAnsiTheme="minorHAnsi" w:cstheme="minorHAnsi"/>
          <w:sz w:val="24"/>
        </w:rPr>
        <w:t>- motivul neeligibilităţii din punct de vedere al verificării pe teren, dacă este cazul.</w:t>
      </w:r>
    </w:p>
    <w:p w14:paraId="40078F8E"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7D1B02D0" w14:textId="77777777" w:rsidR="00766CBC" w:rsidRPr="00880A57" w:rsidRDefault="00766CBC" w:rsidP="00766CBC">
      <w:pPr>
        <w:pBdr>
          <w:top w:val="single" w:sz="4" w:space="1" w:color="auto"/>
          <w:left w:val="single" w:sz="4" w:space="1" w:color="auto"/>
          <w:bottom w:val="single" w:sz="4" w:space="1" w:color="auto"/>
          <w:right w:val="single" w:sz="4" w:space="4" w:color="auto"/>
        </w:pBdr>
        <w:spacing w:before="120" w:after="120" w:line="240" w:lineRule="auto"/>
        <w:rPr>
          <w:rFonts w:asciiTheme="minorHAnsi" w:hAnsiTheme="minorHAnsi" w:cstheme="minorHAnsi"/>
          <w:sz w:val="24"/>
        </w:rPr>
      </w:pPr>
      <w:r w:rsidRPr="00880A57">
        <w:rPr>
          <w:rFonts w:asciiTheme="minorHAnsi" w:hAnsiTheme="minorHAnsi" w:cstheme="minorHAnsi"/>
          <w:sz w:val="24"/>
        </w:rPr>
        <w:t>..........................................................................................................................................................</w:t>
      </w:r>
    </w:p>
    <w:p w14:paraId="1047E9AA" w14:textId="77777777" w:rsidR="00766CBC" w:rsidRPr="00880A57" w:rsidRDefault="00766CBC" w:rsidP="00766CBC">
      <w:pPr>
        <w:spacing w:before="120" w:after="120" w:line="240" w:lineRule="auto"/>
        <w:rPr>
          <w:rFonts w:asciiTheme="minorHAnsi" w:hAnsiTheme="minorHAnsi" w:cstheme="minorHAnsi"/>
          <w:b/>
          <w:sz w:val="24"/>
          <w:lang w:val="x-none"/>
        </w:rPr>
        <w:sectPr w:rsidR="00766CBC" w:rsidRPr="00880A57" w:rsidSect="00B065EB">
          <w:headerReference w:type="default" r:id="rId11"/>
          <w:headerReference w:type="first" r:id="rId12"/>
          <w:pgSz w:w="11909" w:h="16834" w:code="9"/>
          <w:pgMar w:top="1140" w:right="1196" w:bottom="1140" w:left="1140" w:header="576" w:footer="432" w:gutter="0"/>
          <w:cols w:space="720"/>
        </w:sectPr>
      </w:pPr>
    </w:p>
    <w:p w14:paraId="31DBDB3A" w14:textId="77777777" w:rsidR="00766CBC" w:rsidRPr="00880A57" w:rsidRDefault="00766CBC" w:rsidP="00766CBC">
      <w:pPr>
        <w:spacing w:before="120" w:after="120" w:line="240" w:lineRule="auto"/>
        <w:rPr>
          <w:rFonts w:asciiTheme="minorHAnsi" w:hAnsiTheme="minorHAnsi" w:cstheme="minorHAnsi"/>
          <w:sz w:val="24"/>
          <w:lang w:val="x-none"/>
        </w:rPr>
      </w:pPr>
    </w:p>
    <w:p w14:paraId="5A7609F3" w14:textId="77777777" w:rsidR="00766CBC" w:rsidRPr="00880A57" w:rsidRDefault="00766CBC" w:rsidP="00766CBC">
      <w:pPr>
        <w:spacing w:before="120" w:after="120" w:line="240" w:lineRule="auto"/>
        <w:rPr>
          <w:rFonts w:asciiTheme="minorHAnsi" w:hAnsiTheme="minorHAnsi" w:cstheme="minorHAnsi"/>
          <w:sz w:val="24"/>
          <w:lang w:val="x-none"/>
        </w:rPr>
        <w:sectPr w:rsidR="00766CBC" w:rsidRPr="00880A57" w:rsidSect="00B065EB">
          <w:type w:val="continuous"/>
          <w:pgSz w:w="11909" w:h="16834" w:code="9"/>
          <w:pgMar w:top="1140" w:right="1196" w:bottom="1140" w:left="1140" w:header="576" w:footer="432" w:gutter="0"/>
          <w:cols w:num="2" w:space="27"/>
        </w:sectPr>
      </w:pPr>
    </w:p>
    <w:p w14:paraId="7D688CDC" w14:textId="77777777" w:rsidR="00766CBC" w:rsidRPr="00880A57" w:rsidRDefault="00766CBC" w:rsidP="00766CBC">
      <w:pPr>
        <w:spacing w:after="0" w:line="240" w:lineRule="auto"/>
        <w:rPr>
          <w:rFonts w:asciiTheme="minorHAnsi" w:hAnsiTheme="minorHAnsi" w:cstheme="minorHAnsi"/>
          <w:b/>
          <w:sz w:val="24"/>
        </w:rPr>
      </w:pPr>
      <w:proofErr w:type="spellStart"/>
      <w:r w:rsidRPr="00880A57">
        <w:rPr>
          <w:rFonts w:asciiTheme="minorHAnsi" w:hAnsiTheme="minorHAnsi" w:cstheme="minorHAnsi"/>
          <w:b/>
          <w:sz w:val="24"/>
          <w:lang w:val="x-none"/>
        </w:rPr>
        <w:t>Aprobat</w:t>
      </w:r>
      <w:proofErr w:type="spellEnd"/>
      <w:r w:rsidRPr="00880A57">
        <w:rPr>
          <w:rFonts w:asciiTheme="minorHAnsi" w:hAnsiTheme="minorHAnsi" w:cstheme="minorHAnsi"/>
          <w:b/>
          <w:sz w:val="24"/>
          <w:lang w:val="x-none"/>
        </w:rPr>
        <w:t xml:space="preserve"> de: Director  OJFIR/ CRFIR</w:t>
      </w:r>
    </w:p>
    <w:p w14:paraId="2EF0CF1B" w14:textId="77777777" w:rsidR="00766CBC" w:rsidRPr="00880A57" w:rsidRDefault="00766CBC" w:rsidP="00766CBC">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Nume</w:t>
      </w:r>
      <w:proofErr w:type="spellEnd"/>
      <w:r w:rsidRPr="00880A57">
        <w:rPr>
          <w:rFonts w:asciiTheme="minorHAnsi" w:hAnsiTheme="minorHAnsi" w:cstheme="minorHAnsi"/>
          <w:b/>
          <w:i/>
          <w:sz w:val="24"/>
          <w:lang w:val="x-none"/>
        </w:rPr>
        <w:t>/</w:t>
      </w:r>
      <w:proofErr w:type="spellStart"/>
      <w:r w:rsidRPr="00880A57">
        <w:rPr>
          <w:rFonts w:asciiTheme="minorHAnsi" w:hAnsiTheme="minorHAnsi" w:cstheme="minorHAnsi"/>
          <w:b/>
          <w:i/>
          <w:sz w:val="24"/>
          <w:lang w:val="x-none"/>
        </w:rPr>
        <w:t>Prenume</w:t>
      </w:r>
      <w:proofErr w:type="spellEnd"/>
      <w:r w:rsidRPr="00880A57">
        <w:rPr>
          <w:rFonts w:asciiTheme="minorHAnsi" w:hAnsiTheme="minorHAnsi" w:cstheme="minorHAnsi"/>
          <w:b/>
          <w:i/>
          <w:sz w:val="24"/>
          <w:lang w:val="x-none"/>
        </w:rPr>
        <w:t xml:space="preserve"> ……………………</w:t>
      </w:r>
    </w:p>
    <w:p w14:paraId="674609F6" w14:textId="77777777" w:rsidR="00766CBC" w:rsidRPr="00880A57" w:rsidRDefault="00766CBC" w:rsidP="00766CBC">
      <w:pPr>
        <w:spacing w:after="0" w:line="240" w:lineRule="auto"/>
        <w:rPr>
          <w:rFonts w:asciiTheme="minorHAnsi" w:hAnsiTheme="minorHAnsi" w:cstheme="minorHAnsi"/>
          <w:i/>
          <w:sz w:val="24"/>
        </w:rPr>
      </w:pPr>
      <w:proofErr w:type="spellStart"/>
      <w:r w:rsidRPr="00880A57">
        <w:rPr>
          <w:rFonts w:asciiTheme="minorHAnsi" w:hAnsiTheme="minorHAnsi" w:cstheme="minorHAnsi"/>
          <w:b/>
          <w:i/>
          <w:sz w:val="24"/>
          <w:lang w:val="x-none"/>
        </w:rPr>
        <w:t>Semnătura</w:t>
      </w:r>
      <w:proofErr w:type="spellEnd"/>
      <w:r w:rsidRPr="00880A57">
        <w:rPr>
          <w:rFonts w:asciiTheme="minorHAnsi" w:hAnsiTheme="minorHAnsi" w:cstheme="minorHAnsi"/>
          <w:b/>
          <w:i/>
          <w:sz w:val="24"/>
          <w:lang w:val="x-none"/>
        </w:rPr>
        <w:t xml:space="preserve">   </w:t>
      </w:r>
      <w:r w:rsidRPr="00880A57">
        <w:rPr>
          <w:rFonts w:asciiTheme="minorHAnsi" w:hAnsiTheme="minorHAnsi" w:cstheme="minorHAnsi"/>
          <w:b/>
          <w:i/>
          <w:sz w:val="24"/>
          <w:lang w:val="x-none"/>
        </w:rPr>
        <w:tab/>
      </w:r>
    </w:p>
    <w:p w14:paraId="04F90354" w14:textId="77777777" w:rsidR="00766CBC" w:rsidRPr="00880A57" w:rsidRDefault="00766CBC" w:rsidP="00766CBC">
      <w:pPr>
        <w:spacing w:after="0" w:line="240" w:lineRule="auto"/>
        <w:rPr>
          <w:rFonts w:asciiTheme="minorHAnsi" w:hAnsiTheme="minorHAnsi" w:cstheme="minorHAnsi"/>
          <w:i/>
          <w:sz w:val="24"/>
        </w:rPr>
      </w:pPr>
      <w:r w:rsidRPr="00880A57">
        <w:rPr>
          <w:rFonts w:asciiTheme="minorHAnsi" w:hAnsiTheme="minorHAnsi" w:cstheme="minorHAnsi"/>
          <w:b/>
          <w:i/>
          <w:sz w:val="24"/>
          <w:lang w:val="x-none"/>
        </w:rPr>
        <w:t>DATA………..</w:t>
      </w:r>
    </w:p>
    <w:p w14:paraId="600162A3" w14:textId="77777777" w:rsidR="00766CBC" w:rsidRPr="00880A57" w:rsidRDefault="00766CBC" w:rsidP="00766CBC">
      <w:pPr>
        <w:spacing w:after="0" w:line="240" w:lineRule="auto"/>
        <w:rPr>
          <w:rFonts w:asciiTheme="minorHAnsi" w:hAnsiTheme="minorHAnsi" w:cstheme="minorHAnsi"/>
          <w:sz w:val="24"/>
        </w:rPr>
      </w:pPr>
    </w:p>
    <w:p w14:paraId="3031FF1A" w14:textId="77777777" w:rsidR="00766CBC" w:rsidRPr="00880A57" w:rsidRDefault="00766CBC" w:rsidP="00766CBC">
      <w:pPr>
        <w:spacing w:after="0" w:line="240" w:lineRule="auto"/>
        <w:rPr>
          <w:rFonts w:asciiTheme="minorHAnsi" w:hAnsiTheme="minorHAnsi" w:cstheme="minorHAnsi"/>
          <w:sz w:val="24"/>
          <w:lang w:val="x-none"/>
        </w:rPr>
      </w:pPr>
      <w:proofErr w:type="spellStart"/>
      <w:r w:rsidRPr="00880A57">
        <w:rPr>
          <w:rFonts w:asciiTheme="minorHAnsi" w:hAnsiTheme="minorHAnsi" w:cstheme="minorHAnsi"/>
          <w:b/>
          <w:sz w:val="24"/>
          <w:lang w:val="x-none"/>
        </w:rPr>
        <w:t>Avizat</w:t>
      </w:r>
      <w:proofErr w:type="spellEnd"/>
      <w:r w:rsidRPr="00880A57">
        <w:rPr>
          <w:rFonts w:asciiTheme="minorHAnsi" w:hAnsiTheme="minorHAnsi" w:cstheme="minorHAnsi"/>
          <w:b/>
          <w:sz w:val="24"/>
          <w:lang w:val="x-none"/>
        </w:rPr>
        <w:t>/</w:t>
      </w:r>
      <w:proofErr w:type="spellStart"/>
      <w:r w:rsidRPr="00880A57">
        <w:rPr>
          <w:rFonts w:asciiTheme="minorHAnsi" w:hAnsiTheme="minorHAnsi" w:cstheme="minorHAnsi"/>
          <w:b/>
          <w:sz w:val="24"/>
          <w:lang w:val="x-none"/>
        </w:rPr>
        <w:t>Verificat</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Şef</w:t>
      </w:r>
      <w:proofErr w:type="spellEnd"/>
      <w:r w:rsidRPr="00880A57">
        <w:rPr>
          <w:rFonts w:asciiTheme="minorHAnsi" w:hAnsiTheme="minorHAnsi" w:cstheme="minorHAnsi"/>
          <w:b/>
          <w:sz w:val="24"/>
          <w:lang w:val="x-none"/>
        </w:rPr>
        <w:t xml:space="preserve"> </w:t>
      </w:r>
      <w:proofErr w:type="spellStart"/>
      <w:r w:rsidRPr="00880A57">
        <w:rPr>
          <w:rFonts w:asciiTheme="minorHAnsi" w:hAnsiTheme="minorHAnsi" w:cstheme="minorHAnsi"/>
          <w:b/>
          <w:sz w:val="24"/>
          <w:lang w:val="x-none"/>
        </w:rPr>
        <w:t>Serviciu</w:t>
      </w:r>
      <w:proofErr w:type="spellEnd"/>
      <w:r w:rsidRPr="00880A57">
        <w:rPr>
          <w:rFonts w:asciiTheme="minorHAnsi" w:hAnsiTheme="minorHAnsi" w:cstheme="minorHAnsi"/>
          <w:b/>
          <w:sz w:val="24"/>
          <w:lang w:val="x-none"/>
        </w:rPr>
        <w:t xml:space="preserve"> SLINA 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091453E7"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Nume/Prenume …………………… </w:t>
      </w:r>
    </w:p>
    <w:p w14:paraId="6BE37505"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100D3230"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lastRenderedPageBreak/>
        <w:t>DATA………..</w:t>
      </w:r>
    </w:p>
    <w:p w14:paraId="654B082B" w14:textId="77777777" w:rsidR="00766CBC" w:rsidRPr="00880A57" w:rsidRDefault="00766CBC" w:rsidP="00766CBC">
      <w:pPr>
        <w:spacing w:after="0" w:line="240" w:lineRule="auto"/>
        <w:rPr>
          <w:rFonts w:asciiTheme="minorHAnsi" w:hAnsiTheme="minorHAnsi" w:cstheme="minorHAnsi"/>
          <w:i/>
          <w:sz w:val="24"/>
          <w:lang w:val="en-US"/>
        </w:rPr>
      </w:pPr>
    </w:p>
    <w:p w14:paraId="0A854453"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Verificat de: Expert 2  SLINA OJFIR/ SLINA CRFIR</w:t>
      </w:r>
    </w:p>
    <w:p w14:paraId="359ACA71" w14:textId="77777777" w:rsidR="00766CBC" w:rsidRPr="00880A57" w:rsidRDefault="00766CBC" w:rsidP="00766CBC">
      <w:pPr>
        <w:spacing w:after="0" w:line="240" w:lineRule="auto"/>
        <w:rPr>
          <w:rFonts w:asciiTheme="minorHAnsi" w:hAnsiTheme="minorHAnsi" w:cstheme="minorHAnsi"/>
          <w:b/>
          <w:i/>
          <w:sz w:val="24"/>
          <w:lang w:val="pt-BR"/>
        </w:rPr>
      </w:pPr>
      <w:r w:rsidRPr="00880A57">
        <w:rPr>
          <w:rFonts w:asciiTheme="minorHAnsi" w:hAnsiTheme="minorHAnsi" w:cstheme="minorHAnsi"/>
          <w:b/>
          <w:i/>
          <w:sz w:val="24"/>
          <w:lang w:val="pt-BR"/>
        </w:rPr>
        <w:t xml:space="preserve"> Nume/Prenume …………………… </w:t>
      </w:r>
    </w:p>
    <w:p w14:paraId="0E5523ED"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734FEA86"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BE5160E" w14:textId="77777777" w:rsidR="00766CBC" w:rsidRPr="00880A57" w:rsidRDefault="00766CBC" w:rsidP="00766CBC">
      <w:pPr>
        <w:spacing w:after="0" w:line="240" w:lineRule="auto"/>
        <w:rPr>
          <w:rFonts w:asciiTheme="minorHAnsi" w:hAnsiTheme="minorHAnsi" w:cstheme="minorHAnsi"/>
          <w:sz w:val="24"/>
          <w:lang w:val="pt-BR"/>
        </w:rPr>
      </w:pPr>
    </w:p>
    <w:p w14:paraId="7E8C0F31" w14:textId="77777777" w:rsidR="00766CBC" w:rsidRPr="00880A57" w:rsidRDefault="00766CBC" w:rsidP="00766CBC">
      <w:pPr>
        <w:spacing w:after="0" w:line="240" w:lineRule="auto"/>
        <w:rPr>
          <w:rFonts w:asciiTheme="minorHAnsi" w:hAnsiTheme="minorHAnsi" w:cstheme="minorHAnsi"/>
          <w:sz w:val="24"/>
          <w:lang w:val="pt-BR"/>
        </w:rPr>
      </w:pPr>
      <w:r w:rsidRPr="00880A57">
        <w:rPr>
          <w:rFonts w:asciiTheme="minorHAnsi" w:hAnsiTheme="minorHAnsi" w:cstheme="minorHAnsi"/>
          <w:b/>
          <w:sz w:val="24"/>
          <w:lang w:val="pt-BR"/>
        </w:rPr>
        <w:t xml:space="preserve">  Întocmit de: Expert 1 SLINA </w:t>
      </w:r>
      <w:r w:rsidRPr="00880A57">
        <w:rPr>
          <w:rFonts w:asciiTheme="minorHAnsi" w:hAnsiTheme="minorHAnsi" w:cstheme="minorHAnsi"/>
          <w:b/>
          <w:sz w:val="24"/>
          <w:lang w:val="x-none"/>
        </w:rPr>
        <w:t>OJFIR/</w:t>
      </w:r>
      <w:r w:rsidRPr="00880A57">
        <w:rPr>
          <w:rFonts w:asciiTheme="minorHAnsi" w:hAnsiTheme="minorHAnsi" w:cstheme="minorHAnsi"/>
          <w:b/>
          <w:sz w:val="24"/>
        </w:rPr>
        <w:t xml:space="preserve"> SLINA </w:t>
      </w:r>
      <w:r w:rsidRPr="00880A57">
        <w:rPr>
          <w:rFonts w:asciiTheme="minorHAnsi" w:hAnsiTheme="minorHAnsi" w:cstheme="minorHAnsi"/>
          <w:b/>
          <w:sz w:val="24"/>
          <w:lang w:val="x-none"/>
        </w:rPr>
        <w:t>CRFIR</w:t>
      </w:r>
    </w:p>
    <w:p w14:paraId="5E2FD185"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Nume/Prenume …………………… </w:t>
      </w:r>
    </w:p>
    <w:p w14:paraId="6B85CBEE"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Semnătura</w:t>
      </w:r>
      <w:r w:rsidRPr="00880A57">
        <w:rPr>
          <w:rFonts w:asciiTheme="minorHAnsi" w:hAnsiTheme="minorHAnsi" w:cstheme="minorHAnsi"/>
          <w:b/>
          <w:i/>
          <w:sz w:val="24"/>
          <w:lang w:val="pt-BR"/>
        </w:rPr>
        <w:tab/>
      </w:r>
      <w:r w:rsidRPr="00880A57">
        <w:rPr>
          <w:rFonts w:asciiTheme="minorHAnsi" w:hAnsiTheme="minorHAnsi" w:cstheme="minorHAnsi"/>
          <w:b/>
          <w:i/>
          <w:sz w:val="24"/>
          <w:lang w:val="pt-BR"/>
        </w:rPr>
        <w:tab/>
      </w:r>
    </w:p>
    <w:p w14:paraId="06ED69E4" w14:textId="77777777" w:rsidR="00766CBC" w:rsidRPr="00880A57" w:rsidRDefault="00766CBC" w:rsidP="00766CBC">
      <w:pPr>
        <w:spacing w:after="0" w:line="240" w:lineRule="auto"/>
        <w:rPr>
          <w:rFonts w:asciiTheme="minorHAnsi" w:hAnsiTheme="minorHAnsi" w:cstheme="minorHAnsi"/>
          <w:i/>
          <w:sz w:val="24"/>
          <w:lang w:val="pt-BR"/>
        </w:rPr>
      </w:pPr>
      <w:r w:rsidRPr="00880A57">
        <w:rPr>
          <w:rFonts w:asciiTheme="minorHAnsi" w:hAnsiTheme="minorHAnsi" w:cstheme="minorHAnsi"/>
          <w:b/>
          <w:i/>
          <w:sz w:val="24"/>
          <w:lang w:val="pt-BR"/>
        </w:rPr>
        <w:t xml:space="preserve">  DATA………</w:t>
      </w:r>
    </w:p>
    <w:p w14:paraId="5D041031" w14:textId="77777777" w:rsidR="00766CBC" w:rsidRPr="00880A57" w:rsidRDefault="00766CBC" w:rsidP="00766CBC">
      <w:pPr>
        <w:spacing w:after="0" w:line="240" w:lineRule="auto"/>
        <w:jc w:val="both"/>
        <w:rPr>
          <w:rFonts w:asciiTheme="minorHAnsi" w:hAnsiTheme="minorHAnsi" w:cstheme="minorHAnsi"/>
          <w:b/>
          <w:i/>
          <w:sz w:val="24"/>
          <w:u w:val="single"/>
        </w:rPr>
      </w:pPr>
    </w:p>
    <w:p w14:paraId="7FEE02C3" w14:textId="77777777" w:rsidR="00766CBC" w:rsidRPr="00880A57" w:rsidRDefault="00766CBC" w:rsidP="00766CBC">
      <w:pPr>
        <w:spacing w:after="0" w:line="240" w:lineRule="auto"/>
        <w:jc w:val="both"/>
        <w:rPr>
          <w:rFonts w:asciiTheme="minorHAnsi" w:hAnsiTheme="minorHAnsi" w:cstheme="minorHAnsi"/>
          <w:b/>
          <w:i/>
          <w:sz w:val="24"/>
          <w:u w:val="single"/>
        </w:rPr>
      </w:pPr>
    </w:p>
    <w:p w14:paraId="68ECE04F" w14:textId="77777777" w:rsidR="00766CBC" w:rsidRPr="00880A57" w:rsidRDefault="00766CBC" w:rsidP="00766CBC">
      <w:pPr>
        <w:spacing w:after="0" w:line="240" w:lineRule="auto"/>
        <w:jc w:val="both"/>
        <w:rPr>
          <w:rFonts w:asciiTheme="minorHAnsi" w:hAnsiTheme="minorHAnsi" w:cstheme="minorHAnsi"/>
          <w:b/>
          <w:i/>
          <w:sz w:val="24"/>
          <w:u w:val="single"/>
        </w:rPr>
      </w:pPr>
      <w:r w:rsidRPr="00880A57">
        <w:rPr>
          <w:rFonts w:asciiTheme="minorHAnsi" w:hAnsiTheme="minorHAnsi" w:cstheme="minorHAnsi"/>
          <w:b/>
          <w:i/>
          <w:sz w:val="24"/>
          <w:u w:val="single"/>
        </w:rPr>
        <w:t>Notă</w:t>
      </w:r>
    </w:p>
    <w:p w14:paraId="62661F13" w14:textId="77777777" w:rsidR="00766CBC" w:rsidRPr="00880A57" w:rsidRDefault="00766CBC" w:rsidP="00766CBC">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Lista tipurilor de investiții eligibile se completează cu prevederile fișei intervenţiei din SDL, respectiv cele aplicabile intervenţiei din Reg. (UE) nr. 1305/2013. </w:t>
      </w:r>
    </w:p>
    <w:p w14:paraId="02C2F6B8" w14:textId="77777777" w:rsidR="00766CBC" w:rsidRPr="00880A57" w:rsidRDefault="00766CBC" w:rsidP="00766CBC">
      <w:pPr>
        <w:spacing w:after="0" w:line="240" w:lineRule="auto"/>
        <w:jc w:val="both"/>
        <w:rPr>
          <w:rFonts w:asciiTheme="minorHAnsi" w:hAnsiTheme="minorHAnsi" w:cstheme="minorHAnsi"/>
          <w:i/>
          <w:sz w:val="24"/>
        </w:rPr>
      </w:pPr>
      <w:r w:rsidRPr="00880A57">
        <w:rPr>
          <w:rFonts w:asciiTheme="minorHAnsi" w:hAnsiTheme="minorHAnsi" w:cstheme="minorHAnsi"/>
          <w:i/>
          <w:sz w:val="24"/>
        </w:rPr>
        <w:t xml:space="preserve">Tipurile de cheltuieli eligibile se vor raporta la tipurile de investiții eligibile aferente intervenţiei.  </w:t>
      </w:r>
    </w:p>
    <w:p w14:paraId="0C7FAA04" w14:textId="77777777" w:rsidR="00766CBC" w:rsidRPr="00880A57" w:rsidRDefault="00766CBC" w:rsidP="00766CBC">
      <w:pPr>
        <w:spacing w:after="0" w:line="240" w:lineRule="auto"/>
        <w:jc w:val="both"/>
        <w:rPr>
          <w:rFonts w:asciiTheme="minorHAnsi" w:hAnsiTheme="minorHAnsi" w:cstheme="minorHAnsi"/>
          <w:i/>
          <w:sz w:val="24"/>
          <w:lang w:val="pt-BR"/>
        </w:rPr>
      </w:pPr>
      <w:r w:rsidRPr="00880A57">
        <w:rPr>
          <w:rFonts w:asciiTheme="minorHAnsi" w:hAnsiTheme="minorHAnsi" w:cstheme="minorHAnsi"/>
          <w:i/>
          <w:sz w:val="24"/>
          <w:lang w:val="pt-BR"/>
        </w:rPr>
        <w:t>Pentru proiectele cu achiziții simple, se va depune un Memoriu Justificativ.</w:t>
      </w:r>
    </w:p>
    <w:p w14:paraId="18AA25A3" w14:textId="77777777" w:rsidR="00766CBC" w:rsidRPr="00880A57" w:rsidRDefault="00766CBC" w:rsidP="00766CBC">
      <w:pPr>
        <w:spacing w:before="120" w:after="120" w:line="240" w:lineRule="auto"/>
        <w:rPr>
          <w:rFonts w:asciiTheme="minorHAnsi" w:hAnsiTheme="minorHAnsi" w:cstheme="minorHAnsi"/>
          <w:sz w:val="24"/>
          <w:lang w:val="pt-BR"/>
        </w:rPr>
      </w:pPr>
    </w:p>
    <w:p w14:paraId="5272A1F1"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12BB6CF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3B4EEED5"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sz w:val="24"/>
          <w:lang w:val="pt-BR"/>
        </w:rPr>
      </w:pPr>
    </w:p>
    <w:p w14:paraId="5E2D2B55"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b/>
          <w:sz w:val="24"/>
        </w:rPr>
      </w:pPr>
      <w:r w:rsidRPr="00880A57">
        <w:rPr>
          <w:rFonts w:asciiTheme="minorHAnsi" w:hAnsiTheme="minorHAnsi" w:cstheme="minorHAnsi"/>
          <w:b/>
          <w:sz w:val="24"/>
          <w:lang w:val="pt-BR"/>
        </w:rPr>
        <w:t>METODOLOGIE</w:t>
      </w:r>
      <w:r w:rsidRPr="00880A57">
        <w:rPr>
          <w:rFonts w:asciiTheme="minorHAnsi" w:hAnsiTheme="minorHAnsi" w:cstheme="minorHAnsi"/>
          <w:b/>
          <w:sz w:val="24"/>
        </w:rPr>
        <w:t xml:space="preserve"> DE VERIFICARE SPECIFICĂ PENTRU PROIECTELE CU OBIECTIVE CARE SE ÎNCADREAZĂ ÎN PREVEDERILE </w:t>
      </w:r>
      <w:r w:rsidRPr="00880A57">
        <w:rPr>
          <w:rFonts w:asciiTheme="minorHAnsi" w:hAnsiTheme="minorHAnsi" w:cstheme="minorHAnsi"/>
          <w:b/>
          <w:i/>
          <w:sz w:val="24"/>
          <w:lang w:val="x-none"/>
        </w:rPr>
        <w:t>art. 73</w:t>
      </w:r>
      <w:r w:rsidRPr="00880A57">
        <w:rPr>
          <w:rFonts w:asciiTheme="minorHAnsi" w:hAnsiTheme="minorHAnsi" w:cstheme="minorHAnsi"/>
          <w:b/>
          <w:i/>
          <w:sz w:val="24"/>
        </w:rPr>
        <w:t xml:space="preserve">-Investitii </w:t>
      </w:r>
      <w:r w:rsidRPr="00880A57">
        <w:rPr>
          <w:rFonts w:asciiTheme="minorHAnsi" w:hAnsiTheme="minorHAnsi" w:cstheme="minorHAnsi"/>
          <w:b/>
          <w:i/>
          <w:sz w:val="24"/>
          <w:lang w:val="x-none"/>
        </w:rPr>
        <w:t xml:space="preserve"> din Reg. (UE) nr. 2115 din 2021</w:t>
      </w:r>
    </w:p>
    <w:p w14:paraId="05E44070" w14:textId="77777777" w:rsidR="00766CBC" w:rsidRPr="00880A57" w:rsidRDefault="00766CBC" w:rsidP="00766CBC">
      <w:pPr>
        <w:spacing w:before="120" w:after="120" w:line="240" w:lineRule="auto"/>
        <w:jc w:val="both"/>
        <w:rPr>
          <w:rFonts w:asciiTheme="minorHAnsi" w:hAnsiTheme="minorHAnsi" w:cstheme="minorHAnsi"/>
          <w:b/>
          <w:sz w:val="24"/>
        </w:rPr>
      </w:pPr>
    </w:p>
    <w:p w14:paraId="2088B306" w14:textId="77777777" w:rsidR="00766CBC" w:rsidRPr="00880A57" w:rsidRDefault="00766CBC" w:rsidP="00766CBC">
      <w:pPr>
        <w:spacing w:after="0" w:line="240" w:lineRule="auto"/>
        <w:jc w:val="both"/>
        <w:rPr>
          <w:rFonts w:asciiTheme="minorHAnsi" w:hAnsiTheme="minorHAnsi" w:cstheme="minorHAnsi"/>
          <w:b/>
          <w:kern w:val="32"/>
          <w:sz w:val="24"/>
          <w:u w:val="single"/>
        </w:rPr>
      </w:pPr>
      <w:r w:rsidRPr="00880A57">
        <w:rPr>
          <w:rFonts w:asciiTheme="minorHAnsi" w:hAnsiTheme="minorHAnsi" w:cstheme="minorHAnsi"/>
          <w:b/>
          <w:kern w:val="32"/>
          <w:sz w:val="24"/>
          <w:u w:val="single"/>
        </w:rPr>
        <w:t>Atenție!</w:t>
      </w:r>
    </w:p>
    <w:p w14:paraId="3748B8B5" w14:textId="77777777" w:rsidR="00766CBC" w:rsidRPr="00880A57" w:rsidRDefault="00766CBC" w:rsidP="00766CBC">
      <w:pPr>
        <w:spacing w:after="0" w:line="240" w:lineRule="auto"/>
        <w:jc w:val="both"/>
        <w:rPr>
          <w:rFonts w:asciiTheme="minorHAnsi" w:hAnsiTheme="minorHAnsi" w:cstheme="minorHAnsi"/>
          <w:i/>
          <w:kern w:val="32"/>
          <w:sz w:val="24"/>
        </w:rPr>
      </w:pPr>
      <w:r w:rsidRPr="00880A57">
        <w:rPr>
          <w:rFonts w:asciiTheme="minorHAnsi" w:hAnsiTheme="minorHAnsi" w:cstheme="minorHAnsi"/>
          <w:i/>
          <w:kern w:val="32"/>
          <w:sz w:val="24"/>
        </w:rPr>
        <w:t xml:space="preserve">Expertul verificator este obligat să solicite informații suplimentare în etapa de verificare a eligibilității, dacă este cazul, în următoarele situații: </w:t>
      </w:r>
    </w:p>
    <w:p w14:paraId="7BE2D530" w14:textId="77777777" w:rsidR="00766CBC" w:rsidRPr="00880A57" w:rsidRDefault="00766CBC" w:rsidP="00B065EB">
      <w:pPr>
        <w:numPr>
          <w:ilvl w:val="0"/>
          <w:numId w:val="8"/>
        </w:numPr>
        <w:spacing w:after="0"/>
        <w:ind w:left="0"/>
        <w:jc w:val="both"/>
        <w:rPr>
          <w:rFonts w:asciiTheme="minorHAnsi" w:hAnsiTheme="minorHAnsi" w:cstheme="minorHAnsi"/>
          <w:i/>
          <w:kern w:val="32"/>
          <w:sz w:val="24"/>
        </w:rPr>
      </w:pPr>
      <w:r w:rsidRPr="00880A57">
        <w:rPr>
          <w:rFonts w:asciiTheme="minorHAnsi" w:hAnsiTheme="minorHAnsi" w:cstheme="minorHAnsi"/>
          <w:i/>
          <w:kern w:val="32"/>
          <w:sz w:val="24"/>
        </w:rPr>
        <w:t xml:space="preserve">necesitatea prezentării unor clarificări sau documente suplimentare, fără înlocuirea documentelor obligatorii la depunerea cererii de finanțare. Se acceptă orice informații și alte documente care certifică o stare existentă la momentul depunerii cererii de finanțare, care vin în susținerea și clarificarea informațiilor solicitate din documentele obligatorii existente la dosarul cererii de finanțare; </w:t>
      </w:r>
    </w:p>
    <w:p w14:paraId="48197FAF"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informațiile prezentate sunt insuficiente pentru clarificarea criteriilor de eligiblitate generale, a bugetului indicativ, a condițiilor artificiale, a conflictului de interese, a indicatorilor de rezultat/monitorizare ;</w:t>
      </w:r>
    </w:p>
    <w:p w14:paraId="1544301F"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informații contradictorii în cadrul documentelor aferente cererii de finanțare;</w:t>
      </w:r>
    </w:p>
    <w:p w14:paraId="73F6DD0A"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prezentarea unor documente obligatorii specifice proiectului, care nu respectă formatul standard (nu sunt conforme);</w:t>
      </w:r>
    </w:p>
    <w:p w14:paraId="608AC948"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necesitatea corectării bugetului indicativ;</w:t>
      </w:r>
    </w:p>
    <w:p w14:paraId="4758CAB6"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expertul are o suspiciune legată de crearea unor condiții artificiale;</w:t>
      </w:r>
    </w:p>
    <w:p w14:paraId="3465961D"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lastRenderedPageBreak/>
        <w:t>în cazul în care expertul are o suspiciune legată de posibilul conflict de interese.</w:t>
      </w:r>
    </w:p>
    <w:p w14:paraId="383CA2E3"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r w:rsidRPr="00880A57">
        <w:rPr>
          <w:rFonts w:asciiTheme="minorHAnsi" w:hAnsiTheme="minorHAnsi" w:cstheme="minorHAnsi"/>
          <w:i/>
          <w:kern w:val="32"/>
          <w:sz w:val="24"/>
        </w:rPr>
        <w:t>în cazul în care sunt necesare clarificări/corelări referitoare la indicatorii de rezultat/monitorizare.</w:t>
      </w:r>
    </w:p>
    <w:p w14:paraId="0941BBD4" w14:textId="77777777" w:rsidR="00766CBC" w:rsidRPr="00880A57" w:rsidRDefault="00766CBC" w:rsidP="00B065EB">
      <w:pPr>
        <w:numPr>
          <w:ilvl w:val="0"/>
          <w:numId w:val="8"/>
        </w:numPr>
        <w:spacing w:after="0" w:line="240" w:lineRule="auto"/>
        <w:ind w:left="0"/>
        <w:jc w:val="both"/>
        <w:rPr>
          <w:rFonts w:asciiTheme="minorHAnsi" w:hAnsiTheme="minorHAnsi" w:cstheme="minorHAnsi"/>
          <w:i/>
          <w:kern w:val="32"/>
          <w:sz w:val="24"/>
        </w:rPr>
      </w:pPr>
    </w:p>
    <w:p w14:paraId="39CF73EE" w14:textId="77777777" w:rsidR="00766CBC" w:rsidRPr="00880A57" w:rsidRDefault="00766CBC" w:rsidP="00B065EB">
      <w:pPr>
        <w:numPr>
          <w:ilvl w:val="0"/>
          <w:numId w:val="8"/>
        </w:numPr>
        <w:spacing w:before="120" w:after="120" w:line="240" w:lineRule="auto"/>
        <w:contextualSpacing/>
        <w:rPr>
          <w:rFonts w:asciiTheme="minorHAnsi" w:hAnsiTheme="minorHAnsi" w:cstheme="minorHAnsi"/>
          <w:b/>
          <w:sz w:val="24"/>
        </w:rPr>
      </w:pPr>
      <w:r w:rsidRPr="00880A57">
        <w:rPr>
          <w:rFonts w:asciiTheme="minorHAnsi" w:hAnsiTheme="minorHAnsi" w:cstheme="minorHAnsi"/>
          <w:b/>
          <w:sz w:val="24"/>
        </w:rPr>
        <w:t>Atenție!</w:t>
      </w:r>
    </w:p>
    <w:p w14:paraId="669F48FA" w14:textId="77777777" w:rsidR="00766CBC" w:rsidRPr="00880A57" w:rsidRDefault="00766CBC" w:rsidP="00B065EB">
      <w:pPr>
        <w:numPr>
          <w:ilvl w:val="0"/>
          <w:numId w:val="8"/>
        </w:numPr>
        <w:spacing w:before="120" w:after="120" w:line="240" w:lineRule="auto"/>
        <w:contextualSpacing/>
        <w:rPr>
          <w:rFonts w:asciiTheme="minorHAnsi" w:hAnsiTheme="minorHAnsi" w:cstheme="minorHAnsi"/>
          <w:sz w:val="24"/>
        </w:rPr>
      </w:pPr>
      <w:r w:rsidRPr="00880A57">
        <w:rPr>
          <w:rFonts w:asciiTheme="minorHAnsi" w:hAnsiTheme="minorHAnsi" w:cstheme="minorHAnsi"/>
          <w:sz w:val="24"/>
        </w:rPr>
        <w:t>Pentru interogările aferente verificărilor realizate de experții CRFIR/OJFIR, în etapa de evaluare, se vor realiza print screen-uri care se vor atașa la dosarul proiectului.</w:t>
      </w:r>
    </w:p>
    <w:p w14:paraId="07BF7EA8" w14:textId="77777777" w:rsidR="00766CBC" w:rsidRPr="00880A57" w:rsidRDefault="00766CBC" w:rsidP="00766CBC">
      <w:pPr>
        <w:spacing w:before="120" w:after="120" w:line="240" w:lineRule="auto"/>
        <w:rPr>
          <w:rFonts w:asciiTheme="minorHAnsi" w:hAnsiTheme="minorHAnsi" w:cstheme="minorHAnsi"/>
          <w:b/>
          <w:sz w:val="24"/>
        </w:rPr>
      </w:pPr>
    </w:p>
    <w:p w14:paraId="586AB2B8"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Metodologie verificare</w:t>
      </w:r>
    </w:p>
    <w:p w14:paraId="105725D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corectitudinea informaşiilor din sectiunea „</w:t>
      </w:r>
      <w:r w:rsidRPr="00880A57">
        <w:rPr>
          <w:rFonts w:asciiTheme="minorHAnsi" w:hAnsiTheme="minorHAnsi" w:cstheme="minorHAnsi"/>
          <w:i/>
          <w:sz w:val="24"/>
        </w:rPr>
        <w:t>Date generale</w:t>
      </w:r>
      <w:r w:rsidRPr="00880A57">
        <w:rPr>
          <w:rFonts w:asciiTheme="minorHAnsi" w:hAnsiTheme="minorHAnsi" w:cstheme="minorHAnsi"/>
          <w:sz w:val="24"/>
        </w:rPr>
        <w:t>” şi „</w:t>
      </w:r>
      <w:r w:rsidRPr="00880A57">
        <w:rPr>
          <w:rFonts w:asciiTheme="minorHAnsi" w:hAnsiTheme="minorHAnsi" w:cstheme="minorHAnsi"/>
          <w:i/>
          <w:sz w:val="24"/>
        </w:rPr>
        <w:t>A.Status proiect</w:t>
      </w:r>
      <w:r w:rsidRPr="00880A57">
        <w:rPr>
          <w:rFonts w:asciiTheme="minorHAnsi" w:hAnsiTheme="minorHAnsi" w:cstheme="minorHAnsi"/>
          <w:sz w:val="24"/>
        </w:rPr>
        <w:t>”in urma analizei GAL”. Verificarile vor fi realizate in Cererea de Finanţare si documentele anexe, in documentaţia apelului de selectie lansat de GAL şi in Raportul de selecţie final emis de GAL care include proiectul analizat.</w:t>
      </w:r>
    </w:p>
    <w:p w14:paraId="7A52AF1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se constată inadvertenţe in preluarea datelor intre informaţiile analizate şi documentele menţionate se solicită informaţii suplimentare către GAL sau solicitant, după caz.</w:t>
      </w:r>
    </w:p>
    <w:p w14:paraId="51151D30"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B. Analiza tip intervenţie </w:t>
      </w:r>
    </w:p>
    <w:tbl>
      <w:tblPr>
        <w:tblStyle w:val="TableGrid"/>
        <w:tblpPr w:leftFromText="180" w:rightFromText="180" w:vertAnchor="text" w:horzAnchor="margin" w:tblpY="243"/>
        <w:tblW w:w="0" w:type="auto"/>
        <w:tblLook w:val="04A0" w:firstRow="1" w:lastRow="0" w:firstColumn="1" w:lastColumn="0" w:noHBand="0" w:noVBand="1"/>
      </w:tblPr>
      <w:tblGrid>
        <w:gridCol w:w="5774"/>
        <w:gridCol w:w="1468"/>
        <w:gridCol w:w="2320"/>
      </w:tblGrid>
      <w:tr w:rsidR="00766CBC" w:rsidRPr="00880A57" w14:paraId="65595EBD" w14:textId="77777777" w:rsidTr="00766CBC">
        <w:tc>
          <w:tcPr>
            <w:tcW w:w="5774" w:type="dxa"/>
          </w:tcPr>
          <w:p w14:paraId="320DAE0E" w14:textId="77777777" w:rsidR="00766CBC" w:rsidRPr="00880A57" w:rsidRDefault="00766CBC" w:rsidP="00766CBC">
            <w:pPr>
              <w:spacing w:after="0" w:line="240" w:lineRule="auto"/>
              <w:rPr>
                <w:rFonts w:asciiTheme="minorHAnsi" w:hAnsiTheme="minorHAnsi" w:cstheme="minorHAnsi"/>
                <w:sz w:val="24"/>
              </w:rPr>
            </w:pPr>
            <w:r w:rsidRPr="00880A57">
              <w:rPr>
                <w:rFonts w:asciiTheme="minorHAnsi" w:hAnsiTheme="minorHAnsi" w:cstheme="minorHAnsi"/>
                <w:b/>
                <w:sz w:val="24"/>
              </w:rPr>
              <w:t>Tipul de interventie</w:t>
            </w:r>
            <w:r w:rsidRPr="00880A57" w:rsidDel="0085747B">
              <w:rPr>
                <w:rFonts w:asciiTheme="minorHAnsi" w:hAnsiTheme="minorHAnsi" w:cstheme="minorHAnsi"/>
                <w:sz w:val="24"/>
              </w:rPr>
              <w:t xml:space="preserve"> </w:t>
            </w:r>
          </w:p>
        </w:tc>
        <w:tc>
          <w:tcPr>
            <w:tcW w:w="1468" w:type="dxa"/>
          </w:tcPr>
          <w:p w14:paraId="51DB0CFA"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sz w:val="24"/>
              </w:rPr>
              <w:t>DA</w:t>
            </w:r>
          </w:p>
        </w:tc>
        <w:tc>
          <w:tcPr>
            <w:tcW w:w="2320" w:type="dxa"/>
          </w:tcPr>
          <w:p w14:paraId="5B8DAE02"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sz w:val="24"/>
              </w:rPr>
              <w:t>NU</w:t>
            </w:r>
          </w:p>
        </w:tc>
      </w:tr>
      <w:tr w:rsidR="00766CBC" w:rsidRPr="00880A57" w14:paraId="33273A6C" w14:textId="77777777" w:rsidTr="00766CBC">
        <w:tc>
          <w:tcPr>
            <w:tcW w:w="5774" w:type="dxa"/>
          </w:tcPr>
          <w:p w14:paraId="30945499"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 xml:space="preserve">Investitii de tip social/in interesul comunitatii/neproductive </w:t>
            </w:r>
          </w:p>
          <w:p w14:paraId="18656851" w14:textId="73EA3EB7" w:rsidR="00766CBC" w:rsidRPr="00880A57" w:rsidRDefault="00766CBC" w:rsidP="00766CBC">
            <w:pPr>
              <w:rPr>
                <w:rFonts w:asciiTheme="minorHAnsi" w:hAnsiTheme="minorHAnsi" w:cstheme="minorHAnsi"/>
                <w:sz w:val="24"/>
              </w:rPr>
            </w:pPr>
            <w:r w:rsidRPr="00880A57">
              <w:rPr>
                <w:rFonts w:asciiTheme="minorHAnsi" w:hAnsiTheme="minorHAnsi" w:cstheme="minorHAnsi"/>
                <w:sz w:val="24"/>
              </w:rPr>
              <w:t xml:space="preserve">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582895D4" w14:textId="79CA8124" w:rsidR="00766CBC" w:rsidRPr="00880A57" w:rsidRDefault="00305D48"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szCs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54B15C1A"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r w:rsidR="00766CBC" w:rsidRPr="00880A57" w14:paraId="46430BD6" w14:textId="77777777" w:rsidTr="00766CBC">
        <w:trPr>
          <w:trHeight w:val="443"/>
        </w:trPr>
        <w:tc>
          <w:tcPr>
            <w:tcW w:w="5774" w:type="dxa"/>
          </w:tcPr>
          <w:p w14:paraId="02F90712" w14:textId="77777777" w:rsidR="00766CBC" w:rsidRPr="00880A57" w:rsidRDefault="00766CBC" w:rsidP="00766CBC">
            <w:pPr>
              <w:rPr>
                <w:rFonts w:asciiTheme="minorHAnsi" w:hAnsiTheme="minorHAnsi" w:cstheme="minorHAnsi"/>
                <w:sz w:val="24"/>
              </w:rPr>
            </w:pPr>
            <w:r w:rsidRPr="00880A57">
              <w:rPr>
                <w:rFonts w:asciiTheme="minorHAnsi" w:hAnsiTheme="minorHAnsi" w:cstheme="minorHAnsi"/>
                <w:b/>
                <w:sz w:val="24"/>
              </w:rPr>
              <w:t xml:space="preserve">Investitii de tip competitiv/economic </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14:paraId="2690FC1B"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c>
          <w:tcPr>
            <w:tcW w:w="2320" w:type="dxa"/>
            <w:tcBorders>
              <w:top w:val="single" w:sz="4" w:space="0" w:color="auto"/>
              <w:left w:val="single" w:sz="4" w:space="0" w:color="auto"/>
              <w:bottom w:val="single" w:sz="4" w:space="0" w:color="auto"/>
              <w:right w:val="single" w:sz="4" w:space="0" w:color="auto"/>
            </w:tcBorders>
            <w:shd w:val="clear" w:color="auto" w:fill="auto"/>
            <w:vAlign w:val="center"/>
          </w:tcPr>
          <w:p w14:paraId="232464FD" w14:textId="77777777" w:rsidR="00766CBC" w:rsidRPr="00880A57" w:rsidRDefault="00766CBC" w:rsidP="00766CBC">
            <w:pPr>
              <w:spacing w:after="0" w:line="240" w:lineRule="auto"/>
              <w:jc w:val="center"/>
              <w:rPr>
                <w:rFonts w:asciiTheme="minorHAnsi" w:hAnsiTheme="minorHAnsi" w:cstheme="minorHAnsi"/>
                <w:sz w:val="24"/>
              </w:rPr>
            </w:pPr>
            <w:r w:rsidRPr="00880A57">
              <w:rPr>
                <w:rFonts w:asciiTheme="minorHAnsi" w:hAnsiTheme="minorHAnsi" w:cstheme="minorHAnsi"/>
                <w:b/>
                <w:sz w:val="24"/>
              </w:rPr>
              <w:sym w:font="Wingdings" w:char="F06F"/>
            </w:r>
          </w:p>
        </w:tc>
      </w:tr>
    </w:tbl>
    <w:p w14:paraId="1529E6FD" w14:textId="0A8CB4F4"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Cererea de finantare</w:t>
      </w:r>
      <w:r w:rsidR="00305D48" w:rsidRPr="00880A57">
        <w:rPr>
          <w:rFonts w:asciiTheme="minorHAnsi" w:hAnsiTheme="minorHAnsi" w:cstheme="minorHAnsi"/>
          <w:sz w:val="24"/>
          <w:szCs w:val="24"/>
        </w:rPr>
        <w:t>/</w:t>
      </w:r>
      <w:r w:rsidRPr="00880A57">
        <w:rPr>
          <w:rFonts w:asciiTheme="minorHAnsi" w:hAnsiTheme="minorHAnsi" w:cstheme="minorHAnsi"/>
          <w:sz w:val="24"/>
        </w:rPr>
        <w:t>Studiul de Fezabilitate/ Memoriul justificativ</w:t>
      </w:r>
      <w:r w:rsidR="00305D48" w:rsidRPr="00880A57">
        <w:rPr>
          <w:rFonts w:asciiTheme="minorHAnsi" w:hAnsiTheme="minorHAnsi" w:cstheme="minorHAnsi"/>
          <w:sz w:val="24"/>
          <w:szCs w:val="24"/>
        </w:rPr>
        <w:t>/DALI</w:t>
      </w:r>
      <w:r w:rsidRPr="00880A57">
        <w:rPr>
          <w:rFonts w:asciiTheme="minorHAnsi" w:hAnsiTheme="minorHAnsi" w:cstheme="minorHAnsi"/>
          <w:sz w:val="24"/>
        </w:rPr>
        <w:t xml:space="preserve"> caracteristicile actiunilor si, coroborat cu prevederile Fisei interventiei din SDL aprobat decide asupra incadrarii investitiilor propuse intruna din cele doua categorii, respectiv „</w:t>
      </w:r>
      <w:r w:rsidRPr="00880A57">
        <w:rPr>
          <w:rFonts w:asciiTheme="minorHAnsi" w:hAnsiTheme="minorHAnsi" w:cstheme="minorHAnsi"/>
          <w:i/>
          <w:sz w:val="24"/>
        </w:rPr>
        <w:t>Investitii de tip social/ in interesul comunitatii/ neproductive</w:t>
      </w:r>
      <w:r w:rsidRPr="00880A57">
        <w:rPr>
          <w:rFonts w:asciiTheme="minorHAnsi" w:hAnsiTheme="minorHAnsi" w:cstheme="minorHAnsi"/>
          <w:sz w:val="24"/>
        </w:rPr>
        <w:t xml:space="preserve">” sau </w:t>
      </w:r>
      <w:r w:rsidRPr="00880A57">
        <w:rPr>
          <w:rFonts w:asciiTheme="minorHAnsi" w:hAnsiTheme="minorHAnsi" w:cstheme="minorHAnsi"/>
          <w:i/>
          <w:sz w:val="24"/>
        </w:rPr>
        <w:t>„ Investitii de tip competitiv/ economic</w:t>
      </w:r>
      <w:r w:rsidRPr="00880A57">
        <w:rPr>
          <w:rFonts w:asciiTheme="minorHAnsi" w:hAnsiTheme="minorHAnsi" w:cstheme="minorHAnsi"/>
          <w:sz w:val="24"/>
        </w:rPr>
        <w:t xml:space="preserve">”. Se va bifa DA pentru categoria in care se incadreaza si NU pentru categoria in care nu se incadreaza. </w:t>
      </w:r>
    </w:p>
    <w:p w14:paraId="26E4E21D" w14:textId="77777777" w:rsidR="00766CBC" w:rsidRPr="00880A57" w:rsidRDefault="00766CBC" w:rsidP="00766CBC">
      <w:pPr>
        <w:spacing w:before="120" w:after="120" w:line="240" w:lineRule="auto"/>
        <w:rPr>
          <w:rFonts w:asciiTheme="minorHAnsi" w:hAnsiTheme="minorHAnsi" w:cstheme="minorHAnsi"/>
          <w:b/>
          <w:sz w:val="24"/>
        </w:rPr>
      </w:pPr>
    </w:p>
    <w:p w14:paraId="35C32EC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C. VERIFICAREA CRITERIILOR DE ELIGIBILITATE GENERALE   (SOLICITANT SI PROIECT)</w:t>
      </w:r>
    </w:p>
    <w:p w14:paraId="1BE663A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1. Verificarea eligibilitatii solicitantului</w:t>
      </w:r>
    </w:p>
    <w:tbl>
      <w:tblPr>
        <w:tblStyle w:val="TableGrid"/>
        <w:tblW w:w="0" w:type="auto"/>
        <w:tblLook w:val="04A0" w:firstRow="1" w:lastRow="0" w:firstColumn="1" w:lastColumn="0" w:noHBand="0" w:noVBand="1"/>
      </w:tblPr>
      <w:tblGrid>
        <w:gridCol w:w="9562"/>
      </w:tblGrid>
      <w:tr w:rsidR="00766CBC" w:rsidRPr="00880A57" w14:paraId="5308F962" w14:textId="77777777" w:rsidTr="002440D4">
        <w:tc>
          <w:tcPr>
            <w:tcW w:w="9562" w:type="dxa"/>
            <w:shd w:val="clear" w:color="auto" w:fill="BDD6EE" w:themeFill="accent1" w:themeFillTint="66"/>
          </w:tcPr>
          <w:p w14:paraId="7089016F"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EG1.1 Solicitantul proiectului trebuie să se încadreze în categoria beneficiarilor eligibili asa cum sunt acestia definiti in Fisa interventiei elaborata de GAL</w:t>
            </w:r>
          </w:p>
        </w:tc>
      </w:tr>
      <w:tr w:rsidR="00766CBC" w:rsidRPr="00880A57" w14:paraId="483562AC" w14:textId="77777777" w:rsidTr="002440D4">
        <w:tc>
          <w:tcPr>
            <w:tcW w:w="9562" w:type="dxa"/>
          </w:tcPr>
          <w:p w14:paraId="1A53FA66"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pt-BR"/>
              </w:rPr>
              <w:t>DOCUMENTE PREZENTATE</w:t>
            </w:r>
          </w:p>
          <w:p w14:paraId="6910BBE4"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 xml:space="preserve">Fișa intervenţiei din SDL aprobat </w:t>
            </w:r>
          </w:p>
          <w:p w14:paraId="4204FEC2"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Ghidul solicitantului GAL</w:t>
            </w:r>
          </w:p>
          <w:p w14:paraId="54AE25A7"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lastRenderedPageBreak/>
              <w:t>Documentele din sectiunea Doc. 5. Documente care atestă forma de organizare a solicitantului , respectiv :</w:t>
            </w:r>
          </w:p>
          <w:p w14:paraId="37E754F4"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40B2F3F3"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2C458CEB"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033BCC78"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281FDACE"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6919E80D"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21E83C0D"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655485D4"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769EFE50"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4C8F3D45"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p>
          <w:p w14:paraId="2E2E63CC" w14:textId="77777777" w:rsidR="00305D48" w:rsidRPr="00880A57" w:rsidRDefault="00305D48" w:rsidP="00305D48">
            <w:pPr>
              <w:spacing w:before="120" w:after="120" w:line="240" w:lineRule="auto"/>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Documente specifice pentru Grupuri de producători şi organizaţii de producători (documentele de înfiinţare conform a OG nr. 37/2005) respectiv Certificat de înscriere în 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22F91207" w14:textId="731A8FBB" w:rsidR="00766CBC" w:rsidRPr="00880A57" w:rsidRDefault="00305D4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Alte documente care atestă forma de organizare a solicitantului, altele decât cele de la punctele a)-k) de mai sus încărcate de solicitant la punctul Doc 5.11 din cererea de Finantare</w:t>
            </w:r>
          </w:p>
        </w:tc>
      </w:tr>
      <w:tr w:rsidR="00766CBC" w:rsidRPr="00880A57" w14:paraId="1C97C5C8" w14:textId="77777777" w:rsidTr="002440D4">
        <w:tc>
          <w:tcPr>
            <w:tcW w:w="9562" w:type="dxa"/>
          </w:tcPr>
          <w:p w14:paraId="431728F1"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ÎN DOCUMENTE</w:t>
            </w:r>
          </w:p>
          <w:p w14:paraId="49000599" w14:textId="77777777" w:rsidR="00305D48" w:rsidRPr="00880A57" w:rsidRDefault="00305D48" w:rsidP="00305D48">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ÎN DOCUMENTE</w:t>
            </w:r>
          </w:p>
          <w:p w14:paraId="20E397E6"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Se verifică tipurile de </w:t>
            </w:r>
            <w:r w:rsidRPr="00880A57">
              <w:rPr>
                <w:rFonts w:asciiTheme="minorHAnsi" w:hAnsiTheme="minorHAnsi" w:cstheme="minorHAnsi"/>
                <w:b/>
                <w:sz w:val="24"/>
                <w:szCs w:val="24"/>
              </w:rPr>
              <w:t>beneficiari eligibili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confom Fișei intervenţiei din SDL</w:t>
            </w:r>
            <w:r w:rsidRPr="00880A57">
              <w:rPr>
                <w:rFonts w:asciiTheme="minorHAnsi" w:hAnsiTheme="minorHAnsi" w:cstheme="minorHAnsi"/>
                <w:sz w:val="24"/>
                <w:szCs w:val="24"/>
              </w:rPr>
              <w:t xml:space="preserve"> aprobată corelata cu prevederile Ghidului solicitantului GAL. </w:t>
            </w:r>
          </w:p>
          <w:p w14:paraId="564719CF"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Atentie! Expertii trebuie sa aiba in vedere faptul ca prin Fisa Interventiei din SDL aprobat, GAL poate avea o serie de solicitanti eligibili iar prin Ghidul Solicitantului GAL pot restrange aceasta serie de solicitanti eligibili. Astfel, </w:t>
            </w:r>
            <w:r w:rsidRPr="00880A57">
              <w:rPr>
                <w:rFonts w:asciiTheme="minorHAnsi" w:hAnsiTheme="minorHAnsi" w:cstheme="minorHAnsi"/>
                <w:b/>
                <w:sz w:val="24"/>
                <w:szCs w:val="24"/>
              </w:rPr>
              <w:t>solicitantii eligibili sunt cei prevazuti in Ghidul Solicitantului GAL cu conditia ca acestia sa fie prevazuti si in Fisa Interventiei din SDL aprobat</w:t>
            </w:r>
            <w:r w:rsidRPr="00880A57">
              <w:rPr>
                <w:rFonts w:asciiTheme="minorHAnsi" w:hAnsiTheme="minorHAnsi" w:cstheme="minorHAnsi"/>
                <w:sz w:val="24"/>
                <w:szCs w:val="24"/>
              </w:rPr>
              <w:t xml:space="preserve"> si in conformitate cu prevederile Fisei Interventiei DR 36_ LEADER.</w:t>
            </w:r>
          </w:p>
          <w:p w14:paraId="00B61071"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Pentru proiectele de investitii, o persoană fizică poate să fie membru în parteneriatul informal. În cadrul parteneriatului o persoana fizică poate beneficia de activitățile acestuia. De exemplu, poate utiliza echipamentele achiziționate, însă nu poate efectua achiziția lor. Aceasta trebuie făcută de un membru sau de liderul de parteneriat, cu formă de organizare cel puțin PFA, II, IF.</w:t>
            </w:r>
          </w:p>
          <w:p w14:paraId="63A1644A"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În cazul proiectelor care propun investitii in domeniul agricol și agro-alimentar solicitantii eligibili pot fi doar forme colective, respectiv</w:t>
            </w:r>
            <w:r w:rsidRPr="00880A57">
              <w:rPr>
                <w:rFonts w:asciiTheme="minorHAnsi" w:hAnsiTheme="minorHAnsi" w:cstheme="minorHAnsi"/>
                <w:lang w:val="en-US"/>
              </w:rPr>
              <w:t>:</w:t>
            </w:r>
          </w:p>
          <w:p w14:paraId="41914F4A"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constituiți juridic ca o formă asociativă</w:t>
            </w:r>
          </w:p>
          <w:p w14:paraId="7E9B981B"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w:t>
            </w:r>
            <w:r w:rsidRPr="00880A57">
              <w:rPr>
                <w:rFonts w:asciiTheme="minorHAnsi" w:hAnsiTheme="minorHAnsi" w:cstheme="minorHAnsi"/>
              </w:rPr>
              <w:tab/>
              <w:t>neconstituiți juridic ca parteneriat informal, din care unul dintre parteneri este desemnat pentru depunerea cererii de finanțare – acesta este obligat sa fie constituit juridic - cel putin PFA; cel puțin unul dintre parteneri trebuie să fie fermier.</w:t>
            </w:r>
          </w:p>
          <w:p w14:paraId="322735ED"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cazul parteneriatului informal, nu exista obligația să se constituie juridic sub o formă asociativă la finalizarea proiectului. </w:t>
            </w:r>
          </w:p>
          <w:p w14:paraId="254C9127"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Atentie!</w:t>
            </w:r>
          </w:p>
          <w:p w14:paraId="056946A9"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 xml:space="preserve">În contextul fișei tehnice a DR 36 solicitanții/ beneficiarii eligibili ai operațiunilor implementate prin DR36 - LEADER sunt entități publice/ private, stabilite prin fișa interventiei din SDL, autorizate/ constituite juridic la momentul depunerii cererii de finanțare. </w:t>
            </w:r>
            <w:r w:rsidRPr="00880A57">
              <w:rPr>
                <w:rFonts w:asciiTheme="minorHAnsi" w:hAnsiTheme="minorHAnsi" w:cstheme="minorHAnsi"/>
                <w:b/>
              </w:rPr>
              <w:t>Sunt acceptate ca solicitanți/ beneficiari eligibili formele de asociere neconstituite juridic (parteneriate informale)</w:t>
            </w:r>
            <w:r w:rsidRPr="00880A57">
              <w:rPr>
                <w:rFonts w:asciiTheme="minorHAnsi" w:hAnsiTheme="minorHAnsi" w:cstheme="minorHAnsi"/>
              </w:rPr>
              <w:t xml:space="preserve"> doar în urmatoarele cazuri:</w:t>
            </w:r>
          </w:p>
          <w:p w14:paraId="32C86B6E"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a.</w:t>
            </w:r>
            <w:r w:rsidRPr="00880A57">
              <w:rPr>
                <w:rFonts w:asciiTheme="minorHAnsi" w:hAnsiTheme="minorHAnsi" w:cstheme="minorHAnsi"/>
              </w:rPr>
              <w:tab/>
              <w:t>Pentru proiecte colective în domeniul agricol și agro-alimentar cu conditia ca partenerul desemnat cu depunerea cererii de finantare sa fie constituit juridic - cel putin PFA. În cazul parteneriatului informal, nu exista obligatia sa se constituie juridic sub o forma asociativa la finalizarea proiectului. Referitor la membrii parteneriatului informal, cel puțin unul dintre parteneri trebuie sa fie fermier.</w:t>
            </w:r>
          </w:p>
          <w:p w14:paraId="4DCE30FA" w14:textId="77777777" w:rsidR="00305D48" w:rsidRPr="00880A57" w:rsidRDefault="00305D48" w:rsidP="00305D48">
            <w:pPr>
              <w:tabs>
                <w:tab w:val="left" w:pos="180"/>
                <w:tab w:val="left" w:pos="3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jc w:val="both"/>
              <w:rPr>
                <w:rFonts w:asciiTheme="minorHAnsi" w:hAnsiTheme="minorHAnsi" w:cstheme="minorHAnsi"/>
              </w:rPr>
            </w:pPr>
            <w:r w:rsidRPr="00880A57">
              <w:rPr>
                <w:rFonts w:asciiTheme="minorHAnsi" w:hAnsiTheme="minorHAnsi" w:cstheme="minorHAnsi"/>
              </w:rPr>
              <w:t>b.</w:t>
            </w:r>
            <w:r w:rsidRPr="00880A57">
              <w:rPr>
                <w:rFonts w:asciiTheme="minorHAnsi" w:hAnsiTheme="minorHAnsi" w:cstheme="minorHAnsi"/>
              </w:rPr>
              <w:tab/>
              <w:t>Pentru proiectele colective (cu exceptia domeniului agricol si agro-alimentar) în domeniul social (inclusiv servicii de baza), economic sau de mediu cu conditia ca partenerul desemnat cu depunerea cererii de finantare sa fie constituit juridic - cel putin PFA</w:t>
            </w:r>
          </w:p>
          <w:p w14:paraId="7A39D4B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În funcție de tipul de beneficiar eligibil, expertul face următoarele verificări:</w:t>
            </w:r>
          </w:p>
          <w:p w14:paraId="17A34269"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a)Pentru solicitantii înregistrați în RECOM</w:t>
            </w:r>
            <w:r w:rsidRPr="00880A57">
              <w:rPr>
                <w:rFonts w:asciiTheme="minorHAnsi" w:hAnsiTheme="minorHAnsi" w:cstheme="minorHAnsi"/>
                <w:sz w:val="24"/>
                <w:szCs w:val="24"/>
              </w:rPr>
              <w:t>, expertul va accesa baza de date RECOM pentru a verifica concordanţa informaţilor menţionate în paragraful B1 din cererea de finanţare cu cele menţionate  în Certificatul constatator: numele solicitantului, adresa, cod unic de înregistrare/ nr. de înmatriculare.</w:t>
            </w:r>
          </w:p>
          <w:p w14:paraId="6D377169"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Numai în cazul modernizarilor se verifică dacă în conformitate cu </w:t>
            </w:r>
            <w:r w:rsidRPr="00880A57">
              <w:rPr>
                <w:rFonts w:asciiTheme="minorHAnsi" w:hAnsiTheme="minorHAnsi" w:cstheme="minorHAnsi"/>
                <w:b/>
                <w:sz w:val="24"/>
                <w:szCs w:val="24"/>
              </w:rPr>
              <w:t>Certificatul constatator emis de Oficiul Registrului Comerţului solicitantul are autorizat codul CAEN conform activităţii</w:t>
            </w:r>
            <w:r w:rsidRPr="00880A57">
              <w:rPr>
                <w:rFonts w:asciiTheme="minorHAnsi" w:hAnsiTheme="minorHAnsi" w:cstheme="minorHAnsi"/>
                <w:sz w:val="24"/>
                <w:szCs w:val="24"/>
              </w:rPr>
              <w:t xml:space="preserve"> pentru care solicită finanţare.  </w:t>
            </w:r>
          </w:p>
          <w:p w14:paraId="0306BCF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În situația în care punctul de lucru aferent investiției vizate de proiect nu este constituit la momentul depunerii Cererii de Finanțare, se verifica dacă solicitantul a semnat şi datat Declaraţia pe propria răspundere - Secţiunea F a Cererii de Finanţare. În cazul în care solicitantul nu a semnat Declaraţia pe propria răspundere F se vor solicita informatii suplimentare.</w:t>
            </w:r>
          </w:p>
          <w:p w14:paraId="348CE27E"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b) Pentru solicitantii care nu sunt înregistraţi în RECOM</w:t>
            </w:r>
            <w:r w:rsidRPr="00880A57">
              <w:rPr>
                <w:rFonts w:asciiTheme="minorHAnsi" w:hAnsiTheme="minorHAnsi" w:cstheme="minorHAnsi"/>
                <w:sz w:val="24"/>
                <w:szCs w:val="24"/>
              </w:rPr>
              <w:t xml:space="preserve"> vor fi verificate actul/ actele de constituire/ recunoaştere depuse de solicitanti solicitantului dupa cum urmeaza:</w:t>
            </w:r>
          </w:p>
          <w:p w14:paraId="1BD9D88A"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Hotărâre judecătorească definitivă pronunţată pe baza actului de  constituire și a statutului propriu în cazul Societăţilor agricole, însoțită de Statutul Societății agricole;</w:t>
            </w:r>
          </w:p>
          <w:p w14:paraId="0F54EBAB"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Statut pentru Societatea cooperativă agricolă (înfiinţată în baza Legii nr. 1/ 2005) și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din care sa reiasa ca acestea se încadreaza în categoria: societate cooperativa agricola , cooperativă agricolă sau fermier în conformitate cu art 7, alin (21) din OUG 3/2015, cu completările și modificările ulterioare</w:t>
            </w:r>
          </w:p>
          <w:p w14:paraId="47E1C82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w:t>
            </w:r>
            <w:r w:rsidRPr="00880A57">
              <w:rPr>
                <w:rFonts w:asciiTheme="minorHAnsi" w:hAnsiTheme="minorHAnsi" w:cstheme="minorHAnsi"/>
                <w:sz w:val="24"/>
                <w:szCs w:val="24"/>
              </w:rPr>
              <w:tab/>
              <w:t>Act constitutiv pentru Societatea cooperativă agricolă</w:t>
            </w:r>
          </w:p>
          <w:p w14:paraId="3BC94402"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Incheiere privind înscrierea în Registrul Asociațiilor și Fundațiilor, rămasă definitivă / Certificat de înregistrare în Registrul Asociațiilor și Fundațiilor</w:t>
            </w:r>
          </w:p>
          <w:p w14:paraId="3342DC84"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 xml:space="preserve">Actul de înfiinţare şi statutul ONG </w:t>
            </w:r>
          </w:p>
          <w:p w14:paraId="27127AF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Actul de înfiinţare şi statutul Aşezământului Monahal (Mânăstire, Schit sau Metoc)</w:t>
            </w:r>
          </w:p>
          <w:p w14:paraId="0B04F6E2"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Actul de înfiinţare şi statutul ADI</w:t>
            </w:r>
          </w:p>
          <w:p w14:paraId="587FEDB4"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h)</w:t>
            </w:r>
            <w:r w:rsidRPr="00880A57">
              <w:rPr>
                <w:rFonts w:asciiTheme="minorHAnsi" w:hAnsiTheme="minorHAnsi" w:cstheme="minorHAnsi"/>
                <w:sz w:val="24"/>
                <w:szCs w:val="24"/>
              </w:rPr>
              <w:tab/>
              <w:t>Documente specifice CMI – Certificat de Avizare a Inființării Cabinetului Medical Individual (CMI) eliberat de catre Colegiul Medicilor, document ce atestă înregistrarea în Registrul Unic al cabinetelor medicale și Certificatul de înregistrare fiscală</w:t>
            </w:r>
          </w:p>
          <w:p w14:paraId="3ECEF5AC"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i)</w:t>
            </w:r>
            <w:r w:rsidRPr="00880A57">
              <w:rPr>
                <w:rFonts w:asciiTheme="minorHAnsi" w:hAnsiTheme="minorHAnsi" w:cstheme="minorHAnsi"/>
                <w:sz w:val="24"/>
                <w:szCs w:val="24"/>
              </w:rPr>
              <w:tab/>
              <w:t>Documente specifice CMV - Certificat de înregistrare în Registrul unic al cabinetelor medicale veterinare, cu sau fără personalitate juridică şi Certificatul de înregistarare fiscală în care se scrie obligatoriu codul de identificare fiscală.</w:t>
            </w:r>
          </w:p>
          <w:p w14:paraId="24B394D0" w14:textId="77777777" w:rsidR="00966E1E" w:rsidRPr="00880A57" w:rsidRDefault="00305D48" w:rsidP="00966E1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j)</w:t>
            </w:r>
            <w:r w:rsidRPr="00880A57">
              <w:rPr>
                <w:rFonts w:asciiTheme="minorHAnsi" w:hAnsiTheme="minorHAnsi" w:cstheme="minorHAnsi"/>
                <w:sz w:val="24"/>
                <w:szCs w:val="24"/>
              </w:rPr>
              <w:tab/>
              <w:t>Documente specifice Parteneriatelor informale - Acordul de parteneriat şi Documente care atestă forma de organizare a fiecărui membru al Parteneriatului</w:t>
            </w:r>
            <w:r w:rsidR="00966E1E" w:rsidRPr="00880A57">
              <w:rPr>
                <w:rFonts w:asciiTheme="minorHAnsi" w:hAnsiTheme="minorHAnsi" w:cstheme="minorHAnsi"/>
              </w:rPr>
              <w:t xml:space="preserve"> </w:t>
            </w:r>
            <w:r w:rsidR="00966E1E" w:rsidRPr="00880A57">
              <w:rPr>
                <w:rFonts w:asciiTheme="minorHAnsi" w:hAnsiTheme="minorHAnsi" w:cstheme="minorHAnsi"/>
                <w:sz w:val="24"/>
                <w:szCs w:val="24"/>
              </w:rPr>
              <w:t>și prin care se stabilesc drepturile și obligațiile partenerilor</w:t>
            </w:r>
          </w:p>
          <w:p w14:paraId="1860B46D" w14:textId="77777777" w:rsidR="00305D48" w:rsidRPr="00880A57" w:rsidRDefault="00966E1E" w:rsidP="00966E1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50F66A4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k)</w:t>
            </w:r>
            <w:r w:rsidRPr="00880A57">
              <w:rPr>
                <w:rFonts w:asciiTheme="minorHAnsi" w:hAnsiTheme="minorHAnsi" w:cstheme="minorHAnsi"/>
                <w:sz w:val="24"/>
                <w:szCs w:val="24"/>
              </w:rPr>
              <w:tab/>
              <w:t xml:space="preserve">Documente specifice pentru Grupuri de producători şi organizaţii de producători (documentele de înfiinţare conform a OG nr. 37/2005) respectiv Certificat de înscriere în </w:t>
            </w:r>
            <w:r w:rsidRPr="00880A57">
              <w:rPr>
                <w:rFonts w:asciiTheme="minorHAnsi" w:hAnsiTheme="minorHAnsi" w:cstheme="minorHAnsi"/>
                <w:sz w:val="24"/>
                <w:szCs w:val="24"/>
              </w:rPr>
              <w:lastRenderedPageBreak/>
              <w:t>Registrul Asociaţiilor şi Fundaţiilor/Certificat de înscriere a persoanei juridice emis de Judecătorie, Statutul grupului de producători şi lista membrilor grupului de producători aprobată de Adunarea generală (AFIR va verifica existenţa Avizului de recunoaştere pentru grupurile de producători)</w:t>
            </w:r>
          </w:p>
          <w:p w14:paraId="1858E85D"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(înfiinţată în baza Legii nr. 1/2005), Cooperativa agricolă (înfiinţată în baza Legii nr. 566/ 2004) cu modificările și completările ulterioare și Composesoratele, obștile și alte forme asociative de proprietate asupra terenurilor (menţionate în Legea nr. 1/2000 pentru reconstituirea dreptului de proprietate asupra terenurilor agricole şi celor forestiere, cu modificările și completările ulterioare), se va verifica dacă solicitantul are prevazut în Hotărârea judecătorească şi/sau Statut, gradul si tipul/ forma de: cooperativa agricola/ societate cooperativa agricolă, respectiv se încadrează în categoria de fermier, conform OUG 3/2015.</w:t>
            </w:r>
          </w:p>
          <w:p w14:paraId="25D6E9D7"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Pentru Societatea cooperativă agricolă se va verifica dacă din conținutul Actului constitutiv / Hotărârii judecatoreşti rezultă că scopul și obiectivele societății cooperative sunt în conformitate cu activitățile propuse prin proiect</w:t>
            </w:r>
          </w:p>
          <w:p w14:paraId="40D59D78"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solicitanţilor Grupuri de producători se verifică pe site-ul www.madr.ro, în secţiunea Dezvoltare Rurala&gt;&gt;Grupurile de producatori recunoscute, dacă acesta are Aviz de recunoaştere pentru grupurile de producători emis de MADR şi se salveaza pagina cu rezultatul verificării).</w:t>
            </w:r>
          </w:p>
          <w:p w14:paraId="5E06DF8E"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În cazul institutelor de cercetare-dezvoltare precum și a centrelor, staţiunilor şi unităților de cercetare-dezvoltare şi didactice din domeniul agricol, inclusiv universităţi având în subordine stațiuni de cercetare-dezvoltare si didactice se verifică concordanţa cu informaţiile menţionate în secţiunea B1 din cererea de finanţare.</w:t>
            </w:r>
          </w:p>
          <w:p w14:paraId="48BB380E"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Expertii vor verifica orice alte documente care atestă forma de organizare a solicitantului, altele decât cele de la punctele a)-k) de mai sus încărcate de solicitant la punctul Doc 5.11 din cererea de Finantare.</w:t>
            </w:r>
          </w:p>
          <w:p w14:paraId="51625963" w14:textId="77777777" w:rsidR="00305D48" w:rsidRPr="00880A57" w:rsidRDefault="00305D48" w:rsidP="00305D4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Atentie! în cazul entităţilor înregistrate în ONRC nu este necesară depunerea Certificatului</w:t>
            </w:r>
          </w:p>
          <w:p w14:paraId="3F6B909E" w14:textId="15E2908C" w:rsidR="00766CBC" w:rsidRPr="00880A57" w:rsidRDefault="00305D48" w:rsidP="00766CBC">
            <w:pPr>
              <w:spacing w:before="120" w:after="120" w:line="240" w:lineRule="auto"/>
              <w:rPr>
                <w:rFonts w:asciiTheme="minorHAnsi" w:hAnsiTheme="minorHAnsi" w:cstheme="minorHAnsi"/>
                <w:b/>
                <w:sz w:val="24"/>
              </w:rPr>
            </w:pPr>
            <w:r w:rsidRPr="00880A57">
              <w:rPr>
                <w:rFonts w:asciiTheme="minorHAnsi" w:hAnsiTheme="minorHAnsi" w:cstheme="minorHAnsi"/>
                <w:sz w:val="24"/>
                <w:szCs w:val="24"/>
              </w:rPr>
              <w:t>constatator, acesta  va fi verificat de în baza de date ONRC</w:t>
            </w:r>
            <w:r w:rsidR="00766CBC" w:rsidRPr="00880A57">
              <w:rPr>
                <w:rFonts w:asciiTheme="minorHAnsi" w:hAnsiTheme="minorHAnsi" w:cstheme="minorHAnsi"/>
                <w:i/>
              </w:rPr>
              <w:t>4</w:t>
            </w:r>
            <w:r w:rsidR="00CF30BE" w:rsidRPr="00880A57">
              <w:rPr>
                <w:rFonts w:asciiTheme="minorHAnsi" w:hAnsiTheme="minorHAnsi" w:cstheme="minorHAnsi"/>
                <w:i/>
              </w:rPr>
              <w:t>L</w:t>
            </w:r>
          </w:p>
        </w:tc>
      </w:tr>
      <w:tr w:rsidR="00766CBC" w:rsidRPr="00880A57" w14:paraId="4C61343E" w14:textId="77777777" w:rsidTr="002440D4">
        <w:tc>
          <w:tcPr>
            <w:tcW w:w="9562" w:type="dxa"/>
            <w:shd w:val="clear" w:color="auto" w:fill="BDD6EE" w:themeFill="accent1" w:themeFillTint="66"/>
          </w:tcPr>
          <w:p w14:paraId="058B4EF8" w14:textId="21AED848"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1.2  Solicitantul este înregistrat în Registrul debitorilor AFIR, atât pentru Programul SAPARD, cât și pentru FEADR şi EURI</w:t>
            </w:r>
            <w:r w:rsidR="00F93308" w:rsidRPr="00880A57">
              <w:rPr>
                <w:rFonts w:asciiTheme="minorHAnsi" w:hAnsiTheme="minorHAnsi" w:cstheme="minorHAnsi"/>
                <w:b/>
              </w:rPr>
              <w:t>?</w:t>
            </w:r>
          </w:p>
        </w:tc>
      </w:tr>
      <w:tr w:rsidR="00766CBC" w:rsidRPr="00880A57" w14:paraId="3E56B937" w14:textId="77777777" w:rsidTr="002440D4">
        <w:tc>
          <w:tcPr>
            <w:tcW w:w="9562" w:type="dxa"/>
          </w:tcPr>
          <w:p w14:paraId="481E188C"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5A08D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Declaraţia pe propria răspundere a solicitantului din secțiunea F din cererea de finanțare.</w:t>
            </w:r>
          </w:p>
          <w:p w14:paraId="3B621F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debitorilor</w:t>
            </w:r>
          </w:p>
        </w:tc>
      </w:tr>
      <w:tr w:rsidR="00766CBC" w:rsidRPr="00880A57" w14:paraId="6DCE2636" w14:textId="77777777" w:rsidTr="002440D4">
        <w:tc>
          <w:tcPr>
            <w:tcW w:w="9562" w:type="dxa"/>
          </w:tcPr>
          <w:p w14:paraId="200C4554"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1CC72E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Verificări privind respectarea prevederilor art. 17 din HG 1570/2022 referitoare la  solicitanții înregistrați în Registrul debitorilor pentru SAPARD și FEADR/ EURI:</w:t>
            </w:r>
          </w:p>
          <w:p w14:paraId="6B608AB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solicitantul are înregistrate debite în Registrul debitorilor, expertul va consulta aplicaţia Centralizator Debite (pentru FEADR/ EURI) şi link-ul</w:t>
            </w:r>
            <w:r w:rsidRPr="00880A57">
              <w:rPr>
                <w:rFonts w:asciiTheme="minorHAnsi" w:hAnsiTheme="minorHAnsi" w:cstheme="minorHAnsi"/>
                <w:color w:val="0000FF"/>
                <w:sz w:val="24"/>
                <w:u w:val="single"/>
              </w:rPr>
              <w:t xml:space="preserve"> \\fs\ALPACA$\REGISTRE </w:t>
            </w:r>
            <w:r w:rsidRPr="00880A57">
              <w:rPr>
                <w:rFonts w:asciiTheme="minorHAnsi" w:hAnsiTheme="minorHAnsi" w:cstheme="minorHAnsi"/>
                <w:color w:val="0000FF"/>
                <w:sz w:val="24"/>
                <w:u w:val="single"/>
              </w:rPr>
              <w:lastRenderedPageBreak/>
              <w:t>SRD\REGISTRUL DEBITORILOR (pentru programul SAPARD)</w:t>
            </w:r>
            <w:r w:rsidRPr="00880A57">
              <w:rPr>
                <w:rFonts w:asciiTheme="minorHAnsi" w:hAnsiTheme="minorHAnsi" w:cstheme="minorHAnsi"/>
                <w:sz w:val="24"/>
              </w:rPr>
              <w:t xml:space="preserve">, va anexa print screen-ul cu verificările efectuate. </w:t>
            </w:r>
          </w:p>
          <w:p w14:paraId="71B5776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are debite va bifa caseta DA și va consemna la rubrica ”Observații”, iar solicitantul are posibilitatea de a achita debitul, inclusiv dobânzile și majorările de întârziere până la contractare, verificarea reluându-se în etapa de contractare.</w:t>
            </w:r>
          </w:p>
          <w:p w14:paraId="59B3633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nu are debite va bifa caseta NU, iar criteriul se consideră îndeplinit.- În situația în care solicitantul este înscris în Registrul debitorilor SAPARD, expertul va printa şi anexa pagina privind debitul, inclusiv a dobânzilor şi a majorărilor de întarziere ale solicitantului.  În acest caz expertul  va bifa “DA”, cererea fiind declarată eligibilă numai în situația în care solicitantul și-a asumat declarația pe propria răspundere din secțiunea F din cererea de finanțare prin semnarea acestei declarații.</w:t>
            </w:r>
          </w:p>
          <w:p w14:paraId="51F328D9" w14:textId="4BAC089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 asemenea în situația în care din verificările efectuate de expert rezultă că solicitantul este înscris în Registrul debitorilor pentru SAPARD și FEADR/ EURI atunci expertul verifică dacă solicitantul a bifat documentul ,,Dovada achitării integrale a datoriei faţă de AFIR, inclusiv dobânzile şi majorările de întâziere (dacă este cazul)” din Lista E din Cererea de Finațare, document care va trebui în acest caz obligatoriu de adus la contractare. În cazul în care solicitantul nu a bifat acest document expertul va cere acest lucru solicitantului prin formularul E3.</w:t>
            </w:r>
            <w:r w:rsidRPr="00880A57">
              <w:rPr>
                <w:rFonts w:asciiTheme="minorHAnsi" w:hAnsiTheme="minorHAnsi" w:cstheme="minorHAnsi"/>
              </w:rPr>
              <w:t>4</w:t>
            </w:r>
            <w:r w:rsidR="00CF30BE" w:rsidRPr="00880A57">
              <w:rPr>
                <w:rFonts w:asciiTheme="minorHAnsi" w:hAnsiTheme="minorHAnsi" w:cstheme="minorHAnsi"/>
              </w:rPr>
              <w:t>L</w:t>
            </w:r>
            <w:r w:rsidRPr="00880A57">
              <w:rPr>
                <w:rFonts w:asciiTheme="minorHAnsi" w:hAnsiTheme="minorHAnsi" w:cstheme="minorHAnsi"/>
                <w:sz w:val="24"/>
              </w:rPr>
              <w:t>.</w:t>
            </w:r>
          </w:p>
          <w:p w14:paraId="7872F92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etapa prevăzută la SECȚIUNEA II punctul D: Verificarea conformităţii şi eligibilităţii documentelor solicitate în vederea contractării expertul va verifica dacă beneficiarul a depus ,,Dovada achitării integrale a datoriei faţă de AFIR, inclusiv dobânzile şi majorările de întâziere (dacă este cazul)” în termenul precizat în notificarea AFIR privind selectarea cererii de finanțare și semnarea contractului de finanțare.</w:t>
            </w:r>
          </w:p>
        </w:tc>
      </w:tr>
      <w:tr w:rsidR="00766CBC" w:rsidRPr="00880A57" w14:paraId="530A5EFD" w14:textId="77777777" w:rsidTr="002440D4">
        <w:tc>
          <w:tcPr>
            <w:tcW w:w="9562" w:type="dxa"/>
            <w:shd w:val="clear" w:color="auto" w:fill="BDD6EE" w:themeFill="accent1" w:themeFillTint="66"/>
          </w:tcPr>
          <w:p w14:paraId="189CD0FE"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1.3 Solicitantul şi-a însuşit în totalitate angajamentele aplicabile din Declaraţia pe proprie raspundere F, aplicabile proiectului;</w:t>
            </w:r>
          </w:p>
        </w:tc>
      </w:tr>
      <w:tr w:rsidR="00766CBC" w:rsidRPr="00880A57" w14:paraId="7CC5DCC3" w14:textId="77777777" w:rsidTr="002440D4">
        <w:tc>
          <w:tcPr>
            <w:tcW w:w="9562" w:type="dxa"/>
          </w:tcPr>
          <w:p w14:paraId="4FEAEB0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02471A3A"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Cerere de finanțare completată și semnată electronic de reprezentantul legal al solicitantului.</w:t>
            </w:r>
          </w:p>
        </w:tc>
      </w:tr>
      <w:tr w:rsidR="00766CBC" w:rsidRPr="00880A57" w14:paraId="6B6E51B7" w14:textId="77777777" w:rsidTr="002440D4">
        <w:tc>
          <w:tcPr>
            <w:tcW w:w="9562" w:type="dxa"/>
          </w:tcPr>
          <w:p w14:paraId="4DB31FCD"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BD7C8B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în Declaraţia pe proprie răspundere din secțiunea F a Cererii de finanțare dacă solicitantul are bifate rubricile corespunzatoare proiectului şi situatiei in care se regăseşte.  </w:t>
            </w:r>
          </w:p>
          <w:p w14:paraId="503C457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și-a însușit declarația pe propria răspundere de la secțiunea F din cererea de finanțare și dacă, pe parcursul verificării proiectului, expertul constată că sunt respectate punctele însușite prin declarația menționată mai sus, atunci acesta bifează DA în casuța corespunzătoare, cererea fiind declarată eligibilă. </w:t>
            </w:r>
          </w:p>
          <w:p w14:paraId="33419B3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 asemenea, în situația în care expertul constată pe parcursul verificării că nu sunt respectate punctele asumate de solicitant în declarația de la secțiunea F din CF atunci se bifează NU, iar cererea de finanțare este declarată neeligibilă. Nu se declara proiectul neeligibil pentru situatiile </w:t>
            </w:r>
            <w:r w:rsidRPr="00880A57">
              <w:rPr>
                <w:rFonts w:asciiTheme="minorHAnsi" w:hAnsiTheme="minorHAnsi" w:cstheme="minorHAnsi"/>
                <w:sz w:val="24"/>
              </w:rPr>
              <w:lastRenderedPageBreak/>
              <w:t>în care solicitantul nu bifează că este de acord ca AFIR să transmită informații legate de proiect către instituții financiare, respectiv instituții de credit sau instituții financiar nebancare.</w:t>
            </w:r>
          </w:p>
          <w:p w14:paraId="76EC03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expertul constată bifarea eronată de către solicitant a unor căsuțe în baza documentelor depuse (aferente punctelor privind îregistrarea ca plătitor/ neplătitor de TVA, înregistrarea în Registrul debitorilor AFIR), solicită beneficiarului modificarea acestora prin E3.4L; </w:t>
            </w:r>
          </w:p>
          <w:p w14:paraId="575C22CD"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 xml:space="preserve">-în urma răspunsului primit, expertul bifează casuță DA dacă solicitantul a efectuat modificările corespunzatoare; în caz contrar, expertul bifează NU şi motivează decizia. </w:t>
            </w:r>
          </w:p>
          <w:p w14:paraId="3022F1FA" w14:textId="7760DB10" w:rsidR="00DB1808" w:rsidRPr="00880A57" w:rsidRDefault="00DB1808"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Prin Ghidul Solicitantului GAL poate introduce cerințe specifice tipurilor de operațiuni propuse, in limita prevederilor Fisei Interventiei din SDL aprobat, dar fara a aduce atingere conditiilor generale de eligibilitate. Astfel, un exemplu este </w:t>
            </w:r>
            <w:r w:rsidR="00766CBC" w:rsidRPr="00880A57">
              <w:rPr>
                <w:rFonts w:asciiTheme="minorHAnsi" w:hAnsiTheme="minorHAnsi" w:cstheme="minorHAnsi"/>
                <w:sz w:val="24"/>
              </w:rPr>
              <w:t xml:space="preserve">creșterea nivelului de confort cu cel puțin o margaretă în cazul modernizării structurii de primire turistică, în cazul proiectelor cu obiective care se încadrează în art. 73 Investiții din Reg. </w:t>
            </w:r>
            <w:r w:rsidRPr="00880A57">
              <w:rPr>
                <w:rFonts w:asciiTheme="minorHAnsi" w:hAnsiTheme="minorHAnsi" w:cstheme="minorHAnsi"/>
                <w:sz w:val="24"/>
                <w:szCs w:val="24"/>
              </w:rPr>
              <w:t>UE2115/2021 și care vizează agropensiuni, caz in care punctele 14 si 15 din Declaraţia pe proprie raspundere F raman conditii generale de eligibilitate obligatorii.</w:t>
            </w:r>
          </w:p>
          <w:p w14:paraId="04AFE845" w14:textId="1156373E"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32126E4A" w14:textId="77777777" w:rsidTr="002440D4">
        <w:tc>
          <w:tcPr>
            <w:tcW w:w="9562" w:type="dxa"/>
            <w:shd w:val="clear" w:color="auto" w:fill="BDD6EE" w:themeFill="accent1" w:themeFillTint="66"/>
          </w:tcPr>
          <w:p w14:paraId="0241D19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rPr>
              <w:lastRenderedPageBreak/>
              <w:t>EG 1.4 Solicitantul a respectat condiția de a nu depune mai mult de un proiect pe o intervenţie din SDL în cadrul aceleiaşi sesiuni lansate de GAL? (conform  HG  1570/2022)</w:t>
            </w:r>
          </w:p>
        </w:tc>
      </w:tr>
      <w:tr w:rsidR="00766CBC" w:rsidRPr="00880A57" w14:paraId="6BA4868A" w14:textId="77777777" w:rsidTr="002440D4">
        <w:tc>
          <w:tcPr>
            <w:tcW w:w="9562" w:type="dxa"/>
          </w:tcPr>
          <w:p w14:paraId="081DDDF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50D4A2B" w14:textId="03903F34"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LEADER pentru PS DR36- LEADER</w:t>
            </w:r>
          </w:p>
          <w:p w14:paraId="29E31A48" w14:textId="77777777"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Cererea de Finantare/Studiul de Fezabilitate/Memoriul justificativ/ DALI</w:t>
            </w:r>
          </w:p>
          <w:p w14:paraId="0873FAA6" w14:textId="77777777"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Cererea de finanţare </w:t>
            </w:r>
          </w:p>
          <w:p w14:paraId="4136BAAE" w14:textId="64637883" w:rsidR="00766CBC" w:rsidRPr="00880A57" w:rsidRDefault="00DB180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Raport de selectie GAL</w:t>
            </w:r>
          </w:p>
        </w:tc>
      </w:tr>
      <w:tr w:rsidR="00766CBC" w:rsidRPr="00880A57" w14:paraId="35F6D54D" w14:textId="77777777" w:rsidTr="002440D4">
        <w:tc>
          <w:tcPr>
            <w:tcW w:w="9562" w:type="dxa"/>
          </w:tcPr>
          <w:p w14:paraId="21CA5A77"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6AFD444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Expertul verifică în </w:t>
            </w:r>
            <w:r w:rsidRPr="00880A57">
              <w:rPr>
                <w:rFonts w:asciiTheme="minorHAnsi" w:hAnsiTheme="minorHAnsi" w:cstheme="minorHAnsi"/>
                <w:sz w:val="24"/>
              </w:rPr>
              <w:t>Registrul electronic al CF</w:t>
            </w:r>
            <w:r w:rsidRPr="00880A57">
              <w:rPr>
                <w:rFonts w:asciiTheme="minorHAnsi" w:hAnsiTheme="minorHAnsi" w:cstheme="minorHAnsi"/>
                <w:sz w:val="24"/>
                <w:lang w:val="it-IT"/>
              </w:rPr>
              <w:t xml:space="preserve"> al aferent interventiei DR36 LEADER</w:t>
            </w:r>
            <w:r w:rsidRPr="00880A57">
              <w:rPr>
                <w:rFonts w:asciiTheme="minorHAnsi" w:hAnsiTheme="minorHAnsi" w:cstheme="minorHAnsi"/>
                <w:sz w:val="24"/>
              </w:rPr>
              <w:t xml:space="preserve"> ( pe câmpul CUI) </w:t>
            </w:r>
            <w:r w:rsidRPr="00880A57">
              <w:rPr>
                <w:rFonts w:asciiTheme="minorHAnsi" w:hAnsiTheme="minorHAnsi" w:cstheme="minorHAnsi"/>
                <w:b/>
                <w:sz w:val="24"/>
              </w:rPr>
              <w:t>si in Raportul de selectie al GAL</w:t>
            </w:r>
            <w:r w:rsidRPr="00880A57">
              <w:rPr>
                <w:rFonts w:asciiTheme="minorHAnsi" w:hAnsiTheme="minorHAnsi" w:cstheme="minorHAnsi"/>
                <w:sz w:val="24"/>
              </w:rPr>
              <w:t xml:space="preserve"> aferent</w:t>
            </w:r>
            <w:r w:rsidRPr="00880A57">
              <w:rPr>
                <w:rFonts w:asciiTheme="minorHAnsi" w:hAnsiTheme="minorHAnsi" w:cstheme="minorHAnsi"/>
                <w:sz w:val="24"/>
                <w:lang w:val="it-IT"/>
              </w:rPr>
              <w:t xml:space="preserve"> dacă solicitantul are depus nu mai mult de un proiect </w:t>
            </w:r>
            <w:r w:rsidRPr="00880A57">
              <w:rPr>
                <w:rFonts w:asciiTheme="minorHAnsi" w:hAnsiTheme="minorHAnsi" w:cstheme="minorHAnsi"/>
                <w:sz w:val="24"/>
              </w:rPr>
              <w:t>în cadrul aceleiaşi sesiuni lansate de GAL</w:t>
            </w:r>
            <w:r w:rsidRPr="00880A57">
              <w:rPr>
                <w:rFonts w:asciiTheme="minorHAnsi" w:hAnsiTheme="minorHAnsi" w:cstheme="minorHAnsi"/>
                <w:sz w:val="24"/>
                <w:lang w:val="it-IT"/>
              </w:rPr>
              <w:t xml:space="preserve">. </w:t>
            </w:r>
          </w:p>
          <w:p w14:paraId="1131F2E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plus, se va verifica in RECOM daca solicitantul are acţionari comuni (persoane fizice sau juridice) cu restul solicitanţilor din Raportul de selecţie GAL (pe aceeasi interventie, in cadrul aceleiasi sesiuni). </w:t>
            </w:r>
          </w:p>
          <w:p w14:paraId="443F382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 cazul in care se identifica acţionari/ persoane fizice sau juridice comune intre solicitanţi, respectiv care deţin o  cota mai mare sau egală cu 50% cu alţi solicitanţi declaraţi eligibili şi propuşi spre finanţare în cadrul aceleiaşi sesiuni, conform Raportului de selecţie GAL, toate proiectele aparţinând solicitanţilor in această situaţie vor fi declarate neeligibile. In aceast caz se va considera că proiectele incalcă prevederile art. 37 alin. (1) lit. f din HG 1570/ 2022 şi au depus mai mult de un proiect pe o intervenţie in cadrul aceleasi sesiuni lansate de GAL. </w:t>
            </w:r>
          </w:p>
          <w:p w14:paraId="4859A2D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In cazul parteneriatelor verificarile vor fi facute pentru fiecare membru al parteneriatului in raport cu restul solicitanţilor declaraţi eligibili şi propuşi pentru finanţare prin Raportul de selecţie GAL. </w:t>
            </w:r>
          </w:p>
          <w:p w14:paraId="31C8927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a depus mai mult de un proiect  pe o intervenţie din SDL, in cadrul aceleaşi sesiuni lansate de GAL se va bifa NU, </w:t>
            </w:r>
            <w:r w:rsidRPr="00880A57">
              <w:rPr>
                <w:rFonts w:asciiTheme="minorHAnsi" w:hAnsiTheme="minorHAnsi" w:cstheme="minorHAnsi"/>
                <w:sz w:val="24"/>
              </w:rPr>
              <w:t>condiţia de eligibilitate nu este îndeplinită și c</w:t>
            </w:r>
            <w:r w:rsidRPr="00880A57">
              <w:rPr>
                <w:rFonts w:asciiTheme="minorHAnsi" w:hAnsiTheme="minorHAnsi" w:cstheme="minorHAnsi"/>
                <w:sz w:val="24"/>
                <w:lang w:val="it-IT"/>
              </w:rPr>
              <w:t>ererea de finanțare se va respinge.</w:t>
            </w:r>
          </w:p>
          <w:p w14:paraId="76A84EF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Dacă solicitantul nu a depus mai mult de un proiect  pe o interventie din SDL, in cadrul aceleaşi sesiuni lansate de GAL se va bifa DA iar </w:t>
            </w:r>
            <w:r w:rsidRPr="00880A57">
              <w:rPr>
                <w:rFonts w:asciiTheme="minorHAnsi" w:hAnsiTheme="minorHAnsi" w:cstheme="minorHAnsi"/>
                <w:sz w:val="24"/>
              </w:rPr>
              <w:t>condiţia de eligibilitate este îndeplinită.</w:t>
            </w:r>
          </w:p>
          <w:p w14:paraId="31EB966E"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 xml:space="preserve">Dacă in Registrul electronic al cererilor de finanțare </w:t>
            </w:r>
            <w:r w:rsidRPr="00880A57">
              <w:rPr>
                <w:rFonts w:asciiTheme="minorHAnsi" w:hAnsiTheme="minorHAnsi" w:cstheme="minorHAnsi"/>
                <w:sz w:val="24"/>
                <w:lang w:val="it-IT"/>
              </w:rPr>
              <w:t>aferent intervenţiei DR36 LEADER</w:t>
            </w:r>
            <w:r w:rsidRPr="00880A57">
              <w:rPr>
                <w:rFonts w:asciiTheme="minorHAnsi" w:hAnsiTheme="minorHAnsi" w:cstheme="minorHAnsi"/>
                <w:sz w:val="24"/>
              </w:rPr>
              <w:t xml:space="preserve"> există o singură cerere de finanţare cu statutul necompletat, atunci este o cerere de finanţare  nouă şi se va realiza verificarea.</w:t>
            </w:r>
          </w:p>
        </w:tc>
      </w:tr>
      <w:tr w:rsidR="00766CBC" w:rsidRPr="00880A57" w14:paraId="137277A6" w14:textId="77777777" w:rsidTr="002440D4">
        <w:tc>
          <w:tcPr>
            <w:tcW w:w="9562" w:type="dxa"/>
            <w:shd w:val="clear" w:color="auto" w:fill="BDD6EE" w:themeFill="accent1" w:themeFillTint="66"/>
          </w:tcPr>
          <w:p w14:paraId="5961AE8F"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1.5 Solicitantul nu  trebuie să fie în insolventa, în conformitate cu legislația în vigoare;</w:t>
            </w:r>
          </w:p>
        </w:tc>
      </w:tr>
      <w:tr w:rsidR="00766CBC" w:rsidRPr="00880A57" w14:paraId="28CE405A" w14:textId="77777777" w:rsidTr="002440D4">
        <w:tc>
          <w:tcPr>
            <w:tcW w:w="9562" w:type="dxa"/>
          </w:tcPr>
          <w:p w14:paraId="2964CAA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ABF8772" w14:textId="4FD55394"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finanțare</w:t>
            </w:r>
          </w:p>
          <w:p w14:paraId="40BBCFE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PATRIMVEN</w:t>
            </w:r>
          </w:p>
          <w:p w14:paraId="00244A5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constatator din ONRC</w:t>
            </w:r>
          </w:p>
          <w:p w14:paraId="0B4552B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Buletinul procedurilor de insolvență pe site-ul Ministerului justiției – Oficiul Național al Registrului Comerțului https://portal.onrc.ro/ONRCPortalWeb/ONRCPortal.portal</w:t>
            </w:r>
          </w:p>
          <w:p w14:paraId="7D81E44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Pagina web a Consiliului Concurenței http://www.renascc.eu</w:t>
            </w:r>
          </w:p>
          <w:p w14:paraId="57131AFF" w14:textId="77777777" w:rsidR="00DB1808" w:rsidRPr="00880A57" w:rsidRDefault="00766CBC"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Baza de date a serviciului online RECOM  a ONRC</w:t>
            </w:r>
          </w:p>
          <w:p w14:paraId="12FF8793" w14:textId="77777777"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Declaraţia F pe proprie răspundere din cererea de finanțare, alte documente specifice, după caz, fiecărei categorii de solicitanți</w:t>
            </w:r>
          </w:p>
          <w:p w14:paraId="7000CB32" w14:textId="77777777" w:rsidR="00DB1808" w:rsidRPr="00880A57" w:rsidRDefault="00DB1808" w:rsidP="00DB1808">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Registrul situaţiilor de insolvenţă al Administraţiei Judeţene a Finantelor Publice locale, alte documente specifice, după caz, fiecărei categorii de solicitanți</w:t>
            </w:r>
          </w:p>
          <w:p w14:paraId="7B207FA8" w14:textId="77777777"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69B8D2EF" w14:textId="77777777" w:rsidTr="002440D4">
        <w:tc>
          <w:tcPr>
            <w:tcW w:w="9562" w:type="dxa"/>
          </w:tcPr>
          <w:p w14:paraId="0B877AF7"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6980313A" w14:textId="5A97A34F"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și-a asumat prin semnătură declaraţia pe propria raspundere din secțiunea F din cererea de finananțare prin care acesta declară: „Declar pe propria răspundere că nu sunt în insolvență”.</w:t>
            </w:r>
          </w:p>
          <w:p w14:paraId="75ED65D8"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14:paraId="2F68FF43"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Dacă în urma verificării, beneficiarul figurează în Buletinul Procedurilor de Insolvenţă cu dosar pe rol, sau figurează în Registrul situațiilor de insolvență, cererea de finanțare va fi declarată neeligibilă.</w:t>
            </w:r>
          </w:p>
          <w:p w14:paraId="6A15877A"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verifică în Buletinul procedurilor de insolvenţă publicat pe site-ul Ministerului Justiţiei, Registrul situaţiilor de insolvenţă al Administraţiei Judeţene a Finantelor Publice locale, alte documente specifice, după caz, fiecărei categorii de solicitanți, dacă solicitantul este în situaţia deschiderii procedurii de insolvenţă.</w:t>
            </w:r>
          </w:p>
          <w:p w14:paraId="56FB40DD"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Verificarea  va fi reluată în etapa de contractare.</w:t>
            </w:r>
          </w:p>
          <w:p w14:paraId="7FF44D8D" w14:textId="77777777" w:rsidR="00F007DB" w:rsidRPr="00880A57" w:rsidRDefault="00F007DB"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în urma verificării efectuate, expertul constată că solicitantul nu este in insolvenţă, bifează coloana „DA“ iar acest criteriu va fi considerat îndeplinit. Dacă solicitantul se regăseşte în situaţia de “firmă în insolvenţă” bifează coloana „NU“, iar acest criteriu va fi considerat neîndeplinit.</w:t>
            </w:r>
          </w:p>
          <w:p w14:paraId="238CC045" w14:textId="4056CA10" w:rsidR="00766CBC" w:rsidRPr="00880A57" w:rsidRDefault="00766CBC" w:rsidP="00766CBC">
            <w:pPr>
              <w:spacing w:before="120" w:after="120" w:line="240" w:lineRule="auto"/>
              <w:jc w:val="both"/>
              <w:rPr>
                <w:rFonts w:asciiTheme="minorHAnsi" w:hAnsiTheme="minorHAnsi" w:cstheme="minorHAnsi"/>
                <w:b/>
                <w:sz w:val="24"/>
                <w:lang w:val="pt-BR"/>
              </w:rPr>
            </w:pPr>
          </w:p>
        </w:tc>
      </w:tr>
      <w:tr w:rsidR="00766CBC" w:rsidRPr="00880A57" w14:paraId="5CFD9836" w14:textId="77777777" w:rsidTr="002440D4">
        <w:tc>
          <w:tcPr>
            <w:tcW w:w="9562" w:type="dxa"/>
            <w:shd w:val="clear" w:color="auto" w:fill="BDD6EE" w:themeFill="accent1" w:themeFillTint="66"/>
          </w:tcPr>
          <w:p w14:paraId="51379936" w14:textId="462F2DC2"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F007DB" w:rsidRPr="00880A57">
              <w:rPr>
                <w:rFonts w:asciiTheme="minorHAnsi" w:hAnsiTheme="minorHAnsi" w:cstheme="minorHAnsi"/>
                <w:b/>
                <w:sz w:val="24"/>
                <w:szCs w:val="24"/>
              </w:rPr>
              <w:t>6</w:t>
            </w:r>
            <w:r w:rsidRPr="00880A57">
              <w:rPr>
                <w:rFonts w:asciiTheme="minorHAnsi" w:hAnsiTheme="minorHAnsi" w:cstheme="minorHAnsi"/>
                <w:b/>
                <w:sz w:val="24"/>
              </w:rPr>
              <w:t xml:space="preserve"> Solicitantul a prezentat dovada cofinanţării private a investiţiei, prin extras de cont şi/sau contract de credit acordat în vederea implementării proiectului, cu exceptia proiectelor pentru care se aplica o rată de finantare de 100%;</w:t>
            </w:r>
          </w:p>
        </w:tc>
      </w:tr>
      <w:tr w:rsidR="00766CBC" w:rsidRPr="00880A57" w14:paraId="46D31E47" w14:textId="77777777" w:rsidTr="002440D4">
        <w:tc>
          <w:tcPr>
            <w:tcW w:w="9562" w:type="dxa"/>
          </w:tcPr>
          <w:p w14:paraId="07C549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36A287D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Declaratia D</w:t>
            </w:r>
          </w:p>
          <w:p w14:paraId="144183F2"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Buget indicativ</w:t>
            </w:r>
          </w:p>
          <w:p w14:paraId="42014C26" w14:textId="33372724" w:rsidR="00766CBC" w:rsidRPr="00880A57" w:rsidRDefault="00766CBC" w:rsidP="00EC1B11">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szCs w:val="24"/>
              </w:rPr>
              <w:t>C</w:t>
            </w:r>
            <w:r w:rsidR="00521AEB" w:rsidRPr="00880A57">
              <w:rPr>
                <w:rFonts w:asciiTheme="minorHAnsi" w:hAnsiTheme="minorHAnsi" w:cstheme="minorHAnsi"/>
                <w:b/>
                <w:sz w:val="24"/>
                <w:szCs w:val="24"/>
              </w:rPr>
              <w:t>ererea de finantare</w:t>
            </w:r>
          </w:p>
        </w:tc>
      </w:tr>
      <w:tr w:rsidR="00766CBC" w:rsidRPr="00880A57" w14:paraId="2244E3CC" w14:textId="77777777" w:rsidTr="002440D4">
        <w:tc>
          <w:tcPr>
            <w:tcW w:w="9562" w:type="dxa"/>
          </w:tcPr>
          <w:p w14:paraId="2C3D66C8"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4A9CCA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Criteriul se consideră îndeplinit prin verificarea însuşirii Declaraţiei F şi în baza corelării informaţiilor din Cererea de Finanțare, a Bugetului Indicativ propus și rezultat în urma evaluării. </w:t>
            </w:r>
          </w:p>
          <w:p w14:paraId="7C01C07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Documentele doveditoare se vor prezenta în etapa de contractare (documente care dovedesc capacitatea şi sursa de cofinanţare, documente de la bancă/ trezorerie) în termenul de maxim 3 luni pentru proiecte care vizează achiziții simple, respectiv, de maxim 6 luni pentru proiecte care vizează achiziții complexe, de la transmiterea Notificării beneficiarului privind selectarea cererii de finanţare şi semnarea contractului de finanţare.</w:t>
            </w:r>
          </w:p>
          <w:p w14:paraId="6A41E6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depunerii unor solicitări pentru mai multe proiecte, solicitantul/ beneficiarul, după caz, trebuie să dovedească existența co-finanțării private pentru proiect, sau, după caz, cumulat pentru toate proiectele.</w:t>
            </w:r>
          </w:p>
          <w:p w14:paraId="7D2C299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w:t>
            </w:r>
          </w:p>
        </w:tc>
      </w:tr>
      <w:tr w:rsidR="00766CBC" w:rsidRPr="00880A57" w14:paraId="06E9169E" w14:textId="77777777" w:rsidTr="002440D4">
        <w:tc>
          <w:tcPr>
            <w:tcW w:w="9562" w:type="dxa"/>
            <w:shd w:val="clear" w:color="auto" w:fill="BDD6EE" w:themeFill="accent1" w:themeFillTint="66"/>
          </w:tcPr>
          <w:p w14:paraId="47E3BD7C" w14:textId="65E56D5D"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w:t>
            </w:r>
            <w:r w:rsidR="00F007DB" w:rsidRPr="00880A57">
              <w:rPr>
                <w:rFonts w:asciiTheme="minorHAnsi" w:hAnsiTheme="minorHAnsi" w:cstheme="minorHAnsi"/>
                <w:b/>
                <w:sz w:val="24"/>
                <w:szCs w:val="24"/>
              </w:rPr>
              <w:t>7</w:t>
            </w:r>
            <w:r w:rsidRPr="00880A57">
              <w:rPr>
                <w:rFonts w:asciiTheme="minorHAnsi" w:hAnsiTheme="minorHAnsi" w:cstheme="minorHAnsi"/>
                <w:b/>
                <w:sz w:val="24"/>
              </w:rPr>
              <w:t xml:space="preserve">  Cheltuielile propuse în proiect nu fac obiectul dublei finanţări cu alte cheltuieli finanţate din FEADR/ EURI sau din alte fonduri publice; </w:t>
            </w:r>
          </w:p>
        </w:tc>
      </w:tr>
      <w:tr w:rsidR="00766CBC" w:rsidRPr="00880A57" w14:paraId="29E3B456" w14:textId="77777777" w:rsidTr="002440D4">
        <w:tc>
          <w:tcPr>
            <w:tcW w:w="9562" w:type="dxa"/>
          </w:tcPr>
          <w:p w14:paraId="37155356"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82ADCF6"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Declaraţia pe propria răspundere a solicitantului din secțiunea F din Cererea de Finanțare</w:t>
            </w:r>
          </w:p>
          <w:p w14:paraId="2F6BB797" w14:textId="77777777" w:rsidR="00766CBC" w:rsidRPr="00880A57" w:rsidRDefault="00766CBC" w:rsidP="00766CBC">
            <w:pPr>
              <w:overflowPunct w:val="0"/>
              <w:autoSpaceDE w:val="0"/>
              <w:autoSpaceDN w:val="0"/>
              <w:adjustRightInd w:val="0"/>
              <w:spacing w:before="120" w:after="120" w:line="240" w:lineRule="auto"/>
              <w:ind w:hanging="9"/>
              <w:jc w:val="both"/>
              <w:textAlignment w:val="baseline"/>
              <w:rPr>
                <w:rFonts w:asciiTheme="minorHAnsi" w:hAnsiTheme="minorHAnsi" w:cstheme="minorHAnsi"/>
                <w:sz w:val="24"/>
              </w:rPr>
            </w:pPr>
            <w:r w:rsidRPr="00880A57">
              <w:rPr>
                <w:rFonts w:asciiTheme="minorHAnsi" w:hAnsiTheme="minorHAnsi" w:cstheme="minorHAnsi"/>
                <w:sz w:val="24"/>
                <w:lang w:val="pt-BR"/>
              </w:rPr>
              <w:t xml:space="preserve">Baza de date FEADR/ </w:t>
            </w:r>
            <w:r w:rsidRPr="00880A57">
              <w:rPr>
                <w:rFonts w:asciiTheme="minorHAnsi" w:hAnsiTheme="minorHAnsi" w:cstheme="minorHAnsi"/>
                <w:sz w:val="24"/>
                <w:lang w:val="it-IT"/>
              </w:rPr>
              <w:t xml:space="preserve">Registrul LEADER </w:t>
            </w:r>
            <w:r w:rsidRPr="00880A57">
              <w:rPr>
                <w:rFonts w:asciiTheme="minorHAnsi" w:hAnsiTheme="minorHAnsi" w:cstheme="minorHAnsi"/>
                <w:sz w:val="24"/>
                <w:lang w:val="pt-BR"/>
              </w:rPr>
              <w:t xml:space="preserve"> </w:t>
            </w:r>
          </w:p>
          <w:p w14:paraId="526ED6C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E2.2L Registrul electronic al cererilor de finanțare LEADER, E6.0L Raportul de evaluare al AFIR și în registrul C1.13L</w:t>
            </w:r>
          </w:p>
          <w:p w14:paraId="013154C0"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pt-BR"/>
              </w:rPr>
            </w:pPr>
            <w:r w:rsidRPr="00880A57">
              <w:rPr>
                <w:rFonts w:asciiTheme="minorHAnsi" w:hAnsiTheme="minorHAnsi" w:cstheme="minorHAnsi"/>
                <w:sz w:val="24"/>
                <w:lang w:val="pt-BR"/>
              </w:rPr>
              <w:t>Raport asupra utilizării programelor de finanţare nerambursabilă întocmit de solicitant (va cuprinde obiective, tip de investiţie, lista cheltuielilor eligibile, costuri şi stadiul proiectului, perioada derulării proiectului), pentru solicitanţii care au mai beneficiat de finanţare nerambursabilă începând cu anul 2007 pentru aceleaşi tipuri de investiţii.</w:t>
            </w:r>
          </w:p>
          <w:p w14:paraId="5C8D0AC9" w14:textId="77777777" w:rsidR="00766CBC" w:rsidRPr="00880A57" w:rsidRDefault="00766CBC" w:rsidP="00766CBC">
            <w:pPr>
              <w:overflowPunct w:val="0"/>
              <w:autoSpaceDE w:val="0"/>
              <w:autoSpaceDN w:val="0"/>
              <w:adjustRightInd w:val="0"/>
              <w:spacing w:before="120" w:after="120" w:line="240" w:lineRule="auto"/>
              <w:jc w:val="both"/>
              <w:textAlignment w:val="baseline"/>
              <w:rPr>
                <w:rFonts w:asciiTheme="minorHAnsi" w:hAnsiTheme="minorHAnsi" w:cstheme="minorHAnsi"/>
                <w:sz w:val="24"/>
                <w:lang w:val="it-IT"/>
              </w:rPr>
            </w:pPr>
            <w:r w:rsidRPr="00880A57">
              <w:rPr>
                <w:rFonts w:asciiTheme="minorHAnsi" w:hAnsiTheme="minorHAnsi" w:cstheme="minorHAnsi"/>
                <w:sz w:val="24"/>
                <w:lang w:val="it-IT"/>
              </w:rPr>
              <w:t>REGAS</w:t>
            </w:r>
          </w:p>
        </w:tc>
      </w:tr>
      <w:tr w:rsidR="00766CBC" w:rsidRPr="00880A57" w14:paraId="34568542" w14:textId="77777777" w:rsidTr="002440D4">
        <w:tc>
          <w:tcPr>
            <w:tcW w:w="9562" w:type="dxa"/>
          </w:tcPr>
          <w:p w14:paraId="1F8A1B17"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03DFEA6" w14:textId="2DA16818" w:rsidR="00766CBC" w:rsidRPr="00880A57" w:rsidRDefault="00934FDF"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b/>
                <w:sz w:val="24"/>
                <w:szCs w:val="24"/>
                <w:lang w:val="pt-BR"/>
              </w:rPr>
              <w:t>Pentru componenta de investitii</w:t>
            </w:r>
            <w:r w:rsidRPr="00880A57">
              <w:rPr>
                <w:rFonts w:asciiTheme="minorHAnsi" w:hAnsiTheme="minorHAnsi" w:cstheme="minorHAnsi"/>
                <w:sz w:val="24"/>
                <w:szCs w:val="24"/>
                <w:lang w:val="pt-BR"/>
              </w:rPr>
              <w:t>, e</w:t>
            </w:r>
            <w:r w:rsidR="004726EF" w:rsidRPr="00880A57">
              <w:rPr>
                <w:rFonts w:asciiTheme="minorHAnsi" w:hAnsiTheme="minorHAnsi" w:cstheme="minorHAnsi"/>
                <w:sz w:val="24"/>
                <w:szCs w:val="24"/>
                <w:lang w:val="pt-BR"/>
              </w:rPr>
              <w:t>xpertul</w:t>
            </w:r>
            <w:r w:rsidR="00766CBC" w:rsidRPr="00880A57">
              <w:rPr>
                <w:rFonts w:asciiTheme="minorHAnsi" w:hAnsiTheme="minorHAnsi" w:cstheme="minorHAnsi"/>
                <w:sz w:val="24"/>
                <w:lang w:val="pt-BR"/>
              </w:rPr>
              <w:t xml:space="preserve"> verifică:</w:t>
            </w:r>
          </w:p>
          <w:p w14:paraId="355EF01C"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existenţa bifelor în secţiunea C – C.1 din Cererea de finanţare;</w:t>
            </w:r>
          </w:p>
          <w:p w14:paraId="162E38CB"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cu proiecte FEADR/EURI;</w:t>
            </w:r>
          </w:p>
          <w:p w14:paraId="06457654" w14:textId="57A19D55"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în Baza de Date cu proiecte FEADR </w:t>
            </w:r>
            <w:r w:rsidR="004726EF" w:rsidRPr="00880A57">
              <w:rPr>
                <w:rFonts w:asciiTheme="minorHAnsi" w:hAnsiTheme="minorHAnsi" w:cstheme="minorHAnsi"/>
                <w:sz w:val="24"/>
                <w:szCs w:val="24"/>
                <w:lang w:val="pt-BR"/>
              </w:rPr>
              <w:t>(http://spcdrdba/ReportS_SPCDRDBA/report/Rapoarte%20IT%20AFIR/Informatiiverificari%20cereri%20de%20finantare);</w:t>
            </w:r>
          </w:p>
          <w:p w14:paraId="31D918EF" w14:textId="0508DF0A"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listei proiectelor finanţate din alte surse aflată pe </w:t>
            </w:r>
            <w:r w:rsidR="004726EF" w:rsidRPr="00880A57">
              <w:rPr>
                <w:rFonts w:asciiTheme="minorHAnsi" w:hAnsiTheme="minorHAnsi" w:cstheme="minorHAnsi"/>
                <w:sz w:val="24"/>
                <w:szCs w:val="24"/>
                <w:lang w:val="pt-BR"/>
              </w:rPr>
              <w:t>\\fs\metodologie nou\PNDR 2014-2020\Proceduri 2014 - 2020\Proceduri 2016\lista proiectelor finantate din alte surse infrastructura.</w:t>
            </w:r>
          </w:p>
          <w:p w14:paraId="709E46F0" w14:textId="40614432"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verificarea dacă solicitantul are un proiect selectat de GAL </w:t>
            </w:r>
            <w:r w:rsidR="004726EF" w:rsidRPr="00880A57">
              <w:rPr>
                <w:rFonts w:asciiTheme="minorHAnsi" w:hAnsiTheme="minorHAnsi" w:cstheme="minorHAnsi"/>
                <w:sz w:val="24"/>
                <w:szCs w:val="24"/>
                <w:lang w:val="pt-BR"/>
              </w:rPr>
              <w:t xml:space="preserve"> </w:t>
            </w:r>
            <w:r w:rsidRPr="00880A57">
              <w:rPr>
                <w:rFonts w:asciiTheme="minorHAnsi" w:hAnsiTheme="minorHAnsi" w:cstheme="minorHAnsi"/>
                <w:sz w:val="24"/>
                <w:lang w:val="pt-BR"/>
              </w:rPr>
              <w:t xml:space="preserve">(depus prin sM19.2/ DR 36) , evaluat sau în evaluare la AFIR (OJFIR/ CRFIR) sau contractat în: E2.2L Registrul electronic al cererilor de finanțare </w:t>
            </w:r>
            <w:r w:rsidRPr="00880A57">
              <w:rPr>
                <w:rFonts w:asciiTheme="minorHAnsi" w:hAnsiTheme="minorHAnsi" w:cstheme="minorHAnsi"/>
                <w:bCs/>
                <w:lang w:val="it-IT" w:eastAsia="fr-FR"/>
              </w:rPr>
              <w:t>(</w:t>
            </w:r>
            <w:r w:rsidR="00000000">
              <w:fldChar w:fldCharType="begin"/>
            </w:r>
            <w:r w:rsidR="00000000">
              <w:instrText>HYPERLINK "https://afir-app:44381/RegistrulCFsm19_2"</w:instrText>
            </w:r>
            <w:r w:rsidR="00000000">
              <w:fldChar w:fldCharType="separate"/>
            </w:r>
            <w:r w:rsidRPr="00880A57">
              <w:rPr>
                <w:rFonts w:asciiTheme="minorHAnsi" w:hAnsiTheme="minorHAnsi" w:cstheme="minorHAnsi"/>
                <w:color w:val="0000FF"/>
                <w:u w:val="single"/>
              </w:rPr>
              <w:t>E2.2 Registrul electronic CF pentru submăsura 19.2 - AFIR</w:t>
            </w:r>
            <w:r w:rsidR="00000000">
              <w:rPr>
                <w:rFonts w:asciiTheme="minorHAnsi" w:hAnsiTheme="minorHAnsi" w:cstheme="minorHAnsi"/>
                <w:color w:val="0000FF"/>
                <w:u w:val="single"/>
              </w:rPr>
              <w:fldChar w:fldCharType="end"/>
            </w:r>
            <w:r w:rsidRPr="00880A57">
              <w:rPr>
                <w:rFonts w:asciiTheme="minorHAnsi" w:hAnsiTheme="minorHAnsi" w:cstheme="minorHAnsi"/>
                <w:bCs/>
                <w:lang w:val="it-IT" w:eastAsia="fr-FR"/>
              </w:rPr>
              <w:t xml:space="preserve">), </w:t>
            </w:r>
            <w:r w:rsidRPr="00880A57">
              <w:rPr>
                <w:rFonts w:asciiTheme="minorHAnsi" w:hAnsiTheme="minorHAnsi" w:cstheme="minorHAnsi"/>
                <w:sz w:val="24"/>
                <w:lang w:val="pt-BR"/>
              </w:rPr>
              <w:t>registrul LEADER pentru intervenția DR 36</w:t>
            </w:r>
            <w:r w:rsidR="004726EF" w:rsidRPr="00880A57">
              <w:rPr>
                <w:rFonts w:asciiTheme="minorHAnsi" w:hAnsiTheme="minorHAnsi" w:cstheme="minorHAnsi"/>
                <w:sz w:val="24"/>
                <w:szCs w:val="24"/>
                <w:lang w:val="pt-BR"/>
              </w:rPr>
              <w:t xml:space="preserve"> / E2.2 Registrul electronic CF pentru submăsura 19.2 - AFIR), </w:t>
            </w:r>
          </w:p>
          <w:p w14:paraId="03145549"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Baza de date REGAS,</w:t>
            </w:r>
          </w:p>
          <w:p w14:paraId="3E187ACE"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în E2.2L Registrul electronic al cererilor de finanțare LEADER, E6.0L Raportul de evaluare al AFIR și în registrul C1.13L dacă solicitantul are un proiect selectat de GAL, evaluat sau în evaluare la AFIR (OJFIR/CRFIR) sau contractat și care vizează aceleași elemente componente ca cele din prezentul proiect.</w:t>
            </w:r>
          </w:p>
          <w:p w14:paraId="4C2C0DE6"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Verificarile se fac atât prin verificarea numelui solicitantului cât şi a Codului de Înregistrare Fiscală (dupa caz). </w:t>
            </w:r>
          </w:p>
          <w:p w14:paraId="511E11F6"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Totodata, in cazul investitiilor în exploatații agricole/pomicole realizate în scop colectiv sau social se vor face verificări încrucișate cu APIA pentru evitarea dublei finanțări conform Protocolului încheiat între AFIR și APIA.</w:t>
            </w:r>
          </w:p>
          <w:p w14:paraId="09A3E94E"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Se va face verificarea dublei finanţări şi pentru proiectele care propun investiţii in energie regenerabilă. În cazul identificării unui alt proiect depus pentru finanțare pe scheme de ajutor de stat sau alte programe, aparținând aceluiași solicitant care prevede investiții în energie regenerabilă, pentru același punct de lucru vizat de proiectul pe DR36, se vor elimina din proiectul depus pe DR 36, cheltuielile aferente obținerii energiei regenerabile.</w:t>
            </w:r>
          </w:p>
          <w:p w14:paraId="703A0E21"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Schemele/programele de  energie regenerabila vizate sunt:</w:t>
            </w:r>
          </w:p>
          <w:p w14:paraId="7E3CFC0C"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w:t>
            </w:r>
          </w:p>
          <w:p w14:paraId="049E6681"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Schema de ajutor de stat având ca obiectiv sprijinirea investiţiilor destinate promovării producţiei de energie din surse regenerabile pentru consum propriu la nivelul întreprinderilor, aprobată prin ordinul MIPE nr 2615/2022 cu modificările și completările ulterioare, finanțată prin Programul Operațional Infrastructură Mare 2014-2020 din Fondul de Coeziune.</w:t>
            </w:r>
          </w:p>
          <w:p w14:paraId="4BCF0601"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-alte programe/scheme de ajutor de stat pentru finanțarea investițiilor în energie regenerabilă.</w:t>
            </w:r>
          </w:p>
          <w:p w14:paraId="60263578" w14:textId="5F78105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Astfel, </w:t>
            </w:r>
            <w:r w:rsidR="004726EF" w:rsidRPr="00880A57">
              <w:rPr>
                <w:rFonts w:asciiTheme="minorHAnsi" w:hAnsiTheme="minorHAnsi" w:cstheme="minorHAnsi"/>
                <w:sz w:val="24"/>
                <w:szCs w:val="24"/>
                <w:lang w:val="pt-BR"/>
              </w:rPr>
              <w:t>în</w:t>
            </w:r>
            <w:r w:rsidRPr="00880A57">
              <w:rPr>
                <w:rFonts w:asciiTheme="minorHAnsi" w:hAnsiTheme="minorHAnsi" w:cstheme="minorHAnsi"/>
                <w:sz w:val="24"/>
                <w:lang w:val="pt-BR"/>
              </w:rPr>
              <w:t xml:space="preserve"> urma </w:t>
            </w:r>
            <w:r w:rsidR="004726EF" w:rsidRPr="00880A57">
              <w:rPr>
                <w:rFonts w:asciiTheme="minorHAnsi" w:hAnsiTheme="minorHAnsi" w:cstheme="minorHAnsi"/>
                <w:sz w:val="24"/>
                <w:szCs w:val="24"/>
                <w:lang w:val="pt-BR"/>
              </w:rPr>
              <w:t>verificărilor</w:t>
            </w:r>
            <w:r w:rsidRPr="00880A57">
              <w:rPr>
                <w:rFonts w:asciiTheme="minorHAnsi" w:hAnsiTheme="minorHAnsi" w:cstheme="minorHAnsi"/>
                <w:sz w:val="24"/>
                <w:lang w:val="pt-BR"/>
              </w:rPr>
              <w:t xml:space="preserve"> pot aparea urmatoarele </w:t>
            </w:r>
            <w:r w:rsidR="004726EF" w:rsidRPr="00880A57">
              <w:rPr>
                <w:rFonts w:asciiTheme="minorHAnsi" w:hAnsiTheme="minorHAnsi" w:cstheme="minorHAnsi"/>
                <w:sz w:val="24"/>
                <w:szCs w:val="24"/>
                <w:lang w:val="pt-BR"/>
              </w:rPr>
              <w:t>situații</w:t>
            </w:r>
          </w:p>
          <w:p w14:paraId="34DE2605" w14:textId="5F0445A7" w:rsidR="00766CBC" w:rsidRPr="00880A57" w:rsidRDefault="004726EF"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 în cazul în care se  constată faptul că solicitantul a beneficiat de alt program de finanţare nerambursabilă pentru acelaşi tip de investiţie, dar nu a consemnat acest lucru în Cererea de finanţare, şi/ sau nu a prezenta Raportul asupra utilizării programelor de finanţare nerambursabilă întocmit de solicitant  din care să reiasă că nu este finanţată aceeaşi investiţie, expertul solicită  aceste lucruri prin fișa de informații suplimentare şi doar în cazul în care solicitantul refuză să îşi asume angajamentele corespunzătoare proiectului, se consideră că pct. 3 din declaraţia F nu este respectat şi cererea de finanţare este neeligibilă;</w:t>
            </w:r>
          </w:p>
          <w:p w14:paraId="49655719" w14:textId="41F0FFD2" w:rsidR="00766CBC" w:rsidRPr="00880A57" w:rsidRDefault="004726EF"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b)</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în cazul în care solicitantul a mai beneficiat  de finanţare nerambursabilă, pentru acelaşi tip de investiţie, expertul verifică în Raportul asupra utilizării programelor de finanţare nerambursabilă întocmit de solicitant  dacă elemente din proiectul actual se regăsesc (în totalitate sau numai parţial) și în proiectele anterioare şi dacă cheltuielile rambursate se regăsesc în lista cheltuielilor eligibile pentru care solicită finanţare.</w:t>
            </w:r>
          </w:p>
          <w:p w14:paraId="5592E132"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pt-BR"/>
              </w:rPr>
              <w:t>In urma analizei comparative a Raportului asupra utilizării programelor de finanţare nerambursabilă întocmit de solicitant cu documentatie proiectului expertul se va asigura ca</w:t>
            </w: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cheltuielile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eligibile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propuse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analizat</w:t>
            </w:r>
            <w:proofErr w:type="spellEnd"/>
            <w:r w:rsidRPr="00880A57">
              <w:rPr>
                <w:rFonts w:asciiTheme="minorHAnsi" w:hAnsiTheme="minorHAnsi" w:cstheme="minorHAnsi"/>
                <w:sz w:val="24"/>
                <w:szCs w:val="24"/>
                <w:lang w:val="en-US"/>
              </w:rPr>
              <w:t xml:space="preserve"> nu au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obtinute</w:t>
            </w:r>
            <w:proofErr w:type="spellEnd"/>
            <w:r w:rsidRPr="00880A57">
              <w:rPr>
                <w:rFonts w:asciiTheme="minorHAnsi" w:hAnsiTheme="minorHAnsi" w:cstheme="minorHAnsi"/>
                <w:sz w:val="24"/>
                <w:szCs w:val="24"/>
                <w:lang w:val="en-US"/>
              </w:rPr>
              <w:t xml:space="preserve"> de solicitant anterior. </w:t>
            </w:r>
          </w:p>
          <w:p w14:paraId="7ED6270F"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În analiza aferentă elementelor identificate în cazul b) de mai sus, expertii vor avea în vedere prevederile articolului 36 - Excluderea dublei finanţări din Regulamentul (UE) 2021/2116 al Parlamentului European și al Consiliului din 2 decembrie 2021 privind finanțarea, gestionarea și monitorizarea politicii agricole comune și de abrogare a Regulamentului (UE) nr. 1306/2013,respectiv:</w:t>
            </w:r>
          </w:p>
          <w:p w14:paraId="78A559DD"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w:t>
            </w:r>
            <w:r w:rsidRPr="00880A57">
              <w:rPr>
                <w:rFonts w:asciiTheme="minorHAnsi" w:hAnsiTheme="minorHAnsi" w:cstheme="minorHAnsi"/>
                <w:i/>
                <w:sz w:val="24"/>
                <w:szCs w:val="24"/>
                <w:lang w:val="de-DE"/>
              </w:rPr>
              <w:t>Statele membre se asigură că cheltuielile finanţate din FEGA sau FEADR nu fac obiectul niciunui alt tip de finanţare din cadrul bugetului Uniunii</w:t>
            </w:r>
            <w:r w:rsidRPr="00880A57">
              <w:rPr>
                <w:rFonts w:asciiTheme="minorHAnsi" w:hAnsiTheme="minorHAnsi" w:cstheme="minorHAnsi"/>
                <w:sz w:val="24"/>
                <w:szCs w:val="24"/>
                <w:lang w:val="de-DE"/>
              </w:rPr>
              <w:t>.”</w:t>
            </w:r>
          </w:p>
          <w:p w14:paraId="7A757761"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Astfel, „dubla finanțare” înseamnă că aceleași cheltuieli sau activități sunt finanțate de două ori</w:t>
            </w:r>
          </w:p>
          <w:p w14:paraId="0771CD70"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lastRenderedPageBreak/>
              <w:t>din fonduri publice (de exemplu, din două surse diferite: fonduri europene și fonduri naționale</w:t>
            </w:r>
          </w:p>
          <w:p w14:paraId="33E2E548"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sau din două programe diferite ale UE). Acest lucru este interzis, deoarece duce la utilizarea</w:t>
            </w:r>
          </w:p>
          <w:p w14:paraId="2282B959"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ineficientă sau frauduloasă a fondurilor.</w:t>
            </w:r>
          </w:p>
          <w:p w14:paraId="0C0D5C09" w14:textId="77777777" w:rsidR="004726EF" w:rsidRPr="00880A57" w:rsidRDefault="004726EF" w:rsidP="004726EF">
            <w:pPr>
              <w:spacing w:before="120" w:after="120" w:line="240" w:lineRule="auto"/>
              <w:jc w:val="both"/>
              <w:rPr>
                <w:rFonts w:asciiTheme="minorHAnsi" w:hAnsiTheme="minorHAnsi" w:cstheme="minorHAnsi"/>
                <w:sz w:val="24"/>
                <w:szCs w:val="24"/>
                <w:lang w:val="de-DE"/>
              </w:rPr>
            </w:pPr>
            <w:r w:rsidRPr="00880A57">
              <w:rPr>
                <w:rFonts w:asciiTheme="minorHAnsi" w:hAnsiTheme="minorHAnsi" w:cstheme="minorHAnsi"/>
                <w:sz w:val="24"/>
                <w:szCs w:val="24"/>
                <w:lang w:val="de-DE"/>
              </w:rPr>
              <w:t>Exemple concrete de dublă finanțare:</w:t>
            </w:r>
          </w:p>
          <w:p w14:paraId="77906A6E"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1. </w:t>
            </w:r>
            <w:proofErr w:type="spellStart"/>
            <w:r w:rsidRPr="00880A57">
              <w:rPr>
                <w:rFonts w:asciiTheme="minorHAnsi" w:hAnsiTheme="minorHAnsi" w:cstheme="minorHAnsi"/>
                <w:sz w:val="24"/>
                <w:szCs w:val="24"/>
                <w:lang w:val="en-US"/>
              </w:rPr>
              <w:t>Același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două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ori</w:t>
            </w:r>
            <w:proofErr w:type="spellEnd"/>
            <w:r w:rsidRPr="00880A57">
              <w:rPr>
                <w:rFonts w:asciiTheme="minorHAnsi" w:hAnsiTheme="minorHAnsi" w:cstheme="minorHAnsi"/>
                <w:sz w:val="24"/>
                <w:szCs w:val="24"/>
                <w:lang w:val="en-US"/>
              </w:rPr>
              <w:t xml:space="preserve"> la </w:t>
            </w:r>
            <w:proofErr w:type="spellStart"/>
            <w:r w:rsidRPr="00880A57">
              <w:rPr>
                <w:rFonts w:asciiTheme="minorHAnsi" w:hAnsiTheme="minorHAnsi" w:cstheme="minorHAnsi"/>
                <w:sz w:val="24"/>
                <w:szCs w:val="24"/>
                <w:lang w:val="en-US"/>
              </w:rPr>
              <w:t>programe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diferite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finanțat</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ambele</w:t>
            </w:r>
            <w:proofErr w:type="spellEnd"/>
          </w:p>
          <w:p w14:paraId="7A5001C2"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2. </w:t>
            </w:r>
            <w:proofErr w:type="spellStart"/>
            <w:r w:rsidRPr="00880A57">
              <w:rPr>
                <w:rFonts w:asciiTheme="minorHAnsi" w:hAnsiTheme="minorHAnsi" w:cstheme="minorHAnsi"/>
                <w:sz w:val="24"/>
                <w:szCs w:val="24"/>
                <w:lang w:val="en-US"/>
              </w:rPr>
              <w:t>Aceeași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cheltuială</w:t>
            </w:r>
            <w:proofErr w:type="spellEnd"/>
            <w:r w:rsidRPr="00880A57">
              <w:rPr>
                <w:rFonts w:asciiTheme="minorHAnsi" w:hAnsiTheme="minorHAnsi" w:cstheme="minorHAnsi"/>
                <w:sz w:val="24"/>
                <w:szCs w:val="24"/>
                <w:lang w:val="en-US"/>
              </w:rPr>
              <w:t xml:space="preserve"> (ex: </w:t>
            </w:r>
            <w:proofErr w:type="spellStart"/>
            <w:r w:rsidRPr="00880A57">
              <w:rPr>
                <w:rFonts w:asciiTheme="minorHAnsi" w:hAnsiTheme="minorHAnsi" w:cstheme="minorHAnsi"/>
                <w:sz w:val="24"/>
                <w:szCs w:val="24"/>
                <w:lang w:val="en-US"/>
              </w:rPr>
              <w:t>salariul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angajat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decontată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dintr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fonduri</w:t>
            </w:r>
            <w:proofErr w:type="spellEnd"/>
          </w:p>
          <w:p w14:paraId="6A605CCB"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bugetul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w:t>
            </w:r>
            <w:proofErr w:type="spellEnd"/>
            <w:r w:rsidRPr="00880A57">
              <w:rPr>
                <w:rFonts w:asciiTheme="minorHAnsi" w:hAnsiTheme="minorHAnsi" w:cstheme="minorHAnsi"/>
                <w:sz w:val="24"/>
                <w:szCs w:val="24"/>
                <w:lang w:val="en-US"/>
              </w:rPr>
              <w:t>.</w:t>
            </w:r>
          </w:p>
          <w:p w14:paraId="0DD4D88D"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3. </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într</w:t>
            </w:r>
            <w:proofErr w:type="spellEnd"/>
            <w:r w:rsidRPr="00880A57">
              <w:rPr>
                <w:rFonts w:asciiTheme="minorHAnsi" w:hAnsiTheme="minorHAnsi" w:cstheme="minorHAnsi"/>
                <w:sz w:val="24"/>
                <w:szCs w:val="24"/>
                <w:lang w:val="en-US"/>
              </w:rPr>
              <w:t xml:space="preserve">-un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raportate</w:t>
            </w:r>
            <w:proofErr w:type="spellEnd"/>
            <w:r w:rsidRPr="00880A57">
              <w:rPr>
                <w:rFonts w:asciiTheme="minorHAnsi" w:hAnsiTheme="minorHAnsi" w:cstheme="minorHAnsi"/>
                <w:sz w:val="24"/>
                <w:szCs w:val="24"/>
                <w:lang w:val="en-US"/>
              </w:rPr>
              <w:t xml:space="preserve"> din</w:t>
            </w:r>
          </w:p>
          <w:p w14:paraId="398455EA"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greșeală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alt </w:t>
            </w:r>
            <w:proofErr w:type="spellStart"/>
            <w:r w:rsidRPr="00880A57">
              <w:rPr>
                <w:rFonts w:asciiTheme="minorHAnsi" w:hAnsiTheme="minorHAnsi" w:cstheme="minorHAnsi"/>
                <w:sz w:val="24"/>
                <w:szCs w:val="24"/>
                <w:lang w:val="en-US"/>
              </w:rPr>
              <w:t>proiect</w:t>
            </w:r>
            <w:proofErr w:type="spellEnd"/>
            <w:r w:rsidRPr="00880A57">
              <w:rPr>
                <w:rFonts w:asciiTheme="minorHAnsi" w:hAnsiTheme="minorHAnsi" w:cstheme="minorHAnsi"/>
                <w:sz w:val="24"/>
                <w:szCs w:val="24"/>
                <w:lang w:val="en-US"/>
              </w:rPr>
              <w:t xml:space="preserve"> ca </w:t>
            </w:r>
            <w:proofErr w:type="spellStart"/>
            <w:r w:rsidRPr="00880A57">
              <w:rPr>
                <w:rFonts w:asciiTheme="minorHAnsi" w:hAnsiTheme="minorHAnsi" w:cstheme="minorHAnsi"/>
                <w:sz w:val="24"/>
                <w:szCs w:val="24"/>
                <w:lang w:val="en-US"/>
              </w:rPr>
              <w:t>achiziție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nouă</w:t>
            </w:r>
            <w:proofErr w:type="spellEnd"/>
            <w:r w:rsidRPr="00880A57">
              <w:rPr>
                <w:rFonts w:asciiTheme="minorHAnsi" w:hAnsiTheme="minorHAnsi" w:cstheme="minorHAnsi"/>
                <w:sz w:val="24"/>
                <w:szCs w:val="24"/>
                <w:lang w:val="en-US"/>
              </w:rPr>
              <w:t>.</w:t>
            </w:r>
          </w:p>
          <w:p w14:paraId="24E0D0CB"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Expertii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vor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analiza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atât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Raportul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asupra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utilizării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programelor</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nerambursabilă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întocmit</w:t>
            </w:r>
            <w:proofErr w:type="spellEnd"/>
            <w:r w:rsidRPr="00880A57">
              <w:rPr>
                <w:rFonts w:asciiTheme="minorHAnsi" w:hAnsiTheme="minorHAnsi" w:cstheme="minorHAnsi"/>
                <w:sz w:val="24"/>
                <w:szCs w:val="24"/>
                <w:lang w:val="en-US"/>
              </w:rPr>
              <w:t xml:space="preserve"> de solicitant </w:t>
            </w:r>
            <w:proofErr w:type="spellStart"/>
            <w:r w:rsidRPr="00880A57">
              <w:rPr>
                <w:rFonts w:asciiTheme="minorHAnsi" w:hAnsiTheme="minorHAnsi" w:cstheme="minorHAnsi"/>
                <w:sz w:val="24"/>
                <w:szCs w:val="24"/>
                <w:lang w:val="en-US"/>
              </w:rPr>
              <w:t>cât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finanțare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/DALI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gramStart"/>
            <w:r w:rsidRPr="00880A57">
              <w:rPr>
                <w:rFonts w:asciiTheme="minorHAnsi" w:hAnsiTheme="minorHAnsi" w:cstheme="minorHAnsi"/>
                <w:sz w:val="24"/>
                <w:szCs w:val="24"/>
                <w:lang w:val="en-US"/>
              </w:rPr>
              <w:t>a</w:t>
            </w:r>
            <w:proofErr w:type="gram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elemente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comune</w:t>
            </w:r>
            <w:proofErr w:type="spellEnd"/>
            <w:r w:rsidRPr="00880A57">
              <w:rPr>
                <w:rFonts w:asciiTheme="minorHAnsi" w:hAnsiTheme="minorHAnsi" w:cstheme="minorHAnsi"/>
                <w:sz w:val="24"/>
                <w:szCs w:val="24"/>
                <w:lang w:val="en-US"/>
              </w:rPr>
              <w:t>.</w:t>
            </w:r>
          </w:p>
          <w:p w14:paraId="5FB6CCF7"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etc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intervenţia</w:t>
            </w:r>
            <w:proofErr w:type="spellEnd"/>
            <w:r w:rsidRPr="00880A57">
              <w:rPr>
                <w:rFonts w:asciiTheme="minorHAnsi" w:hAnsiTheme="minorHAnsi" w:cstheme="minorHAnsi"/>
                <w:sz w:val="24"/>
                <w:szCs w:val="24"/>
                <w:lang w:val="en-US"/>
              </w:rPr>
              <w:t xml:space="preserve"> DR36 LEADER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considerată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dublă</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finanţare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numai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situaţia</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acelaşi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echipament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identificat</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serie</w:t>
            </w:r>
            <w:proofErr w:type="spellEnd"/>
            <w:r w:rsidRPr="00880A57">
              <w:rPr>
                <w:rFonts w:asciiTheme="minorHAnsi" w:hAnsiTheme="minorHAnsi" w:cstheme="minorHAnsi"/>
                <w:sz w:val="24"/>
                <w:szCs w:val="24"/>
                <w:lang w:val="en-US"/>
              </w:rPr>
              <w:t xml:space="preserve">/ nr. </w:t>
            </w:r>
            <w:proofErr w:type="spellStart"/>
            <w:r w:rsidRPr="00880A57">
              <w:rPr>
                <w:rFonts w:asciiTheme="minorHAnsi" w:hAnsiTheme="minorHAnsi" w:cstheme="minorHAnsi"/>
                <w:sz w:val="24"/>
                <w:szCs w:val="24"/>
                <w:lang w:val="en-US"/>
              </w:rPr>
              <w:t>unică</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rambursat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şi</w:t>
            </w:r>
            <w:proofErr w:type="spellEnd"/>
            <w:r w:rsidRPr="00880A57">
              <w:rPr>
                <w:rFonts w:asciiTheme="minorHAnsi" w:hAnsiTheme="minorHAnsi" w:cstheme="minorHAnsi"/>
                <w:sz w:val="24"/>
                <w:szCs w:val="24"/>
                <w:lang w:val="en-US"/>
              </w:rPr>
              <w:t xml:space="preserve"> din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naţionale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w:t>
            </w:r>
          </w:p>
          <w:p w14:paraId="02E21C0A"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în</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proiectul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depuse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propun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servicii</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similare</w:t>
            </w:r>
            <w:proofErr w:type="spellEnd"/>
            <w:r w:rsidRPr="00880A57">
              <w:rPr>
                <w:rFonts w:asciiTheme="minorHAnsi" w:hAnsiTheme="minorHAnsi" w:cstheme="minorHAnsi"/>
                <w:sz w:val="24"/>
                <w:szCs w:val="24"/>
                <w:lang w:val="en-US"/>
              </w:rPr>
              <w:t xml:space="preserve"> cu </w:t>
            </w:r>
            <w:proofErr w:type="spellStart"/>
            <w:r w:rsidRPr="00880A57">
              <w:rPr>
                <w:rFonts w:asciiTheme="minorHAnsi" w:hAnsiTheme="minorHAnsi" w:cstheme="minorHAnsi"/>
                <w:sz w:val="24"/>
                <w:szCs w:val="24"/>
                <w:lang w:val="en-US"/>
              </w:rPr>
              <w:t>cele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achiziţionate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alte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surse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europene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și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fonduri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naționale</w:t>
            </w:r>
            <w:proofErr w:type="spellEnd"/>
            <w:r w:rsidRPr="00880A57">
              <w:rPr>
                <w:rFonts w:asciiTheme="minorHAnsi" w:hAnsiTheme="minorHAnsi" w:cstheme="minorHAnsi"/>
                <w:sz w:val="24"/>
                <w:szCs w:val="24"/>
                <w:lang w:val="en-US"/>
              </w:rPr>
              <w:t xml:space="preserve">), se </w:t>
            </w:r>
            <w:proofErr w:type="spellStart"/>
            <w:r w:rsidRPr="00880A57">
              <w:rPr>
                <w:rFonts w:asciiTheme="minorHAnsi" w:hAnsiTheme="minorHAnsi" w:cstheme="minorHAnsi"/>
                <w:sz w:val="24"/>
                <w:szCs w:val="24"/>
                <w:lang w:val="en-US"/>
              </w:rPr>
              <w:t>verifică</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w:t>
            </w:r>
            <w:proofErr w:type="spellStart"/>
            <w:r w:rsidRPr="00880A57">
              <w:rPr>
                <w:rFonts w:asciiTheme="minorHAnsi" w:hAnsiTheme="minorHAnsi" w:cstheme="minorHAnsi"/>
                <w:sz w:val="24"/>
                <w:szCs w:val="24"/>
                <w:lang w:val="en-US"/>
              </w:rPr>
              <w:t>detalierea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utilajelor</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echipamentelor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față</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totalul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necesar</w:t>
            </w:r>
            <w:proofErr w:type="spellEnd"/>
            <w:r w:rsidRPr="00880A57">
              <w:rPr>
                <w:rFonts w:asciiTheme="minorHAnsi" w:hAnsiTheme="minorHAnsi" w:cstheme="minorHAnsi"/>
                <w:sz w:val="24"/>
                <w:szCs w:val="24"/>
                <w:lang w:val="en-US"/>
              </w:rPr>
              <w:t>.</w:t>
            </w:r>
          </w:p>
          <w:p w14:paraId="375A6C39" w14:textId="77777777" w:rsidR="004726EF" w:rsidRPr="00880A57" w:rsidRDefault="004726EF" w:rsidP="004726EF">
            <w:pPr>
              <w:spacing w:before="120" w:after="120" w:line="240" w:lineRule="auto"/>
              <w:jc w:val="both"/>
              <w:rPr>
                <w:rFonts w:asciiTheme="minorHAnsi" w:hAnsiTheme="minorHAnsi" w:cstheme="minorHAnsi"/>
                <w:sz w:val="24"/>
                <w:szCs w:val="24"/>
                <w:lang w:val="en-US"/>
              </w:rPr>
            </w:pPr>
            <w:r w:rsidRPr="00880A57">
              <w:rPr>
                <w:rFonts w:asciiTheme="minorHAnsi" w:hAnsiTheme="minorHAnsi" w:cstheme="minorHAnsi"/>
                <w:sz w:val="24"/>
                <w:szCs w:val="24"/>
                <w:lang w:val="en-US"/>
              </w:rPr>
              <w:t xml:space="preserve">Cu </w:t>
            </w:r>
            <w:proofErr w:type="spellStart"/>
            <w:r w:rsidRPr="00880A57">
              <w:rPr>
                <w:rFonts w:asciiTheme="minorHAnsi" w:hAnsiTheme="minorHAnsi" w:cstheme="minorHAnsi"/>
                <w:sz w:val="24"/>
                <w:szCs w:val="24"/>
                <w:lang w:val="en-US"/>
              </w:rPr>
              <w:t>titlu</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exemplu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daca</w:t>
            </w:r>
            <w:proofErr w:type="spellEnd"/>
            <w:r w:rsidRPr="00880A57">
              <w:rPr>
                <w:rFonts w:asciiTheme="minorHAnsi" w:hAnsiTheme="minorHAnsi" w:cstheme="minorHAnsi"/>
                <w:sz w:val="24"/>
                <w:szCs w:val="24"/>
                <w:lang w:val="en-US"/>
              </w:rPr>
              <w:t xml:space="preserve"> un solicitant al </w:t>
            </w:r>
            <w:proofErr w:type="spellStart"/>
            <w:r w:rsidRPr="00880A57">
              <w:rPr>
                <w:rFonts w:asciiTheme="minorHAnsi" w:hAnsiTheme="minorHAnsi" w:cstheme="minorHAnsi"/>
                <w:sz w:val="24"/>
                <w:szCs w:val="24"/>
                <w:lang w:val="en-US"/>
              </w:rPr>
              <w:t>Interventiei</w:t>
            </w:r>
            <w:proofErr w:type="spellEnd"/>
            <w:r w:rsidRPr="00880A57">
              <w:rPr>
                <w:rFonts w:asciiTheme="minorHAnsi" w:hAnsiTheme="minorHAnsi" w:cstheme="minorHAnsi"/>
                <w:sz w:val="24"/>
                <w:szCs w:val="24"/>
                <w:lang w:val="en-US"/>
              </w:rPr>
              <w:t xml:space="preserve"> DR 36 a </w:t>
            </w:r>
            <w:proofErr w:type="spellStart"/>
            <w:r w:rsidRPr="00880A57">
              <w:rPr>
                <w:rFonts w:asciiTheme="minorHAnsi" w:hAnsiTheme="minorHAnsi" w:cstheme="minorHAnsi"/>
                <w:sz w:val="24"/>
                <w:szCs w:val="24"/>
                <w:lang w:val="en-US"/>
              </w:rPr>
              <w:t>beneficiat</w:t>
            </w:r>
            <w:proofErr w:type="spellEnd"/>
            <w:r w:rsidRPr="00880A57">
              <w:rPr>
                <w:rFonts w:asciiTheme="minorHAnsi" w:hAnsiTheme="minorHAnsi" w:cstheme="minorHAnsi"/>
                <w:sz w:val="24"/>
                <w:szCs w:val="24"/>
                <w:lang w:val="en-US"/>
              </w:rPr>
              <w:t xml:space="preserve"> cu 10 ani in </w:t>
            </w:r>
            <w:proofErr w:type="spellStart"/>
            <w:r w:rsidRPr="00880A57">
              <w:rPr>
                <w:rFonts w:asciiTheme="minorHAnsi" w:hAnsiTheme="minorHAnsi" w:cstheme="minorHAnsi"/>
                <w:sz w:val="24"/>
                <w:szCs w:val="24"/>
                <w:lang w:val="en-US"/>
              </w:rPr>
              <w:t>urma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achizitia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unui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utilaj</w:t>
            </w:r>
            <w:proofErr w:type="spellEnd"/>
            <w:r w:rsidRPr="00880A57">
              <w:rPr>
                <w:rFonts w:asciiTheme="minorHAnsi" w:hAnsiTheme="minorHAnsi" w:cstheme="minorHAnsi"/>
                <w:sz w:val="24"/>
                <w:szCs w:val="24"/>
                <w:lang w:val="en-US"/>
              </w:rPr>
              <w:t xml:space="preserve"> care </w:t>
            </w:r>
            <w:proofErr w:type="spellStart"/>
            <w:r w:rsidRPr="00880A57">
              <w:rPr>
                <w:rFonts w:asciiTheme="minorHAnsi" w:hAnsiTheme="minorHAnsi" w:cstheme="minorHAnsi"/>
                <w:sz w:val="24"/>
                <w:szCs w:val="24"/>
                <w:lang w:val="en-US"/>
              </w:rPr>
              <w:t>intre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timp</w:t>
            </w:r>
            <w:proofErr w:type="spellEnd"/>
            <w:r w:rsidRPr="00880A57">
              <w:rPr>
                <w:rFonts w:asciiTheme="minorHAnsi" w:hAnsiTheme="minorHAnsi" w:cstheme="minorHAnsi"/>
                <w:sz w:val="24"/>
                <w:szCs w:val="24"/>
                <w:lang w:val="en-US"/>
              </w:rPr>
              <w:t xml:space="preserve"> a </w:t>
            </w:r>
            <w:proofErr w:type="spellStart"/>
            <w:r w:rsidRPr="00880A57">
              <w:rPr>
                <w:rFonts w:asciiTheme="minorHAnsi" w:hAnsiTheme="minorHAnsi" w:cstheme="minorHAnsi"/>
                <w:sz w:val="24"/>
                <w:szCs w:val="24"/>
                <w:lang w:val="en-US"/>
              </w:rPr>
              <w:t>fost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casat</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cazul</w:t>
            </w:r>
            <w:proofErr w:type="spellEnd"/>
            <w:r w:rsidRPr="00880A57">
              <w:rPr>
                <w:rFonts w:asciiTheme="minorHAnsi" w:hAnsiTheme="minorHAnsi" w:cstheme="minorHAnsi"/>
                <w:sz w:val="24"/>
                <w:szCs w:val="24"/>
                <w:lang w:val="en-US"/>
              </w:rPr>
              <w:t xml:space="preserve"> in care </w:t>
            </w:r>
            <w:proofErr w:type="spellStart"/>
            <w:r w:rsidRPr="00880A57">
              <w:rPr>
                <w:rFonts w:asciiTheme="minorHAnsi" w:hAnsiTheme="minorHAnsi" w:cstheme="minorHAnsi"/>
                <w:sz w:val="24"/>
                <w:szCs w:val="24"/>
                <w:lang w:val="en-US"/>
              </w:rPr>
              <w:t>utilajul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este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inca</w:t>
            </w:r>
            <w:proofErr w:type="spellEnd"/>
            <w:r w:rsidRPr="00880A57">
              <w:rPr>
                <w:rFonts w:asciiTheme="minorHAnsi" w:hAnsiTheme="minorHAnsi" w:cstheme="minorHAnsi"/>
                <w:sz w:val="24"/>
                <w:szCs w:val="24"/>
                <w:lang w:val="en-US"/>
              </w:rPr>
              <w:t xml:space="preserve"> in </w:t>
            </w:r>
            <w:proofErr w:type="spellStart"/>
            <w:r w:rsidRPr="00880A57">
              <w:rPr>
                <w:rFonts w:asciiTheme="minorHAnsi" w:hAnsiTheme="minorHAnsi" w:cstheme="minorHAnsi"/>
                <w:sz w:val="24"/>
                <w:szCs w:val="24"/>
                <w:lang w:val="en-US"/>
              </w:rPr>
              <w:t>inventarul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solicitantului</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fiind</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utilizat</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dar</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prin</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Cererea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/Studiul de </w:t>
            </w:r>
            <w:proofErr w:type="spellStart"/>
            <w:r w:rsidRPr="00880A57">
              <w:rPr>
                <w:rFonts w:asciiTheme="minorHAnsi" w:hAnsiTheme="minorHAnsi" w:cstheme="minorHAnsi"/>
                <w:sz w:val="24"/>
                <w:szCs w:val="24"/>
                <w:lang w:val="en-US"/>
              </w:rPr>
              <w:t>Fezabilitate</w:t>
            </w:r>
            <w:proofErr w:type="spellEnd"/>
            <w:r w:rsidRPr="00880A57">
              <w:rPr>
                <w:rFonts w:asciiTheme="minorHAnsi" w:hAnsiTheme="minorHAnsi" w:cstheme="minorHAnsi"/>
                <w:sz w:val="24"/>
                <w:szCs w:val="24"/>
                <w:lang w:val="en-US"/>
              </w:rPr>
              <w:t>/</w:t>
            </w:r>
            <w:proofErr w:type="spellStart"/>
            <w:r w:rsidRPr="00880A57">
              <w:rPr>
                <w:rFonts w:asciiTheme="minorHAnsi" w:hAnsiTheme="minorHAnsi" w:cstheme="minorHAnsi"/>
                <w:sz w:val="24"/>
                <w:szCs w:val="24"/>
                <w:lang w:val="en-US"/>
              </w:rPr>
              <w:t>Memoriul</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justificativ</w:t>
            </w:r>
            <w:proofErr w:type="spellEnd"/>
            <w:r w:rsidRPr="00880A57">
              <w:rPr>
                <w:rFonts w:asciiTheme="minorHAnsi" w:hAnsiTheme="minorHAnsi" w:cstheme="minorHAnsi"/>
                <w:sz w:val="24"/>
                <w:szCs w:val="24"/>
                <w:lang w:val="en-US"/>
              </w:rPr>
              <w:t xml:space="preserve">/ DALI se </w:t>
            </w:r>
            <w:proofErr w:type="spellStart"/>
            <w:r w:rsidRPr="00880A57">
              <w:rPr>
                <w:rFonts w:asciiTheme="minorHAnsi" w:hAnsiTheme="minorHAnsi" w:cstheme="minorHAnsi"/>
                <w:sz w:val="24"/>
                <w:szCs w:val="24"/>
                <w:lang w:val="en-US"/>
              </w:rPr>
              <w:t>argumenteaza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si</w:t>
            </w:r>
            <w:proofErr w:type="spellEnd"/>
            <w:r w:rsidRPr="00880A57">
              <w:rPr>
                <w:rFonts w:asciiTheme="minorHAnsi" w:hAnsiTheme="minorHAnsi" w:cstheme="minorHAnsi"/>
                <w:sz w:val="24"/>
                <w:szCs w:val="24"/>
                <w:lang w:val="en-US"/>
              </w:rPr>
              <w:t xml:space="preserve"> </w:t>
            </w:r>
            <w:proofErr w:type="spellStart"/>
            <w:proofErr w:type="gramStart"/>
            <w:r w:rsidRPr="00880A57">
              <w:rPr>
                <w:rFonts w:asciiTheme="minorHAnsi" w:hAnsiTheme="minorHAnsi" w:cstheme="minorHAnsi"/>
                <w:sz w:val="24"/>
                <w:szCs w:val="24"/>
                <w:lang w:val="en-US"/>
              </w:rPr>
              <w:t>sustine</w:t>
            </w:r>
            <w:proofErr w:type="spellEnd"/>
            <w:r w:rsidRPr="00880A57">
              <w:rPr>
                <w:rFonts w:asciiTheme="minorHAnsi" w:hAnsiTheme="minorHAnsi" w:cstheme="minorHAnsi"/>
                <w:sz w:val="24"/>
                <w:szCs w:val="24"/>
                <w:lang w:val="en-US"/>
              </w:rPr>
              <w:t xml:space="preserve">  o</w:t>
            </w:r>
            <w:proofErr w:type="gramEnd"/>
            <w:r w:rsidRPr="00880A57">
              <w:rPr>
                <w:rFonts w:asciiTheme="minorHAnsi" w:hAnsiTheme="minorHAnsi" w:cstheme="minorHAnsi"/>
                <w:sz w:val="24"/>
                <w:szCs w:val="24"/>
                <w:lang w:val="en-US"/>
              </w:rPr>
              <w:t xml:space="preserve"> capacitate </w:t>
            </w:r>
            <w:proofErr w:type="spellStart"/>
            <w:r w:rsidRPr="00880A57">
              <w:rPr>
                <w:rFonts w:asciiTheme="minorHAnsi" w:hAnsiTheme="minorHAnsi" w:cstheme="minorHAnsi"/>
                <w:sz w:val="24"/>
                <w:szCs w:val="24"/>
                <w:lang w:val="en-US"/>
              </w:rPr>
              <w:t>crescuta</w:t>
            </w:r>
            <w:proofErr w:type="spellEnd"/>
            <w:r w:rsidRPr="00880A57">
              <w:rPr>
                <w:rFonts w:asciiTheme="minorHAnsi" w:hAnsiTheme="minorHAnsi" w:cstheme="minorHAnsi"/>
                <w:sz w:val="24"/>
                <w:szCs w:val="24"/>
                <w:lang w:val="en-US"/>
              </w:rPr>
              <w:t xml:space="preserve"> de </w:t>
            </w:r>
            <w:proofErr w:type="spellStart"/>
            <w:r w:rsidRPr="00880A57">
              <w:rPr>
                <w:rFonts w:asciiTheme="minorHAnsi" w:hAnsiTheme="minorHAnsi" w:cstheme="minorHAnsi"/>
                <w:sz w:val="24"/>
                <w:szCs w:val="24"/>
                <w:lang w:val="en-US"/>
              </w:rPr>
              <w:t>procesare</w:t>
            </w:r>
            <w:proofErr w:type="spellEnd"/>
            <w:r w:rsidRPr="00880A57">
              <w:rPr>
                <w:rFonts w:asciiTheme="minorHAnsi" w:hAnsiTheme="minorHAnsi" w:cstheme="minorHAnsi"/>
                <w:sz w:val="24"/>
                <w:szCs w:val="24"/>
                <w:lang w:val="en-US"/>
              </w:rPr>
              <w:t xml:space="preserve"> nu se </w:t>
            </w:r>
            <w:proofErr w:type="spellStart"/>
            <w:r w:rsidRPr="00880A57">
              <w:rPr>
                <w:rFonts w:asciiTheme="minorHAnsi" w:hAnsiTheme="minorHAnsi" w:cstheme="minorHAnsi"/>
                <w:sz w:val="24"/>
                <w:szCs w:val="24"/>
                <w:lang w:val="en-US"/>
              </w:rPr>
              <w:t>indeplinesc</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conditiile</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pentru</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dubla</w:t>
            </w:r>
            <w:proofErr w:type="spellEnd"/>
            <w:r w:rsidRPr="00880A57">
              <w:rPr>
                <w:rFonts w:asciiTheme="minorHAnsi" w:hAnsiTheme="minorHAnsi" w:cstheme="minorHAnsi"/>
                <w:sz w:val="24"/>
                <w:szCs w:val="24"/>
                <w:lang w:val="en-US"/>
              </w:rPr>
              <w:t xml:space="preserve"> </w:t>
            </w:r>
            <w:proofErr w:type="spellStart"/>
            <w:r w:rsidRPr="00880A57">
              <w:rPr>
                <w:rFonts w:asciiTheme="minorHAnsi" w:hAnsiTheme="minorHAnsi" w:cstheme="minorHAnsi"/>
                <w:sz w:val="24"/>
                <w:szCs w:val="24"/>
                <w:lang w:val="en-US"/>
              </w:rPr>
              <w:t>finantare</w:t>
            </w:r>
            <w:proofErr w:type="spellEnd"/>
            <w:r w:rsidRPr="00880A57">
              <w:rPr>
                <w:rFonts w:asciiTheme="minorHAnsi" w:hAnsiTheme="minorHAnsi" w:cstheme="minorHAnsi"/>
                <w:sz w:val="24"/>
                <w:szCs w:val="24"/>
                <w:lang w:val="en-US"/>
              </w:rPr>
              <w:t xml:space="preserve">. </w:t>
            </w:r>
          </w:p>
          <w:p w14:paraId="4FCB2649" w14:textId="68075FBA"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w:t>
            </w:r>
            <w:proofErr w:type="spellStart"/>
            <w:r w:rsidRPr="00880A57">
              <w:rPr>
                <w:rFonts w:asciiTheme="minorHAnsi" w:hAnsiTheme="minorHAnsi" w:cstheme="minorHAnsi"/>
                <w:b/>
                <w:sz w:val="24"/>
                <w:lang w:val="en-US"/>
              </w:rPr>
              <w:t>bunuri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servicii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dotari</w:t>
            </w:r>
            <w:proofErr w:type="spellEnd"/>
            <w:r w:rsidRPr="00880A57">
              <w:rPr>
                <w:rFonts w:asciiTheme="minorHAnsi" w:hAnsiTheme="minorHAnsi" w:cstheme="minorHAnsi"/>
                <w:b/>
                <w:sz w:val="24"/>
                <w:lang w:val="en-US"/>
              </w:rPr>
              <w:t xml:space="preserve">)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in </w:t>
            </w:r>
            <w:proofErr w:type="spellStart"/>
            <w:r w:rsidRPr="00880A57">
              <w:rPr>
                <w:rFonts w:asciiTheme="minorHAnsi" w:hAnsiTheme="minorHAnsi" w:cstheme="minorHAnsi"/>
                <w:b/>
                <w:sz w:val="24"/>
                <w:lang w:val="en-US"/>
              </w:rPr>
              <w:t>totalitate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004726EF" w:rsidRPr="00880A57">
              <w:rPr>
                <w:rFonts w:asciiTheme="minorHAnsi" w:hAnsiTheme="minorHAnsi" w:cstheme="minorHAnsi"/>
              </w:rPr>
              <w:t xml:space="preserve">, </w:t>
            </w:r>
            <w:proofErr w:type="spellStart"/>
            <w:r w:rsidR="004726EF" w:rsidRPr="00880A57">
              <w:rPr>
                <w:rFonts w:asciiTheme="minorHAnsi" w:hAnsiTheme="minorHAnsi" w:cstheme="minorHAnsi"/>
                <w:b/>
                <w:sz w:val="24"/>
                <w:szCs w:val="24"/>
                <w:lang w:val="en-US"/>
              </w:rPr>
              <w:t>detalierea</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utilajelor</w:t>
            </w:r>
            <w:proofErr w:type="spellEnd"/>
            <w:r w:rsidR="004726EF" w:rsidRPr="00880A57">
              <w:rPr>
                <w:rFonts w:asciiTheme="minorHAnsi" w:hAnsiTheme="minorHAnsi" w:cstheme="minorHAnsi"/>
                <w:b/>
                <w:sz w:val="24"/>
                <w:szCs w:val="24"/>
                <w:lang w:val="en-US"/>
              </w:rPr>
              <w:t>/</w:t>
            </w:r>
            <w:proofErr w:type="spellStart"/>
            <w:r w:rsidR="004726EF" w:rsidRPr="00880A57">
              <w:rPr>
                <w:rFonts w:asciiTheme="minorHAnsi" w:hAnsiTheme="minorHAnsi" w:cstheme="minorHAnsi"/>
                <w:b/>
                <w:sz w:val="24"/>
                <w:szCs w:val="24"/>
                <w:lang w:val="en-US"/>
              </w:rPr>
              <w:t>echipamentelor</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față</w:t>
            </w:r>
            <w:proofErr w:type="spellEnd"/>
            <w:r w:rsidR="004726EF" w:rsidRPr="00880A57">
              <w:rPr>
                <w:rFonts w:asciiTheme="minorHAnsi" w:hAnsiTheme="minorHAnsi" w:cstheme="minorHAnsi"/>
                <w:b/>
                <w:sz w:val="24"/>
                <w:szCs w:val="24"/>
                <w:lang w:val="en-US"/>
              </w:rPr>
              <w:t xml:space="preserve"> de </w:t>
            </w:r>
            <w:proofErr w:type="spellStart"/>
            <w:r w:rsidR="004726EF" w:rsidRPr="00880A57">
              <w:rPr>
                <w:rFonts w:asciiTheme="minorHAnsi" w:hAnsiTheme="minorHAnsi" w:cstheme="minorHAnsi"/>
                <w:b/>
                <w:sz w:val="24"/>
                <w:szCs w:val="24"/>
                <w:lang w:val="en-US"/>
              </w:rPr>
              <w:t>totalul</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necesar</w:t>
            </w:r>
            <w:proofErr w:type="spellEnd"/>
            <w:r w:rsidR="004726EF" w:rsidRPr="00880A57">
              <w:rPr>
                <w:rFonts w:asciiTheme="minorHAnsi" w:hAnsiTheme="minorHAnsi" w:cstheme="minorHAnsi"/>
                <w:b/>
                <w:sz w:val="24"/>
                <w:szCs w:val="24"/>
                <w:lang w:val="en-US"/>
              </w:rPr>
              <w:t xml:space="preserve"> nu </w:t>
            </w:r>
            <w:proofErr w:type="spellStart"/>
            <w:r w:rsidR="004726EF" w:rsidRPr="00880A57">
              <w:rPr>
                <w:rFonts w:asciiTheme="minorHAnsi" w:hAnsiTheme="minorHAnsi" w:cstheme="minorHAnsi"/>
                <w:b/>
                <w:sz w:val="24"/>
                <w:szCs w:val="24"/>
                <w:lang w:val="en-US"/>
              </w:rPr>
              <w:t>justifica</w:t>
            </w:r>
            <w:proofErr w:type="spellEnd"/>
            <w:r w:rsidR="004726EF" w:rsidRPr="00880A57">
              <w:rPr>
                <w:rFonts w:asciiTheme="minorHAnsi" w:hAnsiTheme="minorHAnsi" w:cstheme="minorHAnsi"/>
                <w:b/>
                <w:sz w:val="24"/>
                <w:szCs w:val="24"/>
                <w:lang w:val="en-US"/>
              </w:rPr>
              <w:t xml:space="preserve"> o </w:t>
            </w:r>
            <w:proofErr w:type="spellStart"/>
            <w:r w:rsidR="004726EF" w:rsidRPr="00880A57">
              <w:rPr>
                <w:rFonts w:asciiTheme="minorHAnsi" w:hAnsiTheme="minorHAnsi" w:cstheme="minorHAnsi"/>
                <w:b/>
                <w:sz w:val="24"/>
                <w:szCs w:val="24"/>
                <w:lang w:val="en-US"/>
              </w:rPr>
              <w:t>noua</w:t>
            </w:r>
            <w:proofErr w:type="spellEnd"/>
            <w:r w:rsidR="004726EF" w:rsidRPr="00880A57">
              <w:rPr>
                <w:rFonts w:asciiTheme="minorHAnsi" w:hAnsiTheme="minorHAnsi" w:cstheme="minorHAnsi"/>
                <w:b/>
                <w:sz w:val="24"/>
                <w:szCs w:val="24"/>
                <w:lang w:val="en-US"/>
              </w:rPr>
              <w:t xml:space="preserve"> </w:t>
            </w:r>
            <w:proofErr w:type="spellStart"/>
            <w:r w:rsidR="004726EF" w:rsidRPr="00880A57">
              <w:rPr>
                <w:rFonts w:asciiTheme="minorHAnsi" w:hAnsiTheme="minorHAnsi" w:cstheme="minorHAnsi"/>
                <w:b/>
                <w:sz w:val="24"/>
                <w:szCs w:val="24"/>
                <w:lang w:val="en-US"/>
              </w:rPr>
              <w:t>achizitie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iar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acestea</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bifează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casuţa</w:t>
            </w:r>
            <w:proofErr w:type="spellEnd"/>
            <w:r w:rsidRPr="00880A57">
              <w:rPr>
                <w:rFonts w:asciiTheme="minorHAnsi" w:hAnsiTheme="minorHAnsi" w:cstheme="minorHAnsi"/>
                <w:sz w:val="24"/>
                <w:lang w:val="en-US"/>
              </w:rPr>
              <w:t xml:space="preserve"> NU </w:t>
            </w:r>
            <w:proofErr w:type="spellStart"/>
            <w:r w:rsidRPr="00880A57">
              <w:rPr>
                <w:rFonts w:asciiTheme="minorHAnsi" w:hAnsiTheme="minorHAnsi" w:cstheme="minorHAnsi"/>
                <w:sz w:val="24"/>
                <w:lang w:val="en-US"/>
              </w:rPr>
              <w:t>şi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3F888DF2" w14:textId="77777777"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se </w:t>
            </w:r>
            <w:proofErr w:type="spellStart"/>
            <w:r w:rsidRPr="00880A57">
              <w:rPr>
                <w:rFonts w:asciiTheme="minorHAnsi" w:hAnsiTheme="minorHAnsi" w:cstheme="minorHAnsi"/>
                <w:b/>
                <w:sz w:val="24"/>
                <w:lang w:val="en-US"/>
              </w:rPr>
              <w:t>regăsesc</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parțial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și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rambursate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zona de </w:t>
            </w:r>
            <w:proofErr w:type="spellStart"/>
            <w:r w:rsidRPr="00880A57">
              <w:rPr>
                <w:rFonts w:asciiTheme="minorHAnsi" w:hAnsiTheme="minorHAnsi" w:cstheme="minorHAnsi"/>
                <w:sz w:val="24"/>
                <w:lang w:val="en-US"/>
              </w:rPr>
              <w:t>suprapunere</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regăsesc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lista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cheltuielilor</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pentru</w:t>
            </w:r>
            <w:proofErr w:type="spellEnd"/>
            <w:r w:rsidRPr="00880A57">
              <w:rPr>
                <w:rFonts w:asciiTheme="minorHAnsi" w:hAnsiTheme="minorHAnsi" w:cstheme="minorHAnsi"/>
                <w:sz w:val="24"/>
                <w:lang w:val="en-US"/>
              </w:rPr>
              <w:t xml:space="preserve"> care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atunci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fișa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informații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suplimentare</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aceste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cheltuieli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fie </w:t>
            </w:r>
            <w:proofErr w:type="spellStart"/>
            <w:r w:rsidRPr="00880A57">
              <w:rPr>
                <w:rFonts w:asciiTheme="minorHAnsi" w:hAnsiTheme="minorHAnsi" w:cstheme="minorHAnsi"/>
                <w:sz w:val="24"/>
                <w:lang w:val="en-US"/>
              </w:rPr>
              <w:t>trecute</w:t>
            </w:r>
            <w:proofErr w:type="spellEnd"/>
            <w:r w:rsidRPr="00880A57">
              <w:rPr>
                <w:rFonts w:asciiTheme="minorHAnsi" w:hAnsiTheme="minorHAnsi" w:cstheme="minorHAnsi"/>
                <w:sz w:val="24"/>
                <w:lang w:val="en-US"/>
              </w:rPr>
              <w:t xml:space="preserve"> pe </w:t>
            </w:r>
            <w:proofErr w:type="spellStart"/>
            <w:r w:rsidRPr="00880A57">
              <w:rPr>
                <w:rFonts w:asciiTheme="minorHAnsi" w:hAnsiTheme="minorHAnsi" w:cstheme="minorHAnsi"/>
                <w:sz w:val="24"/>
                <w:lang w:val="en-US"/>
              </w:rPr>
              <w:t>neeligibil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După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primirea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noului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w:t>
            </w:r>
            <w:proofErr w:type="spellEnd"/>
            <w:r w:rsidRPr="00880A57">
              <w:rPr>
                <w:rFonts w:asciiTheme="minorHAnsi" w:hAnsiTheme="minorHAnsi" w:cstheme="minorHAnsi"/>
                <w:sz w:val="24"/>
                <w:lang w:val="en-US"/>
              </w:rPr>
              <w:t xml:space="preserve"> de la solicitant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micșorarea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valorii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totale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eligibile</w:t>
            </w:r>
            <w:proofErr w:type="spellEnd"/>
            <w:r w:rsidRPr="00880A57">
              <w:rPr>
                <w:rFonts w:asciiTheme="minorHAnsi" w:hAnsiTheme="minorHAnsi" w:cstheme="minorHAnsi"/>
                <w:sz w:val="24"/>
                <w:lang w:val="en-US"/>
              </w:rPr>
              <w:t xml:space="preserve"> a </w:t>
            </w:r>
            <w:proofErr w:type="spellStart"/>
            <w:r w:rsidRPr="00880A57">
              <w:rPr>
                <w:rFonts w:asciiTheme="minorHAnsi" w:hAnsiTheme="minorHAnsi" w:cstheme="minorHAnsi"/>
                <w:sz w:val="24"/>
                <w:lang w:val="en-US"/>
              </w:rPr>
              <w:t>proiectului</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valoarea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identificată</w:t>
            </w:r>
            <w:proofErr w:type="spellEnd"/>
            <w:r w:rsidRPr="00880A57">
              <w:rPr>
                <w:rFonts w:asciiTheme="minorHAnsi" w:hAnsiTheme="minorHAnsi" w:cstheme="minorHAnsi"/>
                <w:sz w:val="24"/>
                <w:lang w:val="en-US"/>
              </w:rPr>
              <w:t xml:space="preserve"> ca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Expertul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motiva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poziţia</w:t>
            </w:r>
            <w:proofErr w:type="spellEnd"/>
            <w:r w:rsidRPr="00880A57">
              <w:rPr>
                <w:rFonts w:asciiTheme="minorHAnsi" w:hAnsiTheme="minorHAnsi" w:cstheme="minorHAnsi"/>
                <w:sz w:val="24"/>
                <w:lang w:val="en-US"/>
              </w:rPr>
              <w:t xml:space="preserve"> cu </w:t>
            </w:r>
            <w:proofErr w:type="spellStart"/>
            <w:r w:rsidRPr="00880A57">
              <w:rPr>
                <w:rFonts w:asciiTheme="minorHAnsi" w:hAnsiTheme="minorHAnsi" w:cstheme="minorHAnsi"/>
                <w:sz w:val="24"/>
                <w:lang w:val="en-US"/>
              </w:rPr>
              <w:t>explicatii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linia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prevăzută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în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acest</w:t>
            </w:r>
            <w:proofErr w:type="spellEnd"/>
            <w:r w:rsidRPr="00880A57">
              <w:rPr>
                <w:rFonts w:asciiTheme="minorHAnsi" w:hAnsiTheme="minorHAnsi" w:cstheme="minorHAnsi"/>
                <w:sz w:val="24"/>
                <w:lang w:val="en-US"/>
              </w:rPr>
              <w:t xml:space="preserve"> scop la </w:t>
            </w:r>
            <w:proofErr w:type="spellStart"/>
            <w:r w:rsidRPr="00880A57">
              <w:rPr>
                <w:rFonts w:asciiTheme="minorHAnsi" w:hAnsiTheme="minorHAnsi" w:cstheme="minorHAnsi"/>
                <w:sz w:val="24"/>
                <w:lang w:val="en-US"/>
              </w:rPr>
              <w:t>rubrica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Observaţii</w:t>
            </w:r>
            <w:proofErr w:type="spellEnd"/>
            <w:r w:rsidRPr="00880A57">
              <w:rPr>
                <w:rFonts w:asciiTheme="minorHAnsi" w:hAnsiTheme="minorHAnsi" w:cstheme="minorHAnsi"/>
                <w:sz w:val="24"/>
                <w:lang w:val="en-US"/>
              </w:rPr>
              <w:t xml:space="preserve">. Se </w:t>
            </w:r>
            <w:proofErr w:type="spellStart"/>
            <w:r w:rsidRPr="00880A57">
              <w:rPr>
                <w:rFonts w:asciiTheme="minorHAnsi" w:hAnsiTheme="minorHAnsi" w:cstheme="minorHAnsi"/>
                <w:sz w:val="24"/>
                <w:lang w:val="en-US"/>
              </w:rPr>
              <w:t>vor</w:t>
            </w:r>
            <w:proofErr w:type="spellEnd"/>
            <w:r w:rsidRPr="00880A57">
              <w:rPr>
                <w:rFonts w:asciiTheme="minorHAnsi" w:hAnsiTheme="minorHAnsi" w:cstheme="minorHAnsi"/>
                <w:sz w:val="24"/>
                <w:lang w:val="en-US"/>
              </w:rPr>
              <w:t xml:space="preserve"> face </w:t>
            </w:r>
            <w:proofErr w:type="spellStart"/>
            <w:r w:rsidRPr="00880A57">
              <w:rPr>
                <w:rFonts w:asciiTheme="minorHAnsi" w:hAnsiTheme="minorHAnsi" w:cstheme="minorHAnsi"/>
                <w:sz w:val="24"/>
                <w:lang w:val="en-US"/>
              </w:rPr>
              <w:t>menţiuni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referitoare</w:t>
            </w:r>
            <w:proofErr w:type="spellEnd"/>
            <w:r w:rsidRPr="00880A57">
              <w:rPr>
                <w:rFonts w:asciiTheme="minorHAnsi" w:hAnsiTheme="minorHAnsi" w:cstheme="minorHAnsi"/>
                <w:sz w:val="24"/>
                <w:lang w:val="en-US"/>
              </w:rPr>
              <w:t xml:space="preserve"> la </w:t>
            </w:r>
            <w:proofErr w:type="spellStart"/>
            <w:r w:rsidRPr="00880A57">
              <w:rPr>
                <w:rFonts w:asciiTheme="minorHAnsi" w:hAnsiTheme="minorHAnsi" w:cstheme="minorHAnsi"/>
                <w:sz w:val="24"/>
                <w:lang w:val="en-US"/>
              </w:rPr>
              <w:t>cauzele</w:t>
            </w:r>
            <w:proofErr w:type="spellEnd"/>
            <w:r w:rsidRPr="00880A57">
              <w:rPr>
                <w:rFonts w:asciiTheme="minorHAnsi" w:hAnsiTheme="minorHAnsi" w:cstheme="minorHAnsi"/>
                <w:sz w:val="24"/>
                <w:lang w:val="en-US"/>
              </w:rPr>
              <w:t xml:space="preserve"> care au </w:t>
            </w:r>
            <w:proofErr w:type="spellStart"/>
            <w:r w:rsidRPr="00880A57">
              <w:rPr>
                <w:rFonts w:asciiTheme="minorHAnsi" w:hAnsiTheme="minorHAnsi" w:cstheme="minorHAnsi"/>
                <w:sz w:val="24"/>
                <w:lang w:val="en-US"/>
              </w:rPr>
              <w:t>generat</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diferenţele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finanţare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prin</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bifarea</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căsuței</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corespunzătoare</w:t>
            </w:r>
            <w:proofErr w:type="spellEnd"/>
            <w:r w:rsidRPr="00880A57">
              <w:rPr>
                <w:rFonts w:asciiTheme="minorHAnsi" w:hAnsiTheme="minorHAnsi" w:cstheme="minorHAnsi"/>
                <w:sz w:val="24"/>
                <w:lang w:val="en-US"/>
              </w:rPr>
              <w:t xml:space="preserve"> DA cu </w:t>
            </w:r>
            <w:proofErr w:type="spellStart"/>
            <w:r w:rsidRPr="00880A57">
              <w:rPr>
                <w:rFonts w:asciiTheme="minorHAnsi" w:hAnsiTheme="minorHAnsi" w:cstheme="minorHAnsi"/>
                <w:sz w:val="24"/>
                <w:lang w:val="en-US"/>
              </w:rPr>
              <w:t>diferențe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solicitantul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refuză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să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modifice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bugetul</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indicativ</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finanțare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este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declarată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neeligibilă</w:t>
            </w:r>
            <w:proofErr w:type="spellEnd"/>
            <w:r w:rsidRPr="00880A57">
              <w:rPr>
                <w:rFonts w:asciiTheme="minorHAnsi" w:hAnsiTheme="minorHAnsi" w:cstheme="minorHAnsi"/>
                <w:sz w:val="24"/>
                <w:lang w:val="en-US"/>
              </w:rPr>
              <w:t>.</w:t>
            </w:r>
          </w:p>
          <w:p w14:paraId="74BA4511" w14:textId="7DF042ED" w:rsidR="00766CBC" w:rsidRPr="00880A57" w:rsidRDefault="00766CBC" w:rsidP="00766CBC">
            <w:pPr>
              <w:spacing w:before="120" w:after="120" w:line="240" w:lineRule="auto"/>
              <w:jc w:val="both"/>
              <w:rPr>
                <w:rFonts w:asciiTheme="minorHAnsi" w:hAnsiTheme="minorHAnsi" w:cstheme="minorHAnsi"/>
                <w:sz w:val="24"/>
                <w:lang w:val="en-US"/>
              </w:rPr>
            </w:pPr>
            <w:proofErr w:type="spellStart"/>
            <w:r w:rsidRPr="00880A57">
              <w:rPr>
                <w:rFonts w:asciiTheme="minorHAnsi" w:hAnsiTheme="minorHAnsi" w:cstheme="minorHAnsi"/>
                <w:sz w:val="24"/>
                <w:lang w:val="en-US"/>
              </w:rPr>
              <w:lastRenderedPageBreak/>
              <w:t>Dacă</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elementele</w:t>
            </w:r>
            <w:proofErr w:type="spellEnd"/>
            <w:r w:rsidRPr="00880A57">
              <w:rPr>
                <w:rFonts w:asciiTheme="minorHAnsi" w:hAnsiTheme="minorHAnsi" w:cstheme="minorHAnsi"/>
                <w:b/>
                <w:sz w:val="24"/>
                <w:lang w:val="en-US"/>
              </w:rPr>
              <w:t xml:space="preserve"> din </w:t>
            </w:r>
            <w:proofErr w:type="spellStart"/>
            <w:r w:rsidRPr="00880A57">
              <w:rPr>
                <w:rFonts w:asciiTheme="minorHAnsi" w:hAnsiTheme="minorHAnsi" w:cstheme="minorHAnsi"/>
                <w:b/>
                <w:sz w:val="24"/>
                <w:lang w:val="en-US"/>
              </w:rPr>
              <w:t>proiectul</w:t>
            </w:r>
            <w:proofErr w:type="spellEnd"/>
            <w:r w:rsidRPr="00880A57">
              <w:rPr>
                <w:rFonts w:asciiTheme="minorHAnsi" w:hAnsiTheme="minorHAnsi" w:cstheme="minorHAnsi"/>
                <w:b/>
                <w:sz w:val="24"/>
                <w:lang w:val="en-US"/>
              </w:rPr>
              <w:t xml:space="preserve"> actual NU</w:t>
            </w:r>
            <w:r w:rsidRPr="00880A57">
              <w:rPr>
                <w:rFonts w:asciiTheme="minorHAnsi" w:hAnsiTheme="minorHAnsi" w:cstheme="minorHAnsi"/>
                <w:sz w:val="24"/>
                <w:lang w:val="en-US"/>
              </w:rPr>
              <w:t xml:space="preserve"> </w:t>
            </w:r>
            <w:r w:rsidRPr="00880A57">
              <w:rPr>
                <w:rFonts w:asciiTheme="minorHAnsi" w:hAnsiTheme="minorHAnsi" w:cstheme="minorHAnsi"/>
                <w:b/>
                <w:sz w:val="24"/>
                <w:lang w:val="en-US"/>
              </w:rPr>
              <w:t xml:space="preserve">se </w:t>
            </w:r>
            <w:proofErr w:type="spellStart"/>
            <w:r w:rsidRPr="00880A57">
              <w:rPr>
                <w:rFonts w:asciiTheme="minorHAnsi" w:hAnsiTheme="minorHAnsi" w:cstheme="minorHAnsi"/>
                <w:b/>
                <w:sz w:val="24"/>
                <w:lang w:val="en-US"/>
              </w:rPr>
              <w:t>regasesc</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proiectele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anterioare</w:t>
            </w:r>
            <w:proofErr w:type="spellEnd"/>
            <w:r w:rsidRPr="00880A57">
              <w:rPr>
                <w:rFonts w:asciiTheme="minorHAnsi" w:hAnsiTheme="minorHAnsi" w:cstheme="minorHAnsi"/>
                <w:sz w:val="24"/>
                <w:lang w:val="en-US"/>
              </w:rPr>
              <w:t xml:space="preserve"> </w:t>
            </w:r>
            <w:proofErr w:type="spellStart"/>
            <w:r w:rsidR="004726EF" w:rsidRPr="00880A57">
              <w:rPr>
                <w:rFonts w:asciiTheme="minorHAnsi" w:hAnsiTheme="minorHAnsi" w:cstheme="minorHAnsi"/>
                <w:sz w:val="24"/>
                <w:szCs w:val="24"/>
                <w:lang w:val="en-US"/>
              </w:rPr>
              <w:t>în</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sensul</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verificarilor</w:t>
            </w:r>
            <w:proofErr w:type="spellEnd"/>
            <w:r w:rsidR="004726EF" w:rsidRPr="00880A57">
              <w:rPr>
                <w:rFonts w:asciiTheme="minorHAnsi" w:hAnsiTheme="minorHAnsi" w:cstheme="minorHAnsi"/>
                <w:sz w:val="24"/>
                <w:szCs w:val="24"/>
                <w:lang w:val="en-US"/>
              </w:rPr>
              <w:t xml:space="preserve"> </w:t>
            </w:r>
            <w:proofErr w:type="spellStart"/>
            <w:r w:rsidR="004726EF" w:rsidRPr="00880A57">
              <w:rPr>
                <w:rFonts w:asciiTheme="minorHAnsi" w:hAnsiTheme="minorHAnsi" w:cstheme="minorHAnsi"/>
                <w:sz w:val="24"/>
                <w:szCs w:val="24"/>
                <w:lang w:val="en-US"/>
              </w:rPr>
              <w:t>detaliate</w:t>
            </w:r>
            <w:proofErr w:type="spellEnd"/>
            <w:r w:rsidR="004726EF" w:rsidRPr="00880A57">
              <w:rPr>
                <w:rFonts w:asciiTheme="minorHAnsi" w:hAnsiTheme="minorHAnsi" w:cstheme="minorHAnsi"/>
                <w:sz w:val="24"/>
                <w:szCs w:val="24"/>
                <w:lang w:val="en-US"/>
              </w:rPr>
              <w:t xml:space="preserve"> </w:t>
            </w:r>
            <w:r w:rsidRPr="00880A57">
              <w:rPr>
                <w:rFonts w:asciiTheme="minorHAnsi" w:hAnsiTheme="minorHAnsi" w:cstheme="minorHAnsi"/>
                <w:sz w:val="24"/>
                <w:lang w:val="en-US"/>
              </w:rPr>
              <w:t xml:space="preserve">se </w:t>
            </w:r>
            <w:proofErr w:type="spellStart"/>
            <w:r w:rsidRPr="00880A57">
              <w:rPr>
                <w:rFonts w:asciiTheme="minorHAnsi" w:hAnsiTheme="minorHAnsi" w:cstheme="minorHAnsi"/>
                <w:sz w:val="24"/>
                <w:lang w:val="en-US"/>
              </w:rPr>
              <w:t>bifeaza</w:t>
            </w:r>
            <w:proofErr w:type="spellEnd"/>
            <w:r w:rsidRPr="00880A57">
              <w:rPr>
                <w:rFonts w:asciiTheme="minorHAnsi" w:hAnsiTheme="minorHAnsi" w:cstheme="minorHAnsi"/>
                <w:sz w:val="24"/>
                <w:lang w:val="en-US"/>
              </w:rPr>
              <w:t xml:space="preserve"> DA, </w:t>
            </w:r>
            <w:proofErr w:type="spellStart"/>
            <w:r w:rsidRPr="00880A57">
              <w:rPr>
                <w:rFonts w:asciiTheme="minorHAnsi" w:hAnsiTheme="minorHAnsi" w:cstheme="minorHAnsi"/>
                <w:sz w:val="24"/>
                <w:lang w:val="en-US"/>
              </w:rPr>
              <w:t>cererea</w:t>
            </w:r>
            <w:proofErr w:type="spellEnd"/>
            <w:r w:rsidRPr="00880A57">
              <w:rPr>
                <w:rFonts w:asciiTheme="minorHAnsi" w:hAnsiTheme="minorHAnsi" w:cstheme="minorHAnsi"/>
                <w:sz w:val="24"/>
                <w:lang w:val="en-US"/>
              </w:rPr>
              <w:t xml:space="preserve"> de </w:t>
            </w:r>
            <w:proofErr w:type="spellStart"/>
            <w:r w:rsidRPr="00880A57">
              <w:rPr>
                <w:rFonts w:asciiTheme="minorHAnsi" w:hAnsiTheme="minorHAnsi" w:cstheme="minorHAnsi"/>
                <w:sz w:val="24"/>
                <w:lang w:val="en-US"/>
              </w:rPr>
              <w:t>finantare</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fiind</w:t>
            </w:r>
            <w:proofErr w:type="spellEnd"/>
            <w:r w:rsidRPr="00880A57">
              <w:rPr>
                <w:rFonts w:asciiTheme="minorHAnsi" w:hAnsiTheme="minorHAnsi" w:cstheme="minorHAnsi"/>
                <w:sz w:val="24"/>
                <w:lang w:val="en-US"/>
              </w:rPr>
              <w:t xml:space="preserve"> </w:t>
            </w:r>
            <w:proofErr w:type="spellStart"/>
            <w:r w:rsidRPr="00880A57">
              <w:rPr>
                <w:rFonts w:asciiTheme="minorHAnsi" w:hAnsiTheme="minorHAnsi" w:cstheme="minorHAnsi"/>
                <w:sz w:val="24"/>
                <w:lang w:val="en-US"/>
              </w:rPr>
              <w:t>eligibila</w:t>
            </w:r>
            <w:proofErr w:type="spellEnd"/>
            <w:r w:rsidRPr="00880A57">
              <w:rPr>
                <w:rFonts w:asciiTheme="minorHAnsi" w:hAnsiTheme="minorHAnsi" w:cstheme="minorHAnsi"/>
                <w:sz w:val="24"/>
                <w:lang w:val="en-US"/>
              </w:rPr>
              <w:t xml:space="preserve">. </w:t>
            </w:r>
          </w:p>
          <w:p w14:paraId="6444895C" w14:textId="51C0169D"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pt-BR"/>
              </w:rPr>
              <w:t>Expertul precizează concluzia asupra verificării la rubrica Observaţii.</w:t>
            </w:r>
          </w:p>
        </w:tc>
      </w:tr>
      <w:tr w:rsidR="00766CBC" w:rsidRPr="00880A57" w14:paraId="0614F42B" w14:textId="77777777" w:rsidTr="002440D4">
        <w:tc>
          <w:tcPr>
            <w:tcW w:w="9562" w:type="dxa"/>
            <w:shd w:val="clear" w:color="auto" w:fill="BDD6EE" w:themeFill="accent1" w:themeFillTint="66"/>
          </w:tcPr>
          <w:p w14:paraId="764311F6"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1.9 Solicitantul nu a creat condiţii artificiale pentru accesarea sprijinului in cazul proiectelor prezentate de solicitanti privaţi;</w:t>
            </w:r>
          </w:p>
        </w:tc>
      </w:tr>
      <w:tr w:rsidR="00766CBC" w:rsidRPr="00880A57" w14:paraId="1EA06815" w14:textId="77777777" w:rsidTr="002440D4">
        <w:tc>
          <w:tcPr>
            <w:tcW w:w="9562" w:type="dxa"/>
          </w:tcPr>
          <w:p w14:paraId="6CE7DB60"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15D7F634"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 serviciul online RECOM  a ONRC</w:t>
            </w:r>
          </w:p>
          <w:p w14:paraId="190CD3FA"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Arachne</w:t>
            </w:r>
          </w:p>
          <w:p w14:paraId="1C2CE24F"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Aplicația Interoperabilitate a Consiliului Concurenței </w:t>
            </w:r>
          </w:p>
          <w:p w14:paraId="00F2A4EE"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Baza de date proiecte FEADR/EURI</w:t>
            </w:r>
          </w:p>
          <w:p w14:paraId="77ADE2B9"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 xml:space="preserve">Declaraţia F a Cererii de finanţare </w:t>
            </w:r>
          </w:p>
          <w:p w14:paraId="64DFD01D"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Registrul Cererilor de Finantare</w:t>
            </w:r>
          </w:p>
          <w:p w14:paraId="793FC61E"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sz w:val="24"/>
              </w:rPr>
              <w:t>Studiul de Fezabilitate/memoriu justificativ/ DALI si documentele depuse la Cererea de Finanţare</w:t>
            </w:r>
          </w:p>
        </w:tc>
      </w:tr>
      <w:tr w:rsidR="00766CBC" w:rsidRPr="00880A57" w14:paraId="55C09135" w14:textId="77777777" w:rsidTr="002440D4">
        <w:tc>
          <w:tcPr>
            <w:tcW w:w="9562" w:type="dxa"/>
          </w:tcPr>
          <w:p w14:paraId="0AC5B8C9"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E4EB19D" w14:textId="77777777" w:rsidR="00766CBC" w:rsidRPr="00880A57" w:rsidRDefault="00766CBC" w:rsidP="0062655F">
            <w:pPr>
              <w:numPr>
                <w:ilvl w:val="0"/>
                <w:numId w:val="37"/>
              </w:numPr>
              <w:tabs>
                <w:tab w:val="left" w:pos="308"/>
              </w:tabs>
              <w:spacing w:before="120" w:after="120" w:line="240" w:lineRule="auto"/>
              <w:ind w:left="24" w:hanging="24"/>
              <w:jc w:val="both"/>
              <w:rPr>
                <w:rFonts w:asciiTheme="minorHAnsi" w:hAnsiTheme="minorHAnsi" w:cstheme="minorHAnsi"/>
                <w:b/>
                <w:sz w:val="24"/>
              </w:rPr>
            </w:pPr>
            <w:r w:rsidRPr="00880A57">
              <w:rPr>
                <w:rFonts w:asciiTheme="minorHAnsi" w:hAnsiTheme="minorHAnsi" w:cstheme="minorHAnsi"/>
                <w:b/>
                <w:sz w:val="24"/>
              </w:rPr>
              <w:t>Acelaşi sediu social se regăseşte la două sau mai multe proiecte?</w:t>
            </w:r>
          </w:p>
          <w:p w14:paraId="0C00AF8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Informaţiile vor fi verificate în Registrul electronic al Cererilor de Finantare AFIR şi LEADER</w:t>
            </w:r>
          </w:p>
          <w:p w14:paraId="115A7934"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Mai mulți solicitanti/ beneficiari independenți din punct de vedere legal au aceeași adresă şi/ sau beneficiază de infrastructura comună (același amplasament, utilitati, spatii de productie/ procesare/ depozitare) şi le folosesc in comun.</w:t>
            </w:r>
          </w:p>
          <w:p w14:paraId="56E88B5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I</w:t>
            </w:r>
            <w:r w:rsidRPr="00880A57">
              <w:rPr>
                <w:rFonts w:asciiTheme="minorHAnsi" w:hAnsiTheme="minorHAnsi" w:cstheme="minorHAnsi"/>
                <w:sz w:val="24"/>
              </w:rPr>
              <w:t>nformatiile vor fi verificate în Registrul electronic al Cererilor de Finantare AFIR şi LEADER.</w:t>
            </w:r>
          </w:p>
          <w:p w14:paraId="32368570"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Reprezentanții legali/ asociații/ actionarii, administratorii solicitantului sunt asociați/ administratori/ acționari ai altor societăți care au același tip de activitate* cu cel al proiectului analizat?</w:t>
            </w:r>
          </w:p>
          <w:p w14:paraId="70A9E4B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realizează verificarea în RECOM/ ARACHNE/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curenței pentru identificarea societății/ societăților cu același tip de activitate cu cel al societății care implementează proiectul analizat și care au reprezentanții legali/ asociați/ administratori/ acționari comuni. Pentru aceasta se realizează următorii pași:</w:t>
            </w:r>
          </w:p>
          <w:p w14:paraId="40B72D52"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identifică în extrasul ONRC descărcat din RECOM </w:t>
            </w:r>
            <w:r w:rsidRPr="00880A57">
              <w:rPr>
                <w:rFonts w:asciiTheme="minorHAnsi" w:hAnsiTheme="minorHAnsi" w:cstheme="minorHAnsi"/>
                <w:b/>
                <w:sz w:val="24"/>
              </w:rPr>
              <w:t>asociații/actionarii și administratorii societății</w:t>
            </w:r>
            <w:r w:rsidRPr="00880A57">
              <w:rPr>
                <w:rFonts w:asciiTheme="minorHAnsi" w:hAnsiTheme="minorHAnsi" w:cstheme="minorHAnsi"/>
                <w:sz w:val="24"/>
              </w:rPr>
              <w:t xml:space="preserve"> (ai solicitantului), iar din Cererea de Finantare se identifică </w:t>
            </w:r>
            <w:r w:rsidRPr="00880A57">
              <w:rPr>
                <w:rFonts w:asciiTheme="minorHAnsi" w:hAnsiTheme="minorHAnsi" w:cstheme="minorHAnsi"/>
                <w:b/>
                <w:sz w:val="24"/>
              </w:rPr>
              <w:t>responsabilul legal al proiectului</w:t>
            </w:r>
            <w:r w:rsidRPr="00880A57">
              <w:rPr>
                <w:rFonts w:asciiTheme="minorHAnsi" w:hAnsiTheme="minorHAnsi" w:cstheme="minorHAnsi"/>
                <w:sz w:val="24"/>
              </w:rPr>
              <w:t>. Extrasul din RECOM se printează și se atașează Dosarului administrativ.</w:t>
            </w:r>
          </w:p>
          <w:p w14:paraId="4E528685"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Se verifică în RECOM/ Aplicația </w:t>
            </w:r>
            <w:r w:rsidRPr="00880A57">
              <w:rPr>
                <w:rFonts w:asciiTheme="minorHAnsi" w:hAnsiTheme="minorHAnsi" w:cstheme="minorHAnsi"/>
                <w:i/>
                <w:sz w:val="24"/>
              </w:rPr>
              <w:t xml:space="preserve">Interoperabilitate </w:t>
            </w:r>
            <w:r w:rsidRPr="00880A57">
              <w:rPr>
                <w:rFonts w:asciiTheme="minorHAnsi" w:hAnsiTheme="minorHAnsi" w:cstheme="minorHAnsi"/>
                <w:sz w:val="24"/>
              </w:rPr>
              <w:t>a Consiliului Concurenței</w:t>
            </w:r>
            <w:r w:rsidRPr="00880A57" w:rsidDel="00C21B7B">
              <w:rPr>
                <w:rFonts w:asciiTheme="minorHAnsi" w:hAnsiTheme="minorHAnsi" w:cstheme="minorHAnsi"/>
                <w:sz w:val="24"/>
              </w:rPr>
              <w:t xml:space="preserve"> </w:t>
            </w:r>
            <w:r w:rsidRPr="00880A57">
              <w:rPr>
                <w:rFonts w:asciiTheme="minorHAnsi" w:hAnsiTheme="minorHAnsi" w:cstheme="minorHAnsi"/>
                <w:sz w:val="24"/>
              </w:rPr>
              <w:t xml:space="preserve">dacă reprezentanții legali /asociați /administratori /acționarii astfel identificați sunt asociați /administratori /acționari în alte societatăți. Dacă se identifică astfel de societăți se descarcă </w:t>
            </w:r>
            <w:r w:rsidRPr="00880A57">
              <w:rPr>
                <w:rFonts w:asciiTheme="minorHAnsi" w:hAnsiTheme="minorHAnsi" w:cstheme="minorHAnsi"/>
                <w:sz w:val="24"/>
              </w:rPr>
              <w:lastRenderedPageBreak/>
              <w:t xml:space="preserve">din RECOM extrasul ONRC/ sau un document similar în situația utilizării altui sistem aferent fiecăreia, acestea se printează si se atașează dosarului administrativ . </w:t>
            </w:r>
          </w:p>
          <w:p w14:paraId="4EFF6D17" w14:textId="77777777" w:rsidR="00766CBC" w:rsidRPr="00880A57" w:rsidRDefault="00766CBC" w:rsidP="00B065EB">
            <w:pPr>
              <w:numPr>
                <w:ilvl w:val="0"/>
                <w:numId w:val="11"/>
              </w:numPr>
              <w:spacing w:before="120" w:after="120" w:line="240" w:lineRule="auto"/>
              <w:ind w:left="360"/>
              <w:jc w:val="both"/>
              <w:rPr>
                <w:rFonts w:asciiTheme="minorHAnsi" w:hAnsiTheme="minorHAnsi" w:cstheme="minorHAnsi"/>
                <w:sz w:val="24"/>
              </w:rPr>
            </w:pPr>
            <w:r w:rsidRPr="00880A57">
              <w:rPr>
                <w:rFonts w:asciiTheme="minorHAnsi" w:hAnsiTheme="minorHAnsi" w:cstheme="minorHAnsi"/>
                <w:sz w:val="24"/>
              </w:rPr>
              <w:t xml:space="preserve">Dacă una sau mai multe din aceste societăți  desfașoară același tip de activitate cu solicitantul acest fapt se menționează în rubrica „observații” si se pune bifă în coloana </w:t>
            </w:r>
            <w:r w:rsidRPr="00880A57">
              <w:rPr>
                <w:rFonts w:asciiTheme="minorHAnsi" w:hAnsiTheme="minorHAnsi" w:cstheme="minorHAnsi"/>
                <w:b/>
                <w:sz w:val="24"/>
              </w:rPr>
              <w:t>„DA”.</w:t>
            </w:r>
            <w:r w:rsidRPr="00880A57">
              <w:rPr>
                <w:rFonts w:asciiTheme="minorHAnsi" w:hAnsiTheme="minorHAnsi" w:cstheme="minorHAnsi"/>
                <w:sz w:val="24"/>
              </w:rPr>
              <w:t xml:space="preserve"> Dacă nu se identifică o astfel de situație se pune bifă în coloana </w:t>
            </w:r>
            <w:r w:rsidRPr="00880A57">
              <w:rPr>
                <w:rFonts w:asciiTheme="minorHAnsi" w:hAnsiTheme="minorHAnsi" w:cstheme="minorHAnsi"/>
                <w:b/>
                <w:sz w:val="24"/>
              </w:rPr>
              <w:t xml:space="preserve">„NU”. </w:t>
            </w:r>
          </w:p>
          <w:p w14:paraId="3808DDD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*„același tip de activitate” reprezintă acea situație în care două sau mai multe entități economice desfășoară activități autorizate identificate prin aceeași clasă CAEN (nivel 4 cifre) și realizează produse/servicii/lucrari similare</w:t>
            </w:r>
          </w:p>
          <w:p w14:paraId="4733CD82" w14:textId="77777777" w:rsidR="00766CBC" w:rsidRPr="00880A57" w:rsidRDefault="00766CBC" w:rsidP="0062655F">
            <w:pPr>
              <w:numPr>
                <w:ilvl w:val="0"/>
                <w:numId w:val="37"/>
              </w:numPr>
              <w:tabs>
                <w:tab w:val="left" w:pos="308"/>
              </w:tabs>
              <w:spacing w:before="120" w:after="120" w:line="240" w:lineRule="auto"/>
              <w:ind w:left="24" w:firstLine="0"/>
              <w:jc w:val="both"/>
              <w:rPr>
                <w:rFonts w:asciiTheme="minorHAnsi" w:hAnsiTheme="minorHAnsi" w:cstheme="minorHAnsi"/>
                <w:b/>
                <w:sz w:val="24"/>
              </w:rPr>
            </w:pPr>
            <w:r w:rsidRPr="00880A57">
              <w:rPr>
                <w:rFonts w:asciiTheme="minorHAnsi" w:hAnsiTheme="minorHAnsi" w:cstheme="minorHAnsi"/>
                <w:b/>
                <w:sz w:val="24"/>
              </w:rPr>
              <w:t>Sediul social si/sau punctul (punctele) de lucru/ amplasamentul investitiei propuse sunt invecinate cu cel/ cele ale unui alt proiect finantat FEADR/ EURI.</w:t>
            </w:r>
          </w:p>
          <w:p w14:paraId="295FE1D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in Registrul Cererilor de Finanţare si în RECOM online dacă sediul social şi/ sau punctul/ punctele de lucru ale solicitantului se află pe amplasamente învecinate cu cele ale altor solicitanti/ beneficiari FEADR. Dacă DA, pentru confirmarea faptului că beneficiază de infrastructura comună, se impune vizita pe teren.</w:t>
            </w:r>
          </w:p>
          <w:p w14:paraId="5E6811B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activitatea propusă prin proiect este complementară cu activităţile proiectelor cu care se invecinează. </w:t>
            </w:r>
          </w:p>
          <w:p w14:paraId="597C185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proiectul are utilităţi şi acces separat, sau este dependent de activitatea unui alt operator economic (cu exceptia furnizorilor de utilităţi). </w:t>
            </w:r>
          </w:p>
          <w:p w14:paraId="08BF3F77"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Aceste informaţii se verifică la vizita in teren şi vor fi consemnate si in formularul E 3.8.</w:t>
            </w:r>
          </w:p>
          <w:p w14:paraId="2BF27AFE" w14:textId="77777777" w:rsidR="00766CBC" w:rsidRPr="00880A57" w:rsidRDefault="00766CBC" w:rsidP="0062655F">
            <w:pPr>
              <w:numPr>
                <w:ilvl w:val="0"/>
                <w:numId w:val="37"/>
              </w:numPr>
              <w:tabs>
                <w:tab w:val="left" w:pos="308"/>
              </w:tabs>
              <w:spacing w:before="120" w:after="120" w:line="240" w:lineRule="auto"/>
              <w:ind w:left="24" w:hanging="24"/>
              <w:contextualSpacing/>
              <w:jc w:val="both"/>
              <w:rPr>
                <w:rFonts w:asciiTheme="minorHAnsi" w:hAnsiTheme="minorHAnsi" w:cstheme="minorHAnsi"/>
                <w:b/>
                <w:sz w:val="24"/>
                <w:lang w:val="fr-FR"/>
              </w:rPr>
            </w:pPr>
            <w:proofErr w:type="spellStart"/>
            <w:r w:rsidRPr="00880A57">
              <w:rPr>
                <w:rFonts w:asciiTheme="minorHAnsi" w:hAnsiTheme="minorHAnsi" w:cstheme="minorHAnsi"/>
                <w:b/>
                <w:sz w:val="24"/>
                <w:lang w:val="fr-FR"/>
              </w:rPr>
              <w:t>Sunt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identificate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cadrul</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proiectului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alte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legături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între</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solicitant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și</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persoana</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fizică</w:t>
            </w:r>
            <w:proofErr w:type="spellEnd"/>
            <w:r w:rsidRPr="00880A57">
              <w:rPr>
                <w:rFonts w:asciiTheme="minorHAnsi" w:hAnsiTheme="minorHAnsi" w:cstheme="minorHAnsi"/>
                <w:b/>
                <w:sz w:val="24"/>
                <w:lang w:val="fr-FR"/>
              </w:rPr>
              <w:t>/</w:t>
            </w:r>
            <w:proofErr w:type="spellStart"/>
            <w:r w:rsidRPr="00880A57">
              <w:rPr>
                <w:rFonts w:asciiTheme="minorHAnsi" w:hAnsiTheme="minorHAnsi" w:cstheme="minorHAnsi"/>
                <w:b/>
                <w:sz w:val="24"/>
                <w:lang w:val="fr-FR"/>
              </w:rPr>
              <w:t>juridică</w:t>
            </w:r>
            <w:proofErr w:type="spellEnd"/>
            <w:r w:rsidRPr="00880A57">
              <w:rPr>
                <w:rFonts w:asciiTheme="minorHAnsi" w:hAnsiTheme="minorHAnsi" w:cstheme="minorHAnsi"/>
                <w:b/>
                <w:sz w:val="24"/>
                <w:lang w:val="fr-FR"/>
              </w:rPr>
              <w:t xml:space="preserve"> de la care a </w:t>
            </w:r>
            <w:proofErr w:type="spellStart"/>
            <w:r w:rsidRPr="00880A57">
              <w:rPr>
                <w:rFonts w:asciiTheme="minorHAnsi" w:hAnsiTheme="minorHAnsi" w:cstheme="minorHAnsi"/>
                <w:b/>
                <w:sz w:val="24"/>
                <w:lang w:val="fr-FR"/>
              </w:rPr>
              <w:t>fost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închiriat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cumpărat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terenul</w:t>
            </w:r>
            <w:proofErr w:type="spellEnd"/>
            <w:r w:rsidRPr="00880A57">
              <w:rPr>
                <w:rFonts w:asciiTheme="minorHAnsi" w:hAnsiTheme="minorHAnsi" w:cstheme="minorHAnsi"/>
                <w:b/>
                <w:sz w:val="24"/>
                <w:lang w:val="fr-FR"/>
              </w:rPr>
              <w:t xml:space="preserve">/ </w:t>
            </w:r>
            <w:proofErr w:type="spellStart"/>
            <w:proofErr w:type="gramStart"/>
            <w:r w:rsidRPr="00880A57">
              <w:rPr>
                <w:rFonts w:asciiTheme="minorHAnsi" w:hAnsiTheme="minorHAnsi" w:cstheme="minorHAnsi"/>
                <w:b/>
                <w:sz w:val="24"/>
                <w:lang w:val="fr-FR"/>
              </w:rPr>
              <w:t>clădirea</w:t>
            </w:r>
            <w:proofErr w:type="spellEnd"/>
            <w:r w:rsidRPr="00880A57">
              <w:rPr>
                <w:rFonts w:asciiTheme="minorHAnsi" w:hAnsiTheme="minorHAnsi" w:cstheme="minorHAnsi"/>
                <w:b/>
                <w:sz w:val="24"/>
              </w:rPr>
              <w:t>?</w:t>
            </w:r>
            <w:proofErr w:type="gramEnd"/>
          </w:p>
          <w:p w14:paraId="1065360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documentele care atestă dreptul de proprietate/ folosinţă asupra terenurilor/ constructiilor (depuse de solicitant impreuna cu Cererea de Finantare) de la cine a obtinut solicitantul terenul/cladirea care face obiectuL proiectului. Se verifică daca până la acest moment (in baza verificarilor sus-mentionate sau a altor informatii obtinute, daca este cazul) au fost identificate alte legaturi intre solicitant (sau acţionarii/ asociaţii acestuia) si persoana de la care a obţinut terenul/ cladirea.</w:t>
            </w:r>
          </w:p>
          <w:p w14:paraId="15D720AF" w14:textId="77777777"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lang w:val="fr-FR"/>
              </w:rPr>
              <w:t xml:space="preserve">Se </w:t>
            </w:r>
            <w:proofErr w:type="spellStart"/>
            <w:r w:rsidRPr="00880A57">
              <w:rPr>
                <w:rFonts w:asciiTheme="minorHAnsi" w:hAnsiTheme="minorHAnsi" w:cstheme="minorHAnsi"/>
                <w:sz w:val="24"/>
                <w:lang w:val="fr-FR"/>
              </w:rPr>
              <w:t>verifică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informația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partea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scrisă</w:t>
            </w:r>
            <w:proofErr w:type="spellEnd"/>
            <w:r w:rsidRPr="00880A57">
              <w:rPr>
                <w:rFonts w:asciiTheme="minorHAnsi" w:hAnsiTheme="minorHAnsi" w:cstheme="minorHAnsi"/>
                <w:sz w:val="24"/>
                <w:lang w:val="fr-FR"/>
              </w:rPr>
              <w:t xml:space="preserve"> a </w:t>
            </w:r>
            <w:proofErr w:type="spellStart"/>
            <w:r w:rsidRPr="00880A57">
              <w:rPr>
                <w:rFonts w:asciiTheme="minorHAnsi" w:hAnsiTheme="minorHAnsi" w:cstheme="minorHAnsi"/>
                <w:sz w:val="24"/>
                <w:lang w:val="fr-FR"/>
              </w:rPr>
              <w:t>Studiului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Fezabilitate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Memoriului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Justificativ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documentele</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atestă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proprietate</w:t>
            </w:r>
            <w:proofErr w:type="spellEnd"/>
            <w:r w:rsidRPr="00880A57">
              <w:rPr>
                <w:rFonts w:asciiTheme="minorHAnsi" w:hAnsiTheme="minorHAnsi" w:cstheme="minorHAnsi"/>
                <w:sz w:val="24"/>
                <w:lang w:val="fr-FR"/>
              </w:rPr>
              <w:t>/</w:t>
            </w:r>
            <w:proofErr w:type="spellStart"/>
            <w:r w:rsidRPr="00880A57">
              <w:rPr>
                <w:rFonts w:asciiTheme="minorHAnsi" w:hAnsiTheme="minorHAnsi" w:cstheme="minorHAnsi"/>
                <w:sz w:val="24"/>
                <w:lang w:val="fr-FR"/>
              </w:rPr>
              <w:t>folosință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dosarul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cererii</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finanțare</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asemenea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consideră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necesar</w:t>
            </w:r>
            <w:proofErr w:type="spellEnd"/>
            <w:r w:rsidRPr="00880A57">
              <w:rPr>
                <w:rFonts w:asciiTheme="minorHAnsi" w:hAnsiTheme="minorHAnsi" w:cstheme="minorHAnsi"/>
                <w:sz w:val="24"/>
                <w:lang w:val="fr-FR"/>
              </w:rPr>
              <w:t xml:space="preserve"> se va </w:t>
            </w:r>
            <w:proofErr w:type="spellStart"/>
            <w:r w:rsidRPr="00880A57">
              <w:rPr>
                <w:rFonts w:asciiTheme="minorHAnsi" w:hAnsiTheme="minorHAnsi" w:cstheme="minorHAnsi"/>
                <w:sz w:val="24"/>
                <w:lang w:val="fr-FR"/>
              </w:rPr>
              <w:t>realiza</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verificare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fața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locului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unde</w:t>
            </w:r>
            <w:proofErr w:type="spellEnd"/>
            <w:r w:rsidRPr="00880A57">
              <w:rPr>
                <w:rFonts w:asciiTheme="minorHAnsi" w:hAnsiTheme="minorHAnsi" w:cstheme="minorHAnsi"/>
                <w:sz w:val="24"/>
                <w:lang w:val="fr-FR"/>
              </w:rPr>
              <w:t xml:space="preserve"> se </w:t>
            </w:r>
            <w:proofErr w:type="spellStart"/>
            <w:proofErr w:type="gramStart"/>
            <w:r w:rsidRPr="00880A57">
              <w:rPr>
                <w:rFonts w:asciiTheme="minorHAnsi" w:hAnsiTheme="minorHAnsi" w:cstheme="minorHAnsi"/>
                <w:sz w:val="24"/>
                <w:lang w:val="fr-FR"/>
              </w:rPr>
              <w:t>urmărește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identificarea</w:t>
            </w:r>
            <w:proofErr w:type="spellEnd"/>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situații</w:t>
            </w:r>
            <w:proofErr w:type="spellEnd"/>
            <w:r w:rsidRPr="00880A57">
              <w:rPr>
                <w:rFonts w:asciiTheme="minorHAnsi" w:hAnsiTheme="minorHAnsi" w:cstheme="minorHAnsi"/>
                <w:sz w:val="24"/>
                <w:lang w:val="fr-FR"/>
              </w:rPr>
              <w:t>.</w:t>
            </w:r>
          </w:p>
          <w:p w14:paraId="790DA77F" w14:textId="77777777" w:rsidR="00766CBC" w:rsidRPr="00880A57" w:rsidRDefault="00766CBC" w:rsidP="00766CBC">
            <w:pPr>
              <w:spacing w:before="120" w:after="120" w:line="240" w:lineRule="auto"/>
              <w:jc w:val="both"/>
              <w:rPr>
                <w:rFonts w:asciiTheme="minorHAnsi" w:hAnsiTheme="minorHAnsi" w:cstheme="minorHAnsi"/>
                <w:sz w:val="24"/>
                <w:lang w:val="fr-FR"/>
              </w:rPr>
            </w:pP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constată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indicii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acestea</w:t>
            </w:r>
            <w:proofErr w:type="spellEnd"/>
            <w:r w:rsidRPr="00880A57">
              <w:rPr>
                <w:rFonts w:asciiTheme="minorHAnsi" w:hAnsiTheme="minorHAnsi" w:cstheme="minorHAnsi"/>
                <w:sz w:val="24"/>
                <w:lang w:val="fr-FR"/>
              </w:rPr>
              <w:t xml:space="preserve"> vor fi </w:t>
            </w:r>
            <w:proofErr w:type="spellStart"/>
            <w:r w:rsidRPr="00880A57">
              <w:rPr>
                <w:rFonts w:asciiTheme="minorHAnsi" w:hAnsiTheme="minorHAnsi" w:cstheme="minorHAnsi"/>
                <w:sz w:val="24"/>
                <w:lang w:val="fr-FR"/>
              </w:rPr>
              <w:t>prezentate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detaliat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proofErr w:type="gramStart"/>
            <w:r w:rsidRPr="00880A57">
              <w:rPr>
                <w:rFonts w:asciiTheme="minorHAnsi" w:hAnsiTheme="minorHAnsi" w:cstheme="minorHAnsi"/>
                <w:sz w:val="24"/>
                <w:lang w:val="fr-FR"/>
              </w:rPr>
              <w:t>rubrica</w:t>
            </w:r>
            <w:proofErr w:type="spellEnd"/>
            <w:r w:rsidRPr="00880A57">
              <w:rPr>
                <w:rFonts w:asciiTheme="minorHAnsi" w:hAnsiTheme="minorHAnsi" w:cstheme="minorHAnsi"/>
                <w:sz w:val="24"/>
                <w:lang w:val="fr-FR"/>
              </w:rPr>
              <w:t xml:space="preserve">  „</w:t>
            </w:r>
            <w:proofErr w:type="spellStart"/>
            <w:proofErr w:type="gramEnd"/>
            <w:r w:rsidRPr="00880A57">
              <w:rPr>
                <w:rFonts w:asciiTheme="minorHAnsi" w:hAnsiTheme="minorHAnsi" w:cstheme="minorHAnsi"/>
                <w:sz w:val="24"/>
                <w:lang w:val="fr-FR"/>
              </w:rPr>
              <w:t>observații</w:t>
            </w:r>
            <w:proofErr w:type="spellEnd"/>
            <w:r w:rsidRPr="00880A57">
              <w:rPr>
                <w:rFonts w:asciiTheme="minorHAnsi" w:hAnsiTheme="minorHAnsi" w:cstheme="minorHAnsi"/>
                <w:sz w:val="24"/>
                <w:lang w:val="fr-FR"/>
              </w:rPr>
              <w:t>”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elementelor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constatate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teren</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atașează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fotografii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relevante</w:t>
            </w:r>
            <w:proofErr w:type="spellEnd"/>
            <w:r w:rsidRPr="00880A57">
              <w:rPr>
                <w:rFonts w:asciiTheme="minorHAnsi" w:hAnsiTheme="minorHAnsi" w:cstheme="minorHAnsi"/>
                <w:sz w:val="24"/>
                <w:lang w:val="fr-FR"/>
              </w:rPr>
              <w:t xml:space="preserve"> care vor fi </w:t>
            </w:r>
            <w:proofErr w:type="spellStart"/>
            <w:r w:rsidRPr="00880A57">
              <w:rPr>
                <w:rFonts w:asciiTheme="minorHAnsi" w:hAnsiTheme="minorHAnsi" w:cstheme="minorHAnsi"/>
                <w:sz w:val="24"/>
                <w:lang w:val="fr-FR"/>
              </w:rPr>
              <w:t>atașate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dosarului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administrativ</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și</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„DA”. </w:t>
            </w:r>
            <w:proofErr w:type="spellStart"/>
            <w:r w:rsidRPr="00880A57">
              <w:rPr>
                <w:rFonts w:asciiTheme="minorHAnsi" w:hAnsiTheme="minorHAnsi" w:cstheme="minorHAnsi"/>
                <w:sz w:val="24"/>
                <w:lang w:val="fr-FR"/>
              </w:rPr>
              <w:t>Dacă</w:t>
            </w:r>
            <w:proofErr w:type="spellEnd"/>
            <w:r w:rsidRPr="00880A57">
              <w:rPr>
                <w:rFonts w:asciiTheme="minorHAnsi" w:hAnsiTheme="minorHAnsi" w:cstheme="minorHAnsi"/>
                <w:sz w:val="24"/>
                <w:lang w:val="fr-FR"/>
              </w:rPr>
              <w:t xml:space="preserve"> nu se </w:t>
            </w:r>
            <w:proofErr w:type="spellStart"/>
            <w:r w:rsidRPr="00880A57">
              <w:rPr>
                <w:rFonts w:asciiTheme="minorHAnsi" w:hAnsiTheme="minorHAnsi" w:cstheme="minorHAnsi"/>
                <w:sz w:val="24"/>
                <w:lang w:val="fr-FR"/>
              </w:rPr>
              <w:t>identifică</w:t>
            </w:r>
            <w:proofErr w:type="spellEnd"/>
            <w:r w:rsidRPr="00880A57">
              <w:rPr>
                <w:rFonts w:asciiTheme="minorHAnsi" w:hAnsiTheme="minorHAnsi" w:cstheme="minorHAnsi"/>
                <w:sz w:val="24"/>
                <w:lang w:val="fr-FR"/>
              </w:rPr>
              <w:t xml:space="preserve"> o </w:t>
            </w:r>
            <w:proofErr w:type="spellStart"/>
            <w:r w:rsidRPr="00880A57">
              <w:rPr>
                <w:rFonts w:asciiTheme="minorHAnsi" w:hAnsiTheme="minorHAnsi" w:cstheme="minorHAnsi"/>
                <w:sz w:val="24"/>
                <w:lang w:val="fr-FR"/>
              </w:rPr>
              <w:t>astfel</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situație</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pune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bifă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coloana</w:t>
            </w:r>
            <w:proofErr w:type="spellEnd"/>
            <w:r w:rsidRPr="00880A57">
              <w:rPr>
                <w:rFonts w:asciiTheme="minorHAnsi" w:hAnsiTheme="minorHAnsi" w:cstheme="minorHAnsi"/>
                <w:sz w:val="24"/>
                <w:lang w:val="fr-FR"/>
              </w:rPr>
              <w:t xml:space="preserve"> „NU”. </w:t>
            </w:r>
          </w:p>
          <w:p w14:paraId="1BDFAF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în actele de proprietate/folosință ale terenului/clădirii destinat/destinată implementării proiectului. Se urmărește identificarea situației în care terenul/clădirea a/au fost achiziționat/ achiziționată/ achiziționate de la o entitate juridică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xml:space="preserve">* cu solicitantul sau de la o persoana fizică asociat/administrator într-o societate care are </w:t>
            </w:r>
            <w:r w:rsidRPr="00880A57">
              <w:rPr>
                <w:rFonts w:asciiTheme="minorHAnsi" w:hAnsiTheme="minorHAnsi" w:cstheme="minorHAnsi"/>
                <w:b/>
                <w:sz w:val="24"/>
              </w:rPr>
              <w:t>același tip de activitate</w:t>
            </w:r>
            <w:r w:rsidRPr="00880A57">
              <w:rPr>
                <w:rFonts w:asciiTheme="minorHAnsi" w:hAnsiTheme="minorHAnsi" w:cstheme="minorHAnsi"/>
                <w:sz w:val="24"/>
              </w:rPr>
              <w:t>* cu solicitantul.</w:t>
            </w:r>
          </w:p>
          <w:p w14:paraId="6F65E88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 xml:space="preserve">Dacă se identifică astfel de indicii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33979C4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6.Solicitanţii care depun Cerere de Finantare au asociaţi comuni cu cei ai altor beneficiari cu care formează împreună un flux tehnologic</w:t>
            </w:r>
          </w:p>
          <w:p w14:paraId="5A54149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online, ARACHNE daca solicitantii care depun Cerere de Finantare au asociati comuni cu cei ai altor beneficiari. In cazul in care se identifica alti beneficiari FEADR cu acelasi actionariat, se verifica daca cele doua proiecte formează împreună un flux tehnologic</w:t>
            </w:r>
          </w:p>
          <w:p w14:paraId="66A767F5" w14:textId="77777777" w:rsidR="00766CBC" w:rsidRPr="00880A57" w:rsidRDefault="00766CBC" w:rsidP="00766CBC">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7. </w:t>
            </w:r>
            <w:proofErr w:type="spellStart"/>
            <w:r w:rsidRPr="00880A57">
              <w:rPr>
                <w:rFonts w:asciiTheme="minorHAnsi" w:hAnsiTheme="minorHAnsi" w:cstheme="minorHAnsi"/>
                <w:b/>
                <w:sz w:val="24"/>
                <w:lang w:val="en-US"/>
              </w:rPr>
              <w:t>Verificarea</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legăturilor</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între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asociații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acţionarii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administratorii</w:t>
            </w:r>
            <w:proofErr w:type="spellEnd"/>
            <w:r w:rsidRPr="00880A57">
              <w:rPr>
                <w:rFonts w:asciiTheme="minorHAnsi" w:hAnsiTheme="minorHAnsi" w:cstheme="minorHAnsi"/>
                <w:b/>
                <w:sz w:val="24"/>
                <w:lang w:val="en-US"/>
              </w:rPr>
              <w:t xml:space="preserve"> cu </w:t>
            </w:r>
            <w:proofErr w:type="spellStart"/>
            <w:r w:rsidRPr="00880A57">
              <w:rPr>
                <w:rFonts w:asciiTheme="minorHAnsi" w:hAnsiTheme="minorHAnsi" w:cstheme="minorHAnsi"/>
                <w:b/>
                <w:sz w:val="24"/>
                <w:lang w:val="en-US"/>
              </w:rPr>
              <w:t>acționariat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străin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și</w:t>
            </w:r>
            <w:proofErr w:type="spellEnd"/>
            <w:r w:rsidRPr="00880A57">
              <w:rPr>
                <w:rFonts w:asciiTheme="minorHAnsi" w:hAnsiTheme="minorHAnsi" w:cstheme="minorHAnsi"/>
                <w:b/>
                <w:sz w:val="24"/>
                <w:lang w:val="en-US"/>
              </w:rPr>
              <w:t xml:space="preserve"> solicitant</w:t>
            </w:r>
          </w:p>
          <w:p w14:paraId="3F4C003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Bazele de date FEADR si in RECOM, ARACHNE online istoricul acţionarilor/ asociaţilor/ reprezentantului legal al solicitantului, dacă acestia deţin alte societăţi care actionează in acelaşi domeniul sau domeniu complementar cu cel al proiectului.</w:t>
            </w:r>
          </w:p>
          <w:p w14:paraId="61B017A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8. Activitatea propusă prin proiect este dependentă de activitatea unui terț (persoana juridică) și/ sau crează avantaje unui terț (persoană juridică) ?</w:t>
            </w:r>
          </w:p>
          <w:p w14:paraId="3B87BF2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activitatea proiectului este independentă din punct de vedere operațional şi economic de activitatea altor socitetăți și/sau dacă solicitantul crează prin investiția finanțată prin FEADR, un avantaj pentru o altă societate în ceea ce privește activitatea acesteia prin analiza previziunilor financiare și elementelor precizate în Studiul de Fezabilitate/ Memoriul Justificativ/ DALI. Dacă se consideră necesar, se va realiza verificare la fața locului unde se va urmări verificarea existenței unor astfel de situații, realizându-se și fotografii relevante, care vor fi atasate la dosarul administrativ.</w:t>
            </w:r>
          </w:p>
          <w:p w14:paraId="61BC129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Dacă pe parcursul verificărilor documentară și/sau pe teren rezultă indicii din care rezultă ca se regăsește unul din aceste două cazuri,  acestea sunt prezentate detaliat în rubrica „observații” și se pune bifă în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Dacă nu se identifică o astfel de situație se pune bifă în coloana </w:t>
            </w:r>
            <w:r w:rsidRPr="00880A57">
              <w:rPr>
                <w:rFonts w:asciiTheme="minorHAnsi" w:hAnsiTheme="minorHAnsi" w:cstheme="minorHAnsi"/>
                <w:b/>
                <w:sz w:val="24"/>
              </w:rPr>
              <w:t>„NU”.</w:t>
            </w:r>
          </w:p>
          <w:p w14:paraId="07219D72" w14:textId="77777777" w:rsidR="00766CBC" w:rsidRPr="00880A57" w:rsidRDefault="00766CBC" w:rsidP="00766CBC">
            <w:pPr>
              <w:spacing w:before="120" w:after="120" w:line="240" w:lineRule="auto"/>
              <w:jc w:val="both"/>
              <w:rPr>
                <w:rFonts w:asciiTheme="minorHAnsi" w:hAnsiTheme="minorHAnsi" w:cstheme="minorHAnsi"/>
                <w:b/>
                <w:i/>
                <w:sz w:val="24"/>
              </w:rPr>
            </w:pPr>
            <w:r w:rsidRPr="00880A57">
              <w:rPr>
                <w:rFonts w:asciiTheme="minorHAnsi" w:hAnsiTheme="minorHAnsi" w:cstheme="minorHAnsi"/>
                <w:b/>
                <w:i/>
                <w:sz w:val="24"/>
              </w:rPr>
              <w:t xml:space="preserve">*„același tip de activitate” </w:t>
            </w:r>
            <w:r w:rsidRPr="00880A57">
              <w:rPr>
                <w:rFonts w:asciiTheme="minorHAnsi" w:hAnsiTheme="minorHAnsi" w:cstheme="minorHAnsi"/>
                <w:i/>
                <w:sz w:val="24"/>
              </w:rPr>
              <w:t>reprezintă acea situație în care două sau mai multe entități economice desfășoară activități autorizate identificate prin aceeași clasă CAEN (nivel 4 cifre) și realizează produse/servicii/lucrari similare</w:t>
            </w:r>
          </w:p>
          <w:p w14:paraId="2FA1E48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solicitantul precizează în Studiul de Fezabilitate/ Memoriul Justificativ faptul că a preluat </w:t>
            </w:r>
            <w:r w:rsidRPr="00880A57">
              <w:rPr>
                <w:rFonts w:asciiTheme="minorHAnsi" w:hAnsiTheme="minorHAnsi" w:cstheme="minorHAnsi"/>
                <w:b/>
                <w:sz w:val="24"/>
              </w:rPr>
              <w:t>peste 50%</w:t>
            </w:r>
            <w:r w:rsidRPr="00880A57">
              <w:rPr>
                <w:rFonts w:asciiTheme="minorHAnsi" w:hAnsiTheme="minorHAnsi" w:cstheme="minorHAnsi"/>
                <w:sz w:val="24"/>
              </w:rPr>
              <w:t xml:space="preserve"> din terenul aferent exploatației agricole la care se referă solicitarea de fonduri, de la un singur terț (persoana juridică sau nu), acest fapt se va menționa la rubrica  Observații, cu solicitarea verificării în implementare a unei eventuale existențe de condiții artificiale.  </w:t>
            </w:r>
          </w:p>
          <w:p w14:paraId="70C9A94C"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cazul în care există minim o bifă pe coloana </w:t>
            </w:r>
            <w:r w:rsidRPr="00880A57">
              <w:rPr>
                <w:rFonts w:asciiTheme="minorHAnsi" w:hAnsiTheme="minorHAnsi" w:cstheme="minorHAnsi"/>
                <w:b/>
                <w:sz w:val="24"/>
              </w:rPr>
              <w:t xml:space="preserve">„DA” </w:t>
            </w:r>
            <w:r w:rsidRPr="00880A57">
              <w:rPr>
                <w:rFonts w:asciiTheme="minorHAnsi" w:hAnsiTheme="minorHAnsi" w:cstheme="minorHAnsi"/>
                <w:sz w:val="24"/>
              </w:rPr>
              <w:t xml:space="preserve">în </w:t>
            </w:r>
            <w:r w:rsidRPr="00880A57">
              <w:rPr>
                <w:rFonts w:asciiTheme="minorHAnsi" w:hAnsiTheme="minorHAnsi" w:cstheme="minorHAnsi"/>
                <w:b/>
                <w:sz w:val="24"/>
              </w:rPr>
              <w:t xml:space="preserve">„Secțiunea A” </w:t>
            </w:r>
            <w:r w:rsidRPr="00880A57">
              <w:rPr>
                <w:rFonts w:asciiTheme="minorHAnsi" w:hAnsiTheme="minorHAnsi" w:cstheme="minorHAnsi"/>
                <w:sz w:val="24"/>
              </w:rPr>
              <w:t>se va trece la completarea</w:t>
            </w:r>
            <w:r w:rsidRPr="00880A57">
              <w:rPr>
                <w:rFonts w:asciiTheme="minorHAnsi" w:hAnsiTheme="minorHAnsi" w:cstheme="minorHAnsi"/>
                <w:b/>
                <w:sz w:val="24"/>
              </w:rPr>
              <w:t xml:space="preserve">  „Secțiunii B”, </w:t>
            </w:r>
            <w:r w:rsidRPr="00880A57">
              <w:rPr>
                <w:rFonts w:asciiTheme="minorHAnsi" w:hAnsiTheme="minorHAnsi" w:cstheme="minorHAnsi"/>
                <w:sz w:val="24"/>
              </w:rPr>
              <w:t>verificându-se dacă proiectul se încadrează în una dintre premisele de creare condiții artificiale sau în situația în care expertul evaluator descoperă indicii care conduc la suspiciunea existenței de condiții artificiale, altele decât cele enumerate în secțiunea A și pe care le detaliază la rubrica observații</w:t>
            </w:r>
            <w:r w:rsidRPr="00880A57">
              <w:rPr>
                <w:rFonts w:asciiTheme="minorHAnsi" w:hAnsiTheme="minorHAnsi" w:cstheme="minorHAnsi"/>
                <w:b/>
                <w:sz w:val="24"/>
              </w:rPr>
              <w:t>.</w:t>
            </w:r>
          </w:p>
          <w:p w14:paraId="0370ABA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9. Alti indicatori (ex: acelasi consultant, posibile legaturi de afaceri cu furnizori/clienti prin actionariat s.a. )</w:t>
            </w:r>
          </w:p>
          <w:p w14:paraId="147677B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Informatiile vor fi verificate în Registrul electronic al Cererilor de Finantare.</w:t>
            </w:r>
          </w:p>
          <w:p w14:paraId="1FDAA07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fr-FR"/>
              </w:rPr>
              <w:t xml:space="preserve">Se </w:t>
            </w:r>
            <w:proofErr w:type="spellStart"/>
            <w:proofErr w:type="gramStart"/>
            <w:r w:rsidRPr="00880A57">
              <w:rPr>
                <w:rFonts w:asciiTheme="minorHAnsi" w:hAnsiTheme="minorHAnsi" w:cstheme="minorHAnsi"/>
                <w:sz w:val="24"/>
                <w:lang w:val="fr-FR"/>
              </w:rPr>
              <w:t>detaliaza</w:t>
            </w:r>
            <w:proofErr w:type="spellEnd"/>
            <w:r w:rsidRPr="00880A57">
              <w:rPr>
                <w:rFonts w:asciiTheme="minorHAnsi" w:hAnsiTheme="minorHAnsi" w:cstheme="minorHAnsi"/>
                <w:sz w:val="24"/>
                <w:lang w:val="fr-FR"/>
              </w:rPr>
              <w:t xml:space="preserve">  </w:t>
            </w:r>
            <w:r w:rsidRPr="00880A57">
              <w:rPr>
                <w:rFonts w:asciiTheme="minorHAnsi" w:hAnsiTheme="minorHAnsi" w:cstheme="minorHAnsi"/>
                <w:sz w:val="24"/>
              </w:rPr>
              <w:t>alti</w:t>
            </w:r>
            <w:proofErr w:type="gramEnd"/>
            <w:r w:rsidRPr="00880A57">
              <w:rPr>
                <w:rFonts w:asciiTheme="minorHAnsi" w:hAnsiTheme="minorHAnsi" w:cstheme="minorHAnsi"/>
                <w:sz w:val="24"/>
              </w:rPr>
              <w:t xml:space="preserve"> indicatori (ex: acelasi consultant, posibile legaturi de afaceri cu furnizori/clienti prin actionariat, mutarea sediului social din mediul urban in mediul rural sau inchiderea punctului/punctelor de lucru din mediul urban si deschiderea in mediul rural) </w:t>
            </w:r>
            <w:proofErr w:type="spellStart"/>
            <w:r w:rsidRPr="00880A57">
              <w:rPr>
                <w:rFonts w:asciiTheme="minorHAnsi" w:hAnsiTheme="minorHAnsi" w:cstheme="minorHAnsi"/>
                <w:sz w:val="24"/>
                <w:lang w:val="fr-FR"/>
              </w:rPr>
              <w:t>identificati</w:t>
            </w:r>
            <w:proofErr w:type="spellEnd"/>
            <w:r w:rsidRPr="00880A57">
              <w:rPr>
                <w:rFonts w:asciiTheme="minorHAnsi" w:hAnsiTheme="minorHAnsi" w:cstheme="minorHAnsi"/>
                <w:sz w:val="24"/>
                <w:lang w:val="fr-FR"/>
              </w:rPr>
              <w:t xml:space="preserve">, care nu se </w:t>
            </w:r>
            <w:proofErr w:type="spellStart"/>
            <w:r w:rsidRPr="00880A57">
              <w:rPr>
                <w:rFonts w:asciiTheme="minorHAnsi" w:hAnsiTheme="minorHAnsi" w:cstheme="minorHAnsi"/>
                <w:sz w:val="24"/>
                <w:lang w:val="fr-FR"/>
              </w:rPr>
              <w:t>regasesc</w:t>
            </w:r>
            <w:proofErr w:type="spellEnd"/>
            <w:r w:rsidRPr="00880A57">
              <w:rPr>
                <w:rFonts w:asciiTheme="minorHAnsi" w:hAnsiTheme="minorHAnsi" w:cstheme="minorHAnsi"/>
                <w:sz w:val="24"/>
                <w:lang w:val="fr-FR"/>
              </w:rPr>
              <w:t xml:space="preserve"> in </w:t>
            </w:r>
            <w:proofErr w:type="spellStart"/>
            <w:r w:rsidRPr="00880A57">
              <w:rPr>
                <w:rFonts w:asciiTheme="minorHAnsi" w:hAnsiTheme="minorHAnsi" w:cstheme="minorHAnsi"/>
                <w:sz w:val="24"/>
                <w:lang w:val="fr-FR"/>
              </w:rPr>
              <w:t>niciuna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categoriile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susmentionate</w:t>
            </w:r>
            <w:proofErr w:type="spellEnd"/>
            <w:r w:rsidRPr="00880A57">
              <w:rPr>
                <w:rFonts w:asciiTheme="minorHAnsi" w:hAnsiTheme="minorHAnsi" w:cstheme="minorHAnsi"/>
                <w:sz w:val="24"/>
                <w:lang w:val="fr-FR"/>
              </w:rPr>
              <w:t xml:space="preserve"> (la </w:t>
            </w:r>
            <w:proofErr w:type="spellStart"/>
            <w:r w:rsidRPr="00880A57">
              <w:rPr>
                <w:rFonts w:asciiTheme="minorHAnsi" w:hAnsiTheme="minorHAnsi" w:cstheme="minorHAnsi"/>
                <w:sz w:val="24"/>
                <w:lang w:val="fr-FR"/>
              </w:rPr>
              <w:t>celelalte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intrebari</w:t>
            </w:r>
            <w:proofErr w:type="spellEnd"/>
            <w:r w:rsidRPr="00880A57">
              <w:rPr>
                <w:rFonts w:asciiTheme="minorHAnsi" w:hAnsiTheme="minorHAnsi" w:cstheme="minorHAnsi"/>
                <w:sz w:val="24"/>
                <w:lang w:val="fr-FR"/>
              </w:rPr>
              <w:t>)</w:t>
            </w:r>
            <w:r w:rsidRPr="00880A57">
              <w:rPr>
                <w:rFonts w:asciiTheme="minorHAnsi" w:hAnsiTheme="minorHAnsi" w:cstheme="minorHAnsi"/>
                <w:sz w:val="24"/>
              </w:rPr>
              <w:t>.</w:t>
            </w:r>
          </w:p>
          <w:p w14:paraId="214A9C9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verificărilor expertul identifică două sau mai multe elemente comune cu alte proiecte, îşi va extinde verificarea asupra acestora, împreună cu ceilalţi experţi implicaţi în verificarea proiectelor repective.</w:t>
            </w:r>
          </w:p>
          <w:p w14:paraId="46654E6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verificării se identifică legaturi care conduc la complementaritatea investiţiilor propuse se verifică dacă investiţiile invecinate propuse de solicitanti diferiti se completează/ dezvoltă/ optimizează în cadrul unui flux tehnologic sau de servicii si nu pot functiona independent una fata de cealalta.</w:t>
            </w:r>
          </w:p>
          <w:p w14:paraId="377CA1B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verifica in RECOM istoricul actionarilor/ asociatilor/ administratorului solicitantului pe o perioada de 1 an, daca acestia detin alte societati care actioneaza in acelasi domeniul sau domeniu complementar cu cel al proiectului, in vederea crearii de conditii artificiale.</w:t>
            </w:r>
          </w:p>
          <w:p w14:paraId="43542E4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verifica daca solicitantul a bifat punctul 18 din sectiunea F a Cererii de Finanatare - Declaratie pe proprie răspundere a solicitantului că investiţia finanţată va deservi exclusiv interesele economice ale solicitantului (beneficiarului proiectului) în scopul obţinerii de profit propriu.  </w:t>
            </w:r>
          </w:p>
          <w:p w14:paraId="0F8093B1"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Încadrarea într-o situație de creare  de Condiții artificiale. </w:t>
            </w:r>
          </w:p>
          <w:p w14:paraId="52AEB9B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Crearea unei entități juridice noi (solicitant de fonduri) de catre asociati/actionari majoritari, administrator/i, ai altor entități economice cu acelasi tip de activitate ca cel propus a fi  finanțabil prin proiect.</w:t>
            </w:r>
          </w:p>
          <w:p w14:paraId="1417F8E7" w14:textId="77777777" w:rsidR="00766CBC" w:rsidRPr="00880A57" w:rsidRDefault="00766CBC" w:rsidP="00766CBC">
            <w:pPr>
              <w:spacing w:before="120" w:after="120" w:line="240" w:lineRule="auto"/>
              <w:jc w:val="both"/>
              <w:rPr>
                <w:rFonts w:asciiTheme="minorHAnsi" w:hAnsiTheme="minorHAnsi" w:cstheme="minorHAnsi"/>
                <w:i/>
                <w:sz w:val="24"/>
              </w:rPr>
            </w:pPr>
            <w:r w:rsidRPr="00880A57">
              <w:rPr>
                <w:rFonts w:asciiTheme="minorHAnsi" w:hAnsiTheme="minorHAnsi" w:cstheme="minorHAnsi"/>
                <w:sz w:val="24"/>
              </w:rPr>
              <w:t xml:space="preserve">Se urmărește identificarea unor elemente care pot conduce la concluzia că, o entitate juridică existentă </w:t>
            </w:r>
            <w:r w:rsidRPr="00880A57">
              <w:rPr>
                <w:rFonts w:asciiTheme="minorHAnsi" w:hAnsiTheme="minorHAnsi" w:cstheme="minorHAnsi"/>
                <w:b/>
                <w:sz w:val="24"/>
              </w:rPr>
              <w:t>(care intră sub incidența restricțiilor de eligibilitate)</w:t>
            </w:r>
            <w:r w:rsidRPr="00880A57">
              <w:rPr>
                <w:rFonts w:asciiTheme="minorHAnsi" w:hAnsiTheme="minorHAnsi" w:cstheme="minorHAnsi"/>
                <w:sz w:val="24"/>
              </w:rPr>
              <w:t xml:space="preserve"> /asociatii/acționarii /administratorii ai acesteia a/au creat o altă societate prin care acceseaza fondurile FEADR eludănd astfel  criteriile restrictive</w:t>
            </w:r>
            <w:r w:rsidRPr="00880A57">
              <w:rPr>
                <w:rFonts w:asciiTheme="minorHAnsi" w:hAnsiTheme="minorHAnsi" w:cstheme="minorHAnsi"/>
                <w:i/>
                <w:sz w:val="24"/>
              </w:rPr>
              <w:t xml:space="preserve"> </w:t>
            </w:r>
          </w:p>
          <w:p w14:paraId="76B471B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Restricțiile de eligibilitate sub incidența cărora poate intra o entitate juridică existentă sunt :</w:t>
            </w:r>
          </w:p>
          <w:p w14:paraId="037B2B0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Aceasta nu se încadreaza în categoria solicitanților eligibili pentru finanțare așa cum sunt ei desemnați în fișa intervenţiei din SDL.</w:t>
            </w:r>
          </w:p>
          <w:p w14:paraId="272DC81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Aceasta este înregistrat în Registrul debitorilor AFIR (pâna la contractare acesta trebuie să achite debitul catre AFIR). </w:t>
            </w:r>
          </w:p>
          <w:p w14:paraId="2262D8F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Concluzii finale</w:t>
            </w:r>
          </w:p>
          <w:p w14:paraId="4529C901" w14:textId="77777777" w:rsidR="00766CBC" w:rsidRPr="00880A57" w:rsidRDefault="00766CBC" w:rsidP="00766CBC">
            <w:pPr>
              <w:spacing w:before="120" w:after="120" w:line="240" w:lineRule="auto"/>
              <w:contextualSpacing/>
              <w:jc w:val="both"/>
              <w:rPr>
                <w:rFonts w:asciiTheme="minorHAnsi" w:hAnsiTheme="minorHAnsi" w:cstheme="minorHAnsi"/>
                <w:b/>
                <w:sz w:val="24"/>
              </w:rPr>
            </w:pPr>
            <w:r w:rsidRPr="00880A57">
              <w:rPr>
                <w:rFonts w:asciiTheme="minorHAnsi" w:hAnsiTheme="minorHAnsi" w:cstheme="minorHAnsi"/>
                <w:b/>
                <w:sz w:val="24"/>
              </w:rPr>
              <w:t>Solicitantul a creat condiţii artificiale necesare pentru a beneficia de plăţi (sprijin) şi a obţine astfel un avantaj care contravine obiectivelor intervenţiei?</w:t>
            </w:r>
          </w:p>
          <w:p w14:paraId="6F11065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 xml:space="preserve">În situația în care se constată încadrarea proiectului verificat în premisa de creare condiții artificiale, se va descrie în mod detaliat modul în care au fost create condiții artificale pentru îndeplinirea criteriului de eligibilitate </w:t>
            </w:r>
            <w:r w:rsidR="0020754B" w:rsidRPr="00880A57">
              <w:rPr>
                <w:rFonts w:asciiTheme="minorHAnsi" w:hAnsiTheme="minorHAnsi" w:cstheme="minorHAnsi"/>
                <w:sz w:val="24"/>
              </w:rPr>
              <w:t>generale</w:t>
            </w:r>
            <w:r w:rsidRPr="00880A57">
              <w:rPr>
                <w:rFonts w:asciiTheme="minorHAnsi" w:hAnsiTheme="minorHAnsi" w:cstheme="minorHAnsi"/>
                <w:sz w:val="24"/>
              </w:rPr>
              <w:t>, se va bifa căsuţa DA, iar cererea de finanţare va fi declarată neeligibilă. În caz contrar se va bifa căsuţa NU.</w:t>
            </w:r>
          </w:p>
          <w:p w14:paraId="7B2C8B9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Dacă în urma verificărilor expertul identifică două sau mai multe elemente comune cu alte proiecte, îşi va extinde verificarea asupra acestora, împreună cu ceilalţi experţi implicaţi în verificarea proiectelor respective.</w:t>
            </w:r>
          </w:p>
          <w:p w14:paraId="76F53B2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Dupa finalizarea analizarii elementelor subiective (indicatorii de conditii artificiale/ steguletele rosii), la rubrica Observatii, se consemneaza toate elementele referitoare la conditii artificiale, identificate in ceea ce priveste proiectul depus de catre so.licitant. </w:t>
            </w:r>
          </w:p>
          <w:p w14:paraId="38EA889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situatia in care sunt identificati indicatori de conditii artificiale, se constata existenta elementului subiectiv (mentionat de catre Curtea Europeana de Justitie, in cauza Slancheva sila EOOD).</w:t>
            </w:r>
          </w:p>
          <w:p w14:paraId="1887628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aceast caz, expertul trece la analiza existentei elementului obiectiv, respectiv nerespectarea obiectivelor DR 36 LEADER, asumate prin proiect.</w:t>
            </w:r>
          </w:p>
          <w:p w14:paraId="1CDB7BB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Obiectivele finanțării FEADR, DR 36- LEADER: </w:t>
            </w:r>
          </w:p>
          <w:p w14:paraId="2B259E1B"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modelelor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producție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bazate</w:t>
            </w:r>
            <w:proofErr w:type="spellEnd"/>
            <w:r w:rsidRPr="00880A57">
              <w:rPr>
                <w:rFonts w:asciiTheme="minorHAnsi" w:hAnsiTheme="minorHAnsi" w:cstheme="minorHAnsi"/>
                <w:color w:val="000000"/>
                <w:sz w:val="24"/>
                <w:lang w:val="en-US"/>
              </w:rPr>
              <w:t xml:space="preserve"> pe </w:t>
            </w:r>
            <w:proofErr w:type="spellStart"/>
            <w:r w:rsidRPr="00880A57">
              <w:rPr>
                <w:rFonts w:asciiTheme="minorHAnsi" w:hAnsiTheme="minorHAnsi" w:cstheme="minorHAnsi"/>
                <w:color w:val="000000"/>
                <w:sz w:val="24"/>
                <w:lang w:val="en-US"/>
              </w:rPr>
              <w:t>valoare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adăugată</w:t>
            </w:r>
            <w:proofErr w:type="spellEnd"/>
            <w:r w:rsidRPr="00880A57">
              <w:rPr>
                <w:rFonts w:asciiTheme="minorHAnsi" w:hAnsiTheme="minorHAnsi" w:cstheme="minorHAnsi"/>
                <w:color w:val="000000"/>
                <w:sz w:val="24"/>
                <w:lang w:val="en-US"/>
              </w:rPr>
              <w:t xml:space="preserve"> mare</w:t>
            </w:r>
          </w:p>
          <w:p w14:paraId="5D2F32FF"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Creșterea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numărului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locuri</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muncă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sectorul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în</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zonele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76C43B86"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dezvoltării</w:t>
            </w:r>
            <w:proofErr w:type="spellEnd"/>
            <w:r w:rsidRPr="00880A57">
              <w:rPr>
                <w:rFonts w:asciiTheme="minorHAnsi" w:hAnsiTheme="minorHAnsi" w:cstheme="minorHAnsi"/>
                <w:color w:val="000000"/>
                <w:sz w:val="24"/>
                <w:lang w:val="en-US"/>
              </w:rPr>
              <w:t xml:space="preserve"> locale sub </w:t>
            </w:r>
            <w:proofErr w:type="spellStart"/>
            <w:r w:rsidRPr="00880A57">
              <w:rPr>
                <w:rFonts w:asciiTheme="minorHAnsi" w:hAnsiTheme="minorHAnsi" w:cstheme="minorHAnsi"/>
                <w:color w:val="000000"/>
                <w:sz w:val="24"/>
                <w:lang w:val="en-US"/>
              </w:rPr>
              <w:t>responsabilitatea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comunității</w:t>
            </w:r>
            <w:proofErr w:type="spellEnd"/>
          </w:p>
          <w:p w14:paraId="612C6A2E"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Asigurarea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infr</w:t>
            </w:r>
            <w:proofErr w:type="spellEnd"/>
            <w:r w:rsidRPr="00880A57">
              <w:rPr>
                <w:rFonts w:asciiTheme="minorHAnsi" w:hAnsiTheme="minorHAnsi" w:cstheme="minorHAnsi"/>
                <w:color w:val="000000"/>
                <w:sz w:val="24"/>
                <w:lang w:val="en-US"/>
              </w:rPr>
              <w:t xml:space="preserve"> de </w:t>
            </w:r>
            <w:proofErr w:type="spellStart"/>
            <w:r w:rsidRPr="00880A57">
              <w:rPr>
                <w:rFonts w:asciiTheme="minorHAnsi" w:hAnsiTheme="minorHAnsi" w:cstheme="minorHAnsi"/>
                <w:color w:val="000000"/>
                <w:sz w:val="24"/>
                <w:lang w:val="en-US"/>
              </w:rPr>
              <w:t>bază</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agricol</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accesului</w:t>
            </w:r>
            <w:proofErr w:type="spellEnd"/>
            <w:r w:rsidRPr="00880A57">
              <w:rPr>
                <w:rFonts w:asciiTheme="minorHAnsi" w:hAnsiTheme="minorHAnsi" w:cstheme="minorHAnsi"/>
                <w:color w:val="000000"/>
                <w:sz w:val="24"/>
                <w:lang w:val="en-US"/>
              </w:rPr>
              <w:t xml:space="preserve"> la TIC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îmbunătățirea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calității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vietii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p>
          <w:p w14:paraId="7FF25321"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Sprijinirea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activităţilor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neagricole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pentru</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creşterea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veniturilor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rurale</w:t>
            </w:r>
            <w:proofErr w:type="spellEnd"/>
            <w:r w:rsidRPr="00880A57">
              <w:rPr>
                <w:rFonts w:asciiTheme="minorHAnsi" w:hAnsiTheme="minorHAnsi" w:cstheme="minorHAnsi"/>
                <w:color w:val="000000"/>
                <w:sz w:val="24"/>
                <w:lang w:val="en-US"/>
              </w:rPr>
              <w:t xml:space="preserve"> alternative</w:t>
            </w:r>
          </w:p>
          <w:p w14:paraId="0E6C12D3"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Reducerea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sărăciei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promovarea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incluziunii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sociale</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nediscriminării</w:t>
            </w:r>
            <w:proofErr w:type="spellEnd"/>
          </w:p>
          <w:p w14:paraId="631AE99D"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Conservarea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și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valorificarea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durabilă</w:t>
            </w:r>
            <w:proofErr w:type="spellEnd"/>
            <w:r w:rsidRPr="00880A57">
              <w:rPr>
                <w:rFonts w:asciiTheme="minorHAnsi" w:hAnsiTheme="minorHAnsi" w:cstheme="minorHAnsi"/>
                <w:color w:val="000000"/>
                <w:sz w:val="24"/>
                <w:lang w:val="en-US"/>
              </w:rPr>
              <w:t xml:space="preserve"> a </w:t>
            </w:r>
            <w:proofErr w:type="spellStart"/>
            <w:r w:rsidRPr="00880A57">
              <w:rPr>
                <w:rFonts w:asciiTheme="minorHAnsi" w:hAnsiTheme="minorHAnsi" w:cstheme="minorHAnsi"/>
                <w:color w:val="000000"/>
                <w:sz w:val="24"/>
                <w:lang w:val="en-US"/>
              </w:rPr>
              <w:t>patrimoniului</w:t>
            </w:r>
            <w:proofErr w:type="spellEnd"/>
            <w:r w:rsidRPr="00880A57">
              <w:rPr>
                <w:rFonts w:asciiTheme="minorHAnsi" w:hAnsiTheme="minorHAnsi" w:cstheme="minorHAnsi"/>
                <w:color w:val="000000"/>
                <w:sz w:val="24"/>
                <w:lang w:val="en-US"/>
              </w:rPr>
              <w:t xml:space="preserve"> natural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cultural, material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immaterial</w:t>
            </w:r>
          </w:p>
          <w:p w14:paraId="1A811862"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bioeconomiei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şi</w:t>
            </w:r>
            <w:proofErr w:type="spellEnd"/>
            <w:r w:rsidRPr="00880A57">
              <w:rPr>
                <w:rFonts w:asciiTheme="minorHAnsi" w:hAnsiTheme="minorHAnsi" w:cstheme="minorHAnsi"/>
                <w:color w:val="000000"/>
                <w:sz w:val="24"/>
                <w:lang w:val="en-US"/>
              </w:rPr>
              <w:t xml:space="preserve"> </w:t>
            </w:r>
            <w:proofErr w:type="gramStart"/>
            <w:r w:rsidRPr="00880A57">
              <w:rPr>
                <w:rFonts w:asciiTheme="minorHAnsi" w:hAnsiTheme="minorHAnsi" w:cstheme="minorHAnsi"/>
                <w:color w:val="000000"/>
                <w:sz w:val="24"/>
                <w:lang w:val="en-US"/>
              </w:rPr>
              <w:t>a</w:t>
            </w:r>
            <w:proofErr w:type="gram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economiei</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circulare</w:t>
            </w:r>
            <w:proofErr w:type="spellEnd"/>
          </w:p>
          <w:p w14:paraId="6591341A" w14:textId="77777777" w:rsidR="00766CBC" w:rsidRPr="00880A57" w:rsidRDefault="00766CBC" w:rsidP="00B065EB">
            <w:pPr>
              <w:numPr>
                <w:ilvl w:val="0"/>
                <w:numId w:val="11"/>
              </w:numPr>
              <w:autoSpaceDE w:val="0"/>
              <w:autoSpaceDN w:val="0"/>
              <w:adjustRightInd w:val="0"/>
              <w:spacing w:before="120" w:after="120" w:line="240" w:lineRule="auto"/>
              <w:contextualSpacing/>
              <w:jc w:val="both"/>
              <w:rPr>
                <w:rFonts w:asciiTheme="minorHAnsi" w:hAnsiTheme="minorHAnsi" w:cstheme="minorHAnsi"/>
                <w:color w:val="000000"/>
                <w:sz w:val="24"/>
                <w:lang w:val="en-US"/>
              </w:rPr>
            </w:pPr>
            <w:proofErr w:type="spellStart"/>
            <w:r w:rsidRPr="00880A57">
              <w:rPr>
                <w:rFonts w:asciiTheme="minorHAnsi" w:hAnsiTheme="minorHAnsi" w:cstheme="minorHAnsi"/>
                <w:color w:val="000000"/>
                <w:sz w:val="24"/>
                <w:lang w:val="en-US"/>
              </w:rPr>
              <w:t>Dezvoltarea</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unui</w:t>
            </w:r>
            <w:proofErr w:type="spellEnd"/>
            <w:r w:rsidRPr="00880A57">
              <w:rPr>
                <w:rFonts w:asciiTheme="minorHAnsi" w:hAnsiTheme="minorHAnsi" w:cstheme="minorHAnsi"/>
                <w:color w:val="000000"/>
                <w:sz w:val="24"/>
                <w:lang w:val="en-US"/>
              </w:rPr>
              <w:t xml:space="preserve"> sector </w:t>
            </w:r>
            <w:proofErr w:type="spellStart"/>
            <w:r w:rsidRPr="00880A57">
              <w:rPr>
                <w:rFonts w:asciiTheme="minorHAnsi" w:hAnsiTheme="minorHAnsi" w:cstheme="minorHAnsi"/>
                <w:color w:val="000000"/>
                <w:sz w:val="24"/>
                <w:lang w:val="en-US"/>
              </w:rPr>
              <w:t>alimentar</w:t>
            </w:r>
            <w:proofErr w:type="spellEnd"/>
            <w:r w:rsidRPr="00880A57">
              <w:rPr>
                <w:rFonts w:asciiTheme="minorHAnsi" w:hAnsiTheme="minorHAnsi" w:cstheme="minorHAnsi"/>
                <w:color w:val="000000"/>
                <w:sz w:val="24"/>
                <w:lang w:val="en-US"/>
              </w:rPr>
              <w:t xml:space="preserve"> </w:t>
            </w:r>
            <w:proofErr w:type="spellStart"/>
            <w:r w:rsidRPr="00880A57">
              <w:rPr>
                <w:rFonts w:asciiTheme="minorHAnsi" w:hAnsiTheme="minorHAnsi" w:cstheme="minorHAnsi"/>
                <w:color w:val="000000"/>
                <w:sz w:val="24"/>
                <w:lang w:val="en-US"/>
              </w:rPr>
              <w:t>durabil</w:t>
            </w:r>
            <w:proofErr w:type="spellEnd"/>
          </w:p>
          <w:p w14:paraId="0E88B4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poate considera neindeplinire a obiectivelor si element obiectiv al crearii de conditii artificiale, numai incalcarea obiectivelor DR 36 LEADER, carora li se circumscrie proiectul – de exemplu, daca prin proiect se propune o activitate productivă se verifica incadrarea intr-unul din obiectivele finanțării PS, DR36 LEADER, de ex: obiectivul creșterea numărului de activități non-agricole desfășurate în zonele rurale sau crearea de locuri de muncă etc. nu respectarea tuturor obiectivelor. </w:t>
            </w:r>
          </w:p>
          <w:p w14:paraId="2D8ABB0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Trebuie sa fie identificate atât elementele subiective cât si elementul obiectiv pentru declararea Cerererii de Finantare ca fiind neeligibila.</w:t>
            </w:r>
          </w:p>
          <w:p w14:paraId="3E3706B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în urma acestei analize se constată că investiţia propusă de solicitant nu poate funcţiona independent de altă investiţie PNS solicitantul contribuind exclusiv/ cvasiexclusiv la operatiunile economice ale altei companii, fara a cauta sa obtina profit propriu, creându-se astfel condiţii artificiale pentru a beneficia de sprijin şi a obţine astfel un avantaj care contravine scopului intervenţiei, se bifează caseta DA şi se completează în rubrica Observaţii datele şi elementele care au condus la această decizie. </w:t>
            </w:r>
          </w:p>
          <w:p w14:paraId="600973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 contrar expertul bifează în caseta corespunzatoare NU.</w:t>
            </w:r>
          </w:p>
          <w:p w14:paraId="659801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 constata suspiciunea de creare a condițiilor artificale, decizia privind constatarea creări unei condiții artificiale se ia după parcurgerea următorilor pași:</w:t>
            </w:r>
          </w:p>
          <w:p w14:paraId="1375A0C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w:t>
            </w:r>
            <w:r w:rsidRPr="00880A57">
              <w:rPr>
                <w:rFonts w:asciiTheme="minorHAnsi" w:hAnsiTheme="minorHAnsi" w:cstheme="minorHAnsi"/>
                <w:sz w:val="24"/>
              </w:rPr>
              <w:tab/>
              <w:t xml:space="preserve">Identificarea și analiza indicatorilor care au condus la constatarea riscului de creare a condițiilor artificale. Concluziile preliminare se comunica solicitantului prin intermediul unei notificări, prin care i se solicita totodată să-si exprime un punct de vedere în termenul procedural. </w:t>
            </w:r>
          </w:p>
          <w:p w14:paraId="22A62E5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w:t>
            </w:r>
            <w:r w:rsidRPr="00880A57">
              <w:rPr>
                <w:rFonts w:asciiTheme="minorHAnsi" w:hAnsiTheme="minorHAnsi" w:cstheme="minorHAnsi"/>
                <w:sz w:val="24"/>
              </w:rPr>
              <w:tab/>
              <w:t xml:space="preserve">Primirea și analiza punctului de vedere exprimat de solicitant (dacă acesta îl trimite în termenul procedural comunicat). </w:t>
            </w:r>
          </w:p>
          <w:p w14:paraId="5C4D7C7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Dupa caz, declararea Cererii de Finantare ca fiind neeligibilă în urma identificării fara echivoc, în mod obiectiv si fundamentat a unor condiții artificiale create de solicitant/ recalcularea punctajului/ ratei de cofinanțare/ ajutorului financiar vizate ca avantaje si luarea masurilor ce se impun in urma recalcularilor. Se va descrie în mod obligatoriu la rubrica observații în fișa de verificare E1.2 modul în care a fost încălcat prin crearea respectivei condiții artificiale cel puțin un obiectiv general sau specific aferent legislatiei agricole sectoriale  precizat în reglementările comunitare aplicabile și/ sau în fișele tehnice ale măsurilor/ submăsurilor.</w:t>
            </w:r>
          </w:p>
          <w:p w14:paraId="23AD343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ATENTIE!</w:t>
            </w:r>
          </w:p>
          <w:p w14:paraId="46B9821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natura lor indicatorii - stegulețele roșii, nu reprezintă dovezi. Acestea reprezintă simpli indicatori de fraudă sau nereguli.</w:t>
            </w:r>
          </w:p>
        </w:tc>
      </w:tr>
      <w:tr w:rsidR="00766CBC" w:rsidRPr="00880A57" w14:paraId="38CDA20F" w14:textId="77777777" w:rsidTr="002440D4">
        <w:tc>
          <w:tcPr>
            <w:tcW w:w="9562" w:type="dxa"/>
            <w:shd w:val="clear" w:color="auto" w:fill="BDD6EE" w:themeFill="accent1" w:themeFillTint="66"/>
          </w:tcPr>
          <w:p w14:paraId="578F8AD3"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EG 1.10  Solicitantul a aplicat o semnătura electronică validă și emisă în baza unui certificat calificat furnizat de un furnizor de servicii de încredere calificat care se află în lista oficială a Uniunii Europene pe documentele emise</w:t>
            </w:r>
            <w:r w:rsidRPr="00880A57">
              <w:rPr>
                <w:rFonts w:asciiTheme="minorHAnsi" w:hAnsiTheme="minorHAnsi" w:cstheme="minorHAnsi"/>
                <w:b/>
                <w:sz w:val="24"/>
                <w:lang w:val="en-GB"/>
              </w:rPr>
              <w:t>?</w:t>
            </w:r>
          </w:p>
        </w:tc>
      </w:tr>
      <w:tr w:rsidR="00766CBC" w:rsidRPr="00880A57" w14:paraId="1DD9548B" w14:textId="77777777" w:rsidTr="002440D4">
        <w:tc>
          <w:tcPr>
            <w:tcW w:w="9562" w:type="dxa"/>
          </w:tcPr>
          <w:p w14:paraId="43CEF862"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61BA6C2" w14:textId="77777777" w:rsidR="00766CBC" w:rsidRPr="00880A57" w:rsidRDefault="00766CBC" w:rsidP="00766CBC">
            <w:pPr>
              <w:spacing w:before="120" w:after="120" w:line="240" w:lineRule="auto"/>
              <w:rPr>
                <w:rFonts w:asciiTheme="minorHAnsi" w:hAnsiTheme="minorHAnsi" w:cstheme="minorHAnsi"/>
                <w:sz w:val="24"/>
                <w:lang w:val="pt-BR"/>
              </w:rPr>
            </w:pPr>
            <w:r w:rsidRPr="00880A57">
              <w:rPr>
                <w:rFonts w:asciiTheme="minorHAnsi" w:hAnsiTheme="minorHAnsi" w:cstheme="minorHAnsi"/>
                <w:sz w:val="24"/>
                <w:lang w:val="it-IT"/>
              </w:rPr>
              <w:t>Cerere de finanțare completată, semnată electronic de reprezentantul legal al solicitantului precum și documentele emise de solicitant și semnate de reprezentantul legal cu semnătură electonică.</w:t>
            </w:r>
          </w:p>
        </w:tc>
      </w:tr>
      <w:tr w:rsidR="00766CBC" w:rsidRPr="00880A57" w14:paraId="681FEA74" w14:textId="77777777" w:rsidTr="002440D4">
        <w:tc>
          <w:tcPr>
            <w:tcW w:w="9562" w:type="dxa"/>
          </w:tcPr>
          <w:p w14:paraId="358D19E9"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127C91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se realizează cu ajutorul Adobe Acrobat Reader DC care este preconfigurat pentru validarea automata a unui certificat în cazul documentelor în format  PDF (pe semnătura electronică a solicitantului se face clic dreapta urmat de Show Signature Properties și Show Signer’s Certificate).</w:t>
            </w:r>
          </w:p>
          <w:p w14:paraId="6E59B80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dacă pe documentele PDF semnate electronic de solicitant și transmise online la AFIR, semnătura electronică aplicată este validă și este emisă în baza unui cerificat digital calificat emis de unul din furnizorii de servicii  care se regăsesc în lista oficială a Uniunii Europene (EUTL) care poate fi vizualizată accesând următorul link: </w:t>
            </w:r>
            <w:r w:rsidR="00000000">
              <w:fldChar w:fldCharType="begin"/>
            </w:r>
            <w:r w:rsidR="00000000">
              <w:instrText>HYPERLINK "https://eidas.ec.europa.eu/efda/tl-browser/" \l "/screen/home"</w:instrText>
            </w:r>
            <w:r w:rsidR="00000000">
              <w:fldChar w:fldCharType="separate"/>
            </w:r>
            <w:r w:rsidRPr="00880A57">
              <w:rPr>
                <w:rFonts w:asciiTheme="minorHAnsi" w:hAnsiTheme="minorHAnsi" w:cstheme="minorHAnsi"/>
                <w:color w:val="0000FF"/>
                <w:sz w:val="24"/>
                <w:u w:val="single"/>
              </w:rPr>
              <w:t>https://eidas.ec.europa.eu/efda/tl-browser/#/screen/home</w:t>
            </w:r>
            <w:r w:rsidR="00000000">
              <w:rPr>
                <w:rFonts w:asciiTheme="minorHAnsi" w:hAnsiTheme="minorHAnsi" w:cstheme="minorHAnsi"/>
                <w:color w:val="0000FF"/>
                <w:sz w:val="24"/>
                <w:u w:val="single"/>
              </w:rPr>
              <w:fldChar w:fldCharType="end"/>
            </w:r>
            <w:r w:rsidRPr="00880A57">
              <w:rPr>
                <w:rFonts w:asciiTheme="minorHAnsi" w:hAnsiTheme="minorHAnsi" w:cstheme="minorHAnsi"/>
                <w:sz w:val="24"/>
              </w:rPr>
              <w:t xml:space="preserve">  </w:t>
            </w:r>
          </w:p>
          <w:p w14:paraId="02F6452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semnătura electronică trebuie sa apară “Source of Trust obtained from European Union Trusted Lists”. Daca nu apare, atunci furnizorul certificatului digital se va verifica accesând link-ul de mai sus.</w:t>
            </w:r>
          </w:p>
          <w:p w14:paraId="3CC8CA2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semnatura este validă și se regăsește în lista oficială a  Uniunii Europene, expertul bifează DA și se continuă verificările.</w:t>
            </w:r>
          </w:p>
          <w:p w14:paraId="7E002F3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semnătura electronică nu este validă sau furnizorul semnăturii electronice nu se regăsește în lista oficială a U.E., expertul bifează NU iar cererea de finanțare este declarată neeligibilă</w:t>
            </w:r>
            <w:r w:rsidRPr="00880A57">
              <w:rPr>
                <w:rFonts w:asciiTheme="minorHAnsi" w:hAnsiTheme="minorHAnsi" w:cstheme="minorHAnsi"/>
                <w:sz w:val="24"/>
                <w:lang w:val="it-IT"/>
              </w:rPr>
              <w:t xml:space="preserve"> și se va argumenta la Observații decizia luată.</w:t>
            </w:r>
            <w:r w:rsidRPr="00880A57">
              <w:rPr>
                <w:rFonts w:asciiTheme="minorHAnsi" w:hAnsiTheme="minorHAnsi" w:cstheme="minorHAnsi"/>
                <w:sz w:val="24"/>
              </w:rPr>
              <w:t>.</w:t>
            </w:r>
          </w:p>
        </w:tc>
      </w:tr>
      <w:tr w:rsidR="00766CBC" w:rsidRPr="00880A57" w14:paraId="5D1BE5AD" w14:textId="77777777" w:rsidTr="002440D4">
        <w:tc>
          <w:tcPr>
            <w:tcW w:w="9562" w:type="dxa"/>
          </w:tcPr>
          <w:p w14:paraId="2B725B0E" w14:textId="77777777" w:rsidR="00766CBC" w:rsidRPr="00880A57" w:rsidRDefault="00766CBC" w:rsidP="00766CBC">
            <w:pPr>
              <w:tabs>
                <w:tab w:val="left" w:pos="720"/>
                <w:tab w:val="left" w:pos="1976"/>
              </w:tabs>
              <w:spacing w:after="0" w:line="240" w:lineRule="auto"/>
              <w:jc w:val="both"/>
              <w:rPr>
                <w:rFonts w:asciiTheme="minorHAnsi" w:hAnsiTheme="minorHAnsi" w:cstheme="minorHAnsi"/>
                <w:b/>
                <w:kern w:val="32"/>
                <w:sz w:val="24"/>
              </w:rPr>
            </w:pPr>
            <w:r w:rsidRPr="00880A57">
              <w:rPr>
                <w:rFonts w:asciiTheme="minorHAnsi" w:hAnsiTheme="minorHAnsi" w:cstheme="minorHAnsi"/>
                <w:b/>
                <w:kern w:val="32"/>
                <w:sz w:val="24"/>
              </w:rPr>
              <w:lastRenderedPageBreak/>
              <w:t>EG 1.11 Pentru proiectele depuse în parteneriat, există un Acord de parteneriat prin care este desemnat partenerul lider cu care se va încheia contractul de finanțare și prin care se stabilesc drepturile și obligațiile partenerilor?</w:t>
            </w:r>
          </w:p>
        </w:tc>
      </w:tr>
      <w:tr w:rsidR="00766CBC" w:rsidRPr="00880A57" w14:paraId="123B1214" w14:textId="77777777" w:rsidTr="002440D4">
        <w:tc>
          <w:tcPr>
            <w:tcW w:w="9562" w:type="dxa"/>
          </w:tcPr>
          <w:p w14:paraId="12470387"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95F182D"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Cererea de finantare</w:t>
            </w:r>
          </w:p>
          <w:p w14:paraId="602F50C9"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Acord de parteneriat</w:t>
            </w:r>
          </w:p>
        </w:tc>
      </w:tr>
      <w:tr w:rsidR="00766CBC" w:rsidRPr="00880A57" w14:paraId="1BDE88B2" w14:textId="77777777" w:rsidTr="002440D4">
        <w:tc>
          <w:tcPr>
            <w:tcW w:w="9562" w:type="dxa"/>
          </w:tcPr>
          <w:p w14:paraId="7F3141AF"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1FB1CE29" w14:textId="77777777" w:rsidR="00766CBC" w:rsidRPr="00880A57" w:rsidRDefault="00766CBC" w:rsidP="00766CBC">
            <w:pPr>
              <w:spacing w:after="0" w:line="240" w:lineRule="auto"/>
              <w:contextualSpacing/>
              <w:jc w:val="both"/>
              <w:rPr>
                <w:rFonts w:asciiTheme="minorHAnsi" w:hAnsiTheme="minorHAnsi" w:cstheme="minorHAnsi"/>
                <w:sz w:val="24"/>
              </w:rPr>
            </w:pPr>
            <w:r w:rsidRPr="00880A57">
              <w:rPr>
                <w:rFonts w:asciiTheme="minorHAnsi" w:hAnsiTheme="minorHAnsi" w:cstheme="minorHAnsi"/>
                <w:sz w:val="24"/>
              </w:rPr>
              <w:t>Expertul verifică dacă documentul este corect completat cu datele de identificare ale membrilor, ale reprezentanților legali în cadrul acordului și dacă este asumat în totalitate și unanimitate, conform listei de semnături. Expertul se asigură de existența și păstrarea formatului standard al acordului. Expertul verifică dacă este desemnat un Lider de parteneriat și dacă responsabilitățile sunt clar trasate între membri, dacă este prevăzut cui revin drepturile și obligațiile create în urma realizării și finalizării proiectului.</w:t>
            </w:r>
          </w:p>
          <w:p w14:paraId="033ED0D7"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rPr>
              <w:t>Dacă verificarea documentelor confirmă faptul ca documentul este corect completat cu datele de identificare ale membrilor, ale reprezentanților legali în cadrul acordului și dacă este asumat în totalitate și unanimitate, conform listei de semnături, expertul bifează casuţa din coloana DA din fişa de verificare. În caz contrar, expertul bifează casuţa din coloana NU şi motivează poziţia lui în rubrica „Observaţii” din fişa de evaluare generală a proiectului, criteriul de eligibilitate nefiind îndeplinit iar cererea de finanțare este neeligibilă.</w:t>
            </w:r>
          </w:p>
        </w:tc>
      </w:tr>
    </w:tbl>
    <w:p w14:paraId="432EDE2C" w14:textId="77777777" w:rsidR="00766CBC" w:rsidRPr="00880A57" w:rsidRDefault="00766CBC" w:rsidP="00766CBC">
      <w:pPr>
        <w:spacing w:before="120" w:after="120" w:line="240" w:lineRule="auto"/>
        <w:rPr>
          <w:rFonts w:asciiTheme="minorHAnsi" w:hAnsiTheme="minorHAnsi" w:cstheme="minorHAnsi"/>
          <w:b/>
          <w:sz w:val="24"/>
        </w:rPr>
      </w:pPr>
    </w:p>
    <w:p w14:paraId="780E0FBA" w14:textId="77777777" w:rsidR="00766CBC" w:rsidRPr="00880A57" w:rsidRDefault="00766CBC" w:rsidP="00766CBC">
      <w:pPr>
        <w:spacing w:before="120" w:after="120" w:line="240" w:lineRule="auto"/>
        <w:rPr>
          <w:rFonts w:asciiTheme="minorHAnsi" w:hAnsiTheme="minorHAnsi" w:cstheme="minorHAnsi"/>
          <w:b/>
          <w:sz w:val="24"/>
        </w:rPr>
      </w:pPr>
    </w:p>
    <w:p w14:paraId="4E7E594A"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EG 2 - Verificarea eligibilităţii proiectului</w:t>
      </w:r>
    </w:p>
    <w:p w14:paraId="60345C80" w14:textId="508D9329" w:rsidR="00766CBC" w:rsidRPr="00880A57" w:rsidRDefault="009B4D23" w:rsidP="00EC1B11">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1.</w:t>
      </w:r>
      <w:r w:rsidR="00766CBC" w:rsidRPr="00880A57">
        <w:rPr>
          <w:rFonts w:asciiTheme="minorHAnsi" w:hAnsiTheme="minorHAnsi" w:cstheme="minorHAnsi"/>
          <w:b/>
          <w:sz w:val="24"/>
        </w:rPr>
        <w:t xml:space="preserve">Solicitantul a prezentat SF/DALI/MJ in conformitate cu prevederile legale în vigoare si documentele obligatorii aferente imobilului unde se realizeaza investiţa. </w:t>
      </w:r>
    </w:p>
    <w:p w14:paraId="53CD7490" w14:textId="62537A69" w:rsidR="00766CBC" w:rsidRPr="00880A57" w:rsidRDefault="009B4D23" w:rsidP="00EC1B11">
      <w:pPr>
        <w:spacing w:before="120" w:after="120" w:line="240" w:lineRule="auto"/>
        <w:ind w:left="714"/>
        <w:jc w:val="both"/>
        <w:rPr>
          <w:rFonts w:asciiTheme="minorHAnsi" w:hAnsiTheme="minorHAnsi" w:cstheme="minorHAnsi"/>
          <w:b/>
          <w:sz w:val="24"/>
        </w:rPr>
      </w:pPr>
      <w:r w:rsidRPr="00880A57">
        <w:rPr>
          <w:rFonts w:asciiTheme="minorHAnsi" w:hAnsiTheme="minorHAnsi" w:cstheme="minorHAnsi"/>
          <w:b/>
          <w:sz w:val="24"/>
          <w:szCs w:val="24"/>
        </w:rPr>
        <w:t>2.</w:t>
      </w:r>
      <w:r w:rsidR="00766CBC" w:rsidRPr="00880A57">
        <w:rPr>
          <w:rFonts w:asciiTheme="minorHAnsi" w:hAnsiTheme="minorHAnsi" w:cstheme="minorHAnsi"/>
          <w:b/>
          <w:sz w:val="24"/>
        </w:rPr>
        <w:t>Investiţiile propuse de solicitant prin proiect  NU se incadreaza intr-una din categoriile:</w:t>
      </w:r>
    </w:p>
    <w:p w14:paraId="0BFD9EE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Intervenții aferente Pilonului I (plati directe);</w:t>
      </w:r>
    </w:p>
    <w:p w14:paraId="1BC55DD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Intervențiile aferente art. 70 </w:t>
      </w:r>
      <w:r w:rsidRPr="00880A57">
        <w:rPr>
          <w:rFonts w:asciiTheme="minorHAnsi" w:hAnsiTheme="minorHAnsi" w:cstheme="minorHAnsi"/>
          <w:i/>
          <w:sz w:val="24"/>
        </w:rPr>
        <w:t>Angajamente în materie de mediu și de climă și alte angajamente în materie de gestionare,</w:t>
      </w:r>
      <w:r w:rsidRPr="00880A57">
        <w:rPr>
          <w:rFonts w:asciiTheme="minorHAnsi" w:hAnsiTheme="minorHAnsi" w:cstheme="minorHAnsi"/>
          <w:sz w:val="24"/>
        </w:rPr>
        <w:t xml:space="preserve"> art. 71 </w:t>
      </w:r>
      <w:r w:rsidRPr="00880A57">
        <w:rPr>
          <w:rFonts w:asciiTheme="minorHAnsi" w:hAnsiTheme="minorHAnsi" w:cstheme="minorHAnsi"/>
          <w:i/>
          <w:sz w:val="24"/>
        </w:rPr>
        <w:t>Constrângeri naturale sau alte constrângeri specifice anumitor</w:t>
      </w:r>
      <w:r w:rsidRPr="00880A57">
        <w:rPr>
          <w:rFonts w:asciiTheme="minorHAnsi" w:hAnsiTheme="minorHAnsi" w:cstheme="minorHAnsi"/>
          <w:sz w:val="24"/>
        </w:rPr>
        <w:t xml:space="preserve"> zone, 72 </w:t>
      </w:r>
      <w:r w:rsidRPr="00880A57">
        <w:rPr>
          <w:rFonts w:asciiTheme="minorHAnsi" w:hAnsiTheme="minorHAnsi" w:cstheme="minorHAnsi"/>
          <w:i/>
          <w:sz w:val="24"/>
        </w:rPr>
        <w:t>Dezavantaje specifice anumitor zone, generate de anumite cerinţe obligatorii</w:t>
      </w:r>
      <w:r w:rsidRPr="00880A57">
        <w:rPr>
          <w:rFonts w:asciiTheme="minorHAnsi" w:hAnsiTheme="minorHAnsi" w:cstheme="minorHAnsi"/>
          <w:sz w:val="24"/>
        </w:rPr>
        <w:t>, 74 Investiţii în irigaţii si art.76 Instrumente de gestionare a riscurilor din Regulamentul privind PS PAC nr. 2115/2021;</w:t>
      </w:r>
    </w:p>
    <w:p w14:paraId="7DAE69E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Instalarea tinerilor fermieri; </w:t>
      </w:r>
    </w:p>
    <w:p w14:paraId="2721D0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Investiții în exploatații agricole/pomicole, cu excepția celor realizate în scop colectiv sau social;</w:t>
      </w:r>
    </w:p>
    <w:p w14:paraId="5755566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Investiții în crearea/ modernizarea infrastructurii de acces agricolă/ forestieră și infrastructurii rutiere de bază din spațiul rural;</w:t>
      </w:r>
    </w:p>
    <w:p w14:paraId="7FE114F1" w14:textId="77777777" w:rsidR="00766CBC" w:rsidRPr="00880A57" w:rsidRDefault="00766CBC" w:rsidP="0062655F">
      <w:pPr>
        <w:numPr>
          <w:ilvl w:val="0"/>
          <w:numId w:val="39"/>
        </w:numPr>
        <w:spacing w:before="120" w:after="120" w:line="240" w:lineRule="auto"/>
        <w:ind w:left="284" w:hanging="284"/>
        <w:contextualSpacing/>
        <w:jc w:val="both"/>
        <w:rPr>
          <w:rFonts w:asciiTheme="minorHAnsi" w:hAnsiTheme="minorHAnsi" w:cstheme="minorHAnsi"/>
          <w:sz w:val="24"/>
        </w:rPr>
      </w:pPr>
      <w:r w:rsidRPr="00880A57">
        <w:rPr>
          <w:rFonts w:asciiTheme="minorHAnsi" w:hAnsiTheme="minorHAnsi" w:cstheme="minorHAnsi"/>
          <w:sz w:val="24"/>
        </w:rPr>
        <w:t>obiectivele de patrimoniu cultural de clasă A</w:t>
      </w:r>
    </w:p>
    <w:p w14:paraId="78ED6C17" w14:textId="513070EE" w:rsidR="00766CBC" w:rsidRPr="00880A57" w:rsidRDefault="009B4D23" w:rsidP="00EC1B11">
      <w:pPr>
        <w:spacing w:before="120" w:after="120" w:line="240" w:lineRule="auto"/>
        <w:ind w:left="720"/>
        <w:contextualSpacing/>
        <w:jc w:val="both"/>
        <w:rPr>
          <w:rFonts w:asciiTheme="minorHAnsi" w:hAnsiTheme="minorHAnsi" w:cstheme="minorHAnsi"/>
          <w:sz w:val="24"/>
        </w:rPr>
      </w:pPr>
      <w:r w:rsidRPr="00880A57">
        <w:rPr>
          <w:rFonts w:asciiTheme="minorHAnsi" w:hAnsiTheme="minorHAnsi" w:cstheme="minorHAnsi"/>
          <w:b/>
          <w:sz w:val="24"/>
          <w:szCs w:val="24"/>
        </w:rPr>
        <w:t>3.</w:t>
      </w:r>
      <w:r w:rsidR="00766CBC" w:rsidRPr="00880A57">
        <w:rPr>
          <w:rFonts w:asciiTheme="minorHAnsi" w:hAnsiTheme="minorHAnsi" w:cstheme="minorHAnsi"/>
          <w:b/>
          <w:sz w:val="24"/>
        </w:rPr>
        <w:t xml:space="preserve">În cazul proiectelor care propun activități neagricole cu scop economic, codul CAEN se încadrează în Anexa </w:t>
      </w:r>
      <w:r w:rsidR="00766CBC" w:rsidRPr="00880A57">
        <w:rPr>
          <w:rFonts w:asciiTheme="minorHAnsi" w:hAnsiTheme="minorHAnsi" w:cstheme="minorHAnsi"/>
          <w:b/>
          <w:sz w:val="24"/>
          <w:szCs w:val="24"/>
        </w:rPr>
        <w:t>1</w:t>
      </w:r>
      <w:r w:rsidRPr="00880A57">
        <w:rPr>
          <w:rFonts w:asciiTheme="minorHAnsi" w:hAnsiTheme="minorHAnsi" w:cstheme="minorHAnsi"/>
          <w:b/>
          <w:sz w:val="24"/>
          <w:szCs w:val="24"/>
        </w:rPr>
        <w:t>3</w:t>
      </w:r>
      <w:r w:rsidR="00766CBC" w:rsidRPr="00880A57">
        <w:rPr>
          <w:rFonts w:asciiTheme="minorHAnsi" w:hAnsiTheme="minorHAnsi" w:cstheme="minorHAnsi"/>
          <w:b/>
          <w:sz w:val="24"/>
        </w:rPr>
        <w:t xml:space="preserve"> – Lista codurilor CAEN aferente activitățilore neagricole eligibile la finanțare în cadrul intervenției DR 36?</w:t>
      </w:r>
      <w:r w:rsidR="00766CBC" w:rsidRPr="00880A57">
        <w:rPr>
          <w:rFonts w:asciiTheme="minorHAnsi" w:hAnsiTheme="minorHAnsi" w:cstheme="minorHAnsi"/>
          <w:sz w:val="24"/>
        </w:rPr>
        <w:t xml:space="preserve"> </w:t>
      </w:r>
    </w:p>
    <w:p w14:paraId="4758A903" w14:textId="4A6949E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nu este clară încadrarea activității solictantului în codul CAEN eligibil menționat  în Anexa </w:t>
      </w:r>
      <w:r w:rsidRPr="00880A57">
        <w:rPr>
          <w:rFonts w:asciiTheme="minorHAnsi" w:hAnsiTheme="minorHAnsi" w:cstheme="minorHAnsi"/>
          <w:noProof/>
          <w:sz w:val="24"/>
          <w:szCs w:val="24"/>
        </w:rPr>
        <w:t>1</w:t>
      </w:r>
      <w:r w:rsidR="009B4D23" w:rsidRPr="00880A57">
        <w:rPr>
          <w:rFonts w:asciiTheme="minorHAnsi" w:hAnsiTheme="minorHAnsi" w:cstheme="minorHAnsi"/>
          <w:noProof/>
          <w:sz w:val="24"/>
          <w:szCs w:val="24"/>
        </w:rPr>
        <w:t>3</w:t>
      </w:r>
      <w:r w:rsidRPr="00880A57">
        <w:rPr>
          <w:rFonts w:asciiTheme="minorHAnsi" w:hAnsiTheme="minorHAnsi" w:cstheme="minorHAnsi"/>
          <w:sz w:val="24"/>
        </w:rPr>
        <w:t>, se va solicita acestuia, prin informații suplimentare, o adresă emisă de Institutul Național de Statistică privind menționarea explicită a încadrării activității în codul CAEN respectiv detaliat la nivel de sub-clasă.</w:t>
      </w:r>
    </w:p>
    <w:tbl>
      <w:tblPr>
        <w:tblStyle w:val="TableGrid"/>
        <w:tblW w:w="5000" w:type="pct"/>
        <w:tblLayout w:type="fixed"/>
        <w:tblLook w:val="04A0" w:firstRow="1" w:lastRow="0" w:firstColumn="1" w:lastColumn="0" w:noHBand="0" w:noVBand="1"/>
      </w:tblPr>
      <w:tblGrid>
        <w:gridCol w:w="9562"/>
      </w:tblGrid>
      <w:tr w:rsidR="00766CBC" w:rsidRPr="00880A57" w14:paraId="3235D768" w14:textId="77777777" w:rsidTr="00766CBC">
        <w:tc>
          <w:tcPr>
            <w:tcW w:w="9563" w:type="dxa"/>
          </w:tcPr>
          <w:p w14:paraId="2F58BF44"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4F413306" w14:textId="77777777" w:rsidR="00F7415E" w:rsidRPr="00880A57" w:rsidRDefault="00F7415E" w:rsidP="00F7415E">
            <w:pPr>
              <w:spacing w:before="120" w:after="120" w:line="240" w:lineRule="auto"/>
              <w:ind w:right="73"/>
              <w:jc w:val="both"/>
              <w:rPr>
                <w:rFonts w:asciiTheme="minorHAnsi" w:hAnsiTheme="minorHAnsi" w:cstheme="minorHAnsi"/>
                <w:color w:val="0000FF"/>
                <w:sz w:val="24"/>
                <w:szCs w:val="24"/>
                <w:u w:val="single"/>
              </w:rPr>
            </w:pPr>
            <w:r w:rsidRPr="00880A57">
              <w:rPr>
                <w:rFonts w:asciiTheme="minorHAnsi" w:hAnsiTheme="minorHAnsi" w:cstheme="minorHAnsi"/>
                <w:sz w:val="24"/>
                <w:szCs w:val="24"/>
              </w:rPr>
              <w:t>Documente pentru terenurile și/sau clădirile aferente realizării investiției  (conform cerintelor din Cererea de Finanțare)</w:t>
            </w:r>
            <w:r w:rsidRPr="00880A57">
              <w:rPr>
                <w:rFonts w:asciiTheme="minorHAnsi" w:hAnsiTheme="minorHAnsi" w:cstheme="minorHAnsi"/>
                <w:color w:val="0000FF"/>
                <w:sz w:val="24"/>
                <w:szCs w:val="24"/>
                <w:u w:val="single"/>
              </w:rPr>
              <w:t xml:space="preserve"> </w:t>
            </w:r>
          </w:p>
          <w:p w14:paraId="78486593" w14:textId="58D7C493" w:rsidR="00766CBC" w:rsidRPr="00880A57" w:rsidRDefault="00766CBC" w:rsidP="00766CBC">
            <w:pPr>
              <w:spacing w:before="120" w:after="120" w:line="240" w:lineRule="auto"/>
              <w:ind w:right="73"/>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 xml:space="preserve">Anexa </w:t>
            </w:r>
            <w:r w:rsidR="00F7415E" w:rsidRPr="00880A57">
              <w:rPr>
                <w:rFonts w:asciiTheme="minorHAnsi" w:hAnsiTheme="minorHAnsi" w:cstheme="minorHAnsi"/>
                <w:color w:val="0000FF"/>
                <w:sz w:val="24"/>
                <w:szCs w:val="24"/>
                <w:u w:val="single"/>
              </w:rPr>
              <w:t>13</w:t>
            </w:r>
            <w:r w:rsidRPr="00880A57" w:rsidDel="005C6EC4">
              <w:rPr>
                <w:rFonts w:asciiTheme="minorHAnsi" w:hAnsiTheme="minorHAnsi" w:cstheme="minorHAnsi"/>
                <w:color w:val="0000FF"/>
                <w:sz w:val="24"/>
                <w:u w:val="single"/>
              </w:rPr>
              <w:t xml:space="preserve"> </w:t>
            </w:r>
            <w:r w:rsidRPr="00880A57">
              <w:rPr>
                <w:rFonts w:asciiTheme="minorHAnsi" w:hAnsiTheme="minorHAnsi" w:cstheme="minorHAnsi"/>
                <w:color w:val="0000FF"/>
                <w:sz w:val="24"/>
                <w:u w:val="single"/>
              </w:rPr>
              <w:t>- Lista codurilor CAEN aferente activităților neagricole eligibile la finanțare în cadrul intervenției DR 36</w:t>
            </w:r>
          </w:p>
          <w:p w14:paraId="05900009" w14:textId="77777777" w:rsidR="00766CBC" w:rsidRPr="00880A57" w:rsidRDefault="00766CBC" w:rsidP="00766CBC">
            <w:pPr>
              <w:spacing w:before="120" w:after="120" w:line="240" w:lineRule="auto"/>
              <w:ind w:right="73"/>
              <w:jc w:val="both"/>
              <w:rPr>
                <w:rFonts w:asciiTheme="minorHAnsi" w:hAnsiTheme="minorHAnsi" w:cstheme="minorHAnsi"/>
                <w:sz w:val="24"/>
              </w:rPr>
            </w:pPr>
            <w:r w:rsidRPr="00880A57">
              <w:rPr>
                <w:rFonts w:asciiTheme="minorHAnsi" w:hAnsiTheme="minorHAnsi" w:cstheme="minorHAnsi"/>
                <w:sz w:val="24"/>
              </w:rPr>
              <w:t xml:space="preserve">Extras de carte funciară sau Document care să certifice că nu au fost finalizate lucrările de cadastru, pentru proiectele care vizează investiţii de lucrări privind construcţiile noi sau modernizări ale acestora </w:t>
            </w:r>
          </w:p>
          <w:p w14:paraId="664B14AF" w14:textId="2D85530B"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Studiul de Fezabilitate Conform HG. 907/ 2016</w:t>
            </w:r>
            <w:r w:rsidR="00766CBC" w:rsidRPr="00880A57">
              <w:rPr>
                <w:rFonts w:asciiTheme="minorHAnsi" w:hAnsiTheme="minorHAnsi" w:cstheme="minorHAnsi"/>
                <w:sz w:val="24"/>
              </w:rPr>
              <w:t xml:space="preserve"> pentru </w:t>
            </w:r>
            <w:r w:rsidRPr="00880A57">
              <w:rPr>
                <w:rFonts w:asciiTheme="minorHAnsi" w:hAnsiTheme="minorHAnsi" w:cstheme="minorHAnsi"/>
                <w:sz w:val="24"/>
                <w:szCs w:val="24"/>
              </w:rPr>
              <w:t xml:space="preserve">obiectivele/proiectele noi şi mixte de investiţii - doar pentru proiectele care se încadrează în categoria 9.4.1 - </w:t>
            </w:r>
            <w:r w:rsidR="00766CBC" w:rsidRPr="00880A57">
              <w:rPr>
                <w:rFonts w:asciiTheme="minorHAnsi" w:hAnsiTheme="minorHAnsi" w:cstheme="minorHAnsi"/>
                <w:sz w:val="24"/>
              </w:rPr>
              <w:t xml:space="preserve">proiecte </w:t>
            </w:r>
            <w:r w:rsidRPr="00880A57">
              <w:rPr>
                <w:rFonts w:asciiTheme="minorHAnsi" w:hAnsiTheme="minorHAnsi" w:cstheme="minorHAnsi"/>
                <w:sz w:val="24"/>
                <w:szCs w:val="24"/>
              </w:rPr>
              <w:t>cu</w:t>
            </w:r>
            <w:r w:rsidR="00766CBC" w:rsidRPr="00880A57">
              <w:rPr>
                <w:rFonts w:asciiTheme="minorHAnsi" w:hAnsiTheme="minorHAnsi" w:cstheme="minorHAnsi"/>
                <w:sz w:val="24"/>
              </w:rPr>
              <w:t xml:space="preserve"> construcţii</w:t>
            </w:r>
            <w:r w:rsidRPr="00880A57">
              <w:rPr>
                <w:rFonts w:asciiTheme="minorHAnsi" w:hAnsiTheme="minorHAnsi" w:cstheme="minorHAnsi"/>
                <w:sz w:val="24"/>
                <w:szCs w:val="24"/>
              </w:rPr>
              <w:t>-montaj (pot include dotări şi echipamente fără montaj) care necesită Autorizaţie de construcţie</w:t>
            </w:r>
          </w:p>
          <w:p w14:paraId="73526716" w14:textId="6ECF9526"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 xml:space="preserve">Documentaţia de Avizare pentru Lucrări de Intervenţii (DALI) conform HG. 907/ 2016 pentru </w:t>
            </w:r>
            <w:r w:rsidR="00766CBC" w:rsidRPr="00880A57">
              <w:rPr>
                <w:rFonts w:asciiTheme="minorHAnsi" w:hAnsiTheme="minorHAnsi" w:cstheme="minorHAnsi"/>
                <w:sz w:val="24"/>
              </w:rPr>
              <w:t>modernizări</w:t>
            </w:r>
            <w:r w:rsidRPr="00880A57">
              <w:rPr>
                <w:rFonts w:asciiTheme="minorHAnsi" w:hAnsiTheme="minorHAnsi" w:cstheme="minorHAnsi"/>
                <w:sz w:val="24"/>
                <w:szCs w:val="24"/>
              </w:rPr>
              <w:t>/ intervenții la construcții existente - doar pentru proiectele care se încadrează în categoria 9.4.1 - proiecte cu construcţii-montaj (pot include dotări şi echipamente fără montaj) care necesită Autorizaţie de construcţie</w:t>
            </w:r>
          </w:p>
          <w:p w14:paraId="3B49AB35" w14:textId="77777777"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Memoriu justificativ - doar pentru proiectele care se încadrează în categoria 9.4.2 - proiecte cu construcţii-montaj care nu necesită Autorizaţie de construcţie (pot include şi dotări şi echipamente fără montaj)</w:t>
            </w:r>
          </w:p>
          <w:p w14:paraId="0B43FE80" w14:textId="2C99CFF0"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Certificat</w:t>
            </w:r>
            <w:r w:rsidR="00766CBC" w:rsidRPr="00880A57">
              <w:rPr>
                <w:rFonts w:asciiTheme="minorHAnsi" w:hAnsiTheme="minorHAnsi" w:cstheme="minorHAnsi"/>
                <w:sz w:val="24"/>
              </w:rPr>
              <w:t xml:space="preserve"> de urbanism </w:t>
            </w:r>
            <w:r w:rsidRPr="00880A57">
              <w:rPr>
                <w:rFonts w:asciiTheme="minorHAnsi" w:hAnsiTheme="minorHAnsi" w:cstheme="minorHAnsi"/>
                <w:sz w:val="24"/>
                <w:szCs w:val="24"/>
              </w:rPr>
              <w:t>(pentru proiectele care se încadrează în categoria 9.4.1) sau Autorizația de construire (dacă solicitantul a obținut autorizația de construire)</w:t>
            </w:r>
          </w:p>
          <w:p w14:paraId="4A872906" w14:textId="77777777"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Negația din partea autorității competente (Consiliul județean/Consiliul local) cu privire la faptul că pentru proiectul depus nu se emite autorizație de construcție (pentru proiectele care se încadrează în categoria 9.4.2)</w:t>
            </w:r>
          </w:p>
          <w:p w14:paraId="3E3DB1AF" w14:textId="77777777"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Expertiza tehnică de specialitate asupra construcţiei existente</w:t>
            </w:r>
          </w:p>
          <w:p w14:paraId="5FD64CA1" w14:textId="77777777" w:rsidR="00F7415E" w:rsidRPr="00880A57" w:rsidRDefault="00F7415E" w:rsidP="00F7415E">
            <w:pPr>
              <w:spacing w:before="120" w:after="120" w:line="240" w:lineRule="auto"/>
              <w:ind w:right="73"/>
              <w:jc w:val="both"/>
              <w:rPr>
                <w:rFonts w:asciiTheme="minorHAnsi" w:hAnsiTheme="minorHAnsi" w:cstheme="minorHAnsi"/>
                <w:sz w:val="24"/>
                <w:szCs w:val="24"/>
              </w:rPr>
            </w:pPr>
            <w:r w:rsidRPr="00880A57">
              <w:rPr>
                <w:rFonts w:asciiTheme="minorHAnsi" w:hAnsiTheme="minorHAnsi" w:cstheme="minorHAnsi"/>
                <w:sz w:val="24"/>
                <w:szCs w:val="24"/>
              </w:rPr>
              <w:t>Raportul privind stadiul fizic al lucrărilor</w:t>
            </w:r>
          </w:p>
          <w:p w14:paraId="005E06C1" w14:textId="23CAEADA" w:rsidR="00766CBC" w:rsidRPr="00880A57" w:rsidRDefault="00766CBC" w:rsidP="00766CBC">
            <w:pPr>
              <w:spacing w:before="120" w:after="120" w:line="240" w:lineRule="auto"/>
              <w:ind w:right="73"/>
              <w:jc w:val="both"/>
              <w:rPr>
                <w:rFonts w:asciiTheme="minorHAnsi" w:hAnsiTheme="minorHAnsi" w:cstheme="minorHAnsi"/>
                <w:b/>
                <w:sz w:val="24"/>
              </w:rPr>
            </w:pPr>
          </w:p>
        </w:tc>
      </w:tr>
      <w:tr w:rsidR="00766CBC" w:rsidRPr="00880A57" w14:paraId="2B72F076" w14:textId="77777777" w:rsidTr="00766CBC">
        <w:tc>
          <w:tcPr>
            <w:tcW w:w="9563" w:type="dxa"/>
          </w:tcPr>
          <w:p w14:paraId="56957A96"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B46B653" w14:textId="77777777" w:rsidR="00F7415E" w:rsidRPr="00880A57" w:rsidRDefault="00F7415E" w:rsidP="00F7415E">
            <w:pPr>
              <w:tabs>
                <w:tab w:val="left" w:pos="180"/>
                <w:tab w:val="left" w:pos="360"/>
              </w:tabs>
              <w:spacing w:before="120" w:after="120"/>
              <w:jc w:val="both"/>
              <w:rPr>
                <w:rFonts w:asciiTheme="minorHAnsi" w:hAnsiTheme="minorHAnsi" w:cstheme="minorHAnsi"/>
                <w:sz w:val="24"/>
                <w:szCs w:val="24"/>
              </w:rPr>
            </w:pPr>
            <w:r w:rsidRPr="00880A57">
              <w:rPr>
                <w:rFonts w:asciiTheme="minorHAnsi" w:hAnsiTheme="minorHAnsi" w:cstheme="minorHAnsi"/>
                <w:sz w:val="24"/>
                <w:szCs w:val="24"/>
              </w:rPr>
              <w:lastRenderedPageBreak/>
              <w:t>1.a Verificari documente depuse (din punct de vedere al prevederilor şi cerintelor HG 907/2016 şi Legii 50/1991)</w:t>
            </w:r>
          </w:p>
          <w:p w14:paraId="3F8CB17F"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Din punct de vedere al prevederilor şi cerintelor HG 907/2016 şi Legii 50/1991, proiectele de investiţii se împart în următoarele categorii:</w:t>
            </w:r>
          </w:p>
          <w:p w14:paraId="13822949" w14:textId="22CD4EF8" w:rsidR="00766CBC" w:rsidRPr="00880A57" w:rsidRDefault="009119FF" w:rsidP="00EC1B11">
            <w:pPr>
              <w:tabs>
                <w:tab w:val="left" w:pos="317"/>
                <w:tab w:val="left" w:pos="360"/>
              </w:tabs>
              <w:spacing w:before="120" w:after="120" w:line="240" w:lineRule="auto"/>
              <w:ind w:left="360"/>
              <w:jc w:val="both"/>
              <w:rPr>
                <w:rFonts w:asciiTheme="minorHAnsi" w:hAnsiTheme="minorHAnsi" w:cstheme="minorHAnsi"/>
                <w:sz w:val="24"/>
              </w:rPr>
            </w:pPr>
            <w:r w:rsidRPr="00880A57">
              <w:rPr>
                <w:rFonts w:asciiTheme="minorHAnsi" w:hAnsiTheme="minorHAnsi" w:cstheme="minorHAnsi"/>
                <w:b/>
                <w:sz w:val="24"/>
                <w:szCs w:val="24"/>
              </w:rPr>
              <w:t>a)</w:t>
            </w:r>
            <w:r w:rsidR="00766CBC" w:rsidRPr="00880A57">
              <w:rPr>
                <w:rFonts w:asciiTheme="minorHAnsi" w:hAnsiTheme="minorHAnsi" w:cstheme="minorHAnsi"/>
                <w:b/>
                <w:sz w:val="24"/>
              </w:rPr>
              <w:t>proiecte cu construcţii-montaj</w:t>
            </w:r>
            <w:r w:rsidR="00766CBC" w:rsidRPr="00880A57">
              <w:rPr>
                <w:rFonts w:asciiTheme="minorHAnsi" w:hAnsiTheme="minorHAnsi" w:cstheme="minorHAnsi"/>
                <w:sz w:val="24"/>
              </w:rPr>
              <w:t xml:space="preserve"> </w:t>
            </w:r>
            <w:r w:rsidR="00766CBC" w:rsidRPr="00880A57">
              <w:rPr>
                <w:rFonts w:asciiTheme="minorHAnsi" w:hAnsiTheme="minorHAnsi" w:cstheme="minorHAnsi"/>
                <w:b/>
                <w:sz w:val="24"/>
              </w:rPr>
              <w:t xml:space="preserve">care necesită emiterea Autorizaţie de construire </w:t>
            </w:r>
            <w:r w:rsidR="00766CBC" w:rsidRPr="00880A57">
              <w:rPr>
                <w:rFonts w:asciiTheme="minorHAnsi" w:hAnsiTheme="minorHAnsi" w:cstheme="minorHAnsi"/>
                <w:sz w:val="24"/>
              </w:rPr>
              <w:t>(pot include dotări şi echipamente fără montaj) - pentru acest tip de proiecte se vor depune următoarele documente, după caz:</w:t>
            </w:r>
          </w:p>
          <w:p w14:paraId="03768853" w14:textId="77777777" w:rsidR="00766CBC" w:rsidRPr="00880A57" w:rsidRDefault="00766CBC" w:rsidP="0062655F">
            <w:pPr>
              <w:numPr>
                <w:ilvl w:val="0"/>
                <w:numId w:val="5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construcţiilor noi:</w:t>
            </w:r>
          </w:p>
          <w:p w14:paraId="75589178"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Studiu de Fezabilitate;</w:t>
            </w:r>
          </w:p>
          <w:p w14:paraId="61D1A712" w14:textId="77777777" w:rsidR="00766CBC" w:rsidRPr="00880A57" w:rsidRDefault="00766CBC" w:rsidP="00766CBC">
            <w:pPr>
              <w:tabs>
                <w:tab w:val="left" w:pos="1734"/>
                <w:tab w:val="left" w:pos="1876"/>
              </w:tabs>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 Autorizația de construire (dacă solicitantul a obținut Autorizația de</w:t>
            </w:r>
          </w:p>
          <w:p w14:paraId="43034EC1"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t xml:space="preserve">construire). </w:t>
            </w:r>
          </w:p>
          <w:p w14:paraId="70F12D8F" w14:textId="77777777" w:rsidR="00766CBC" w:rsidRPr="00880A57" w:rsidRDefault="00766CBC" w:rsidP="0062655F">
            <w:pPr>
              <w:numPr>
                <w:ilvl w:val="0"/>
                <w:numId w:val="54"/>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Pentru modernizări/ intervenţii la construcţii existente, care necesită emiterea unei Autorizaţii de construire/ desfiinţare:</w:t>
            </w:r>
          </w:p>
          <w:p w14:paraId="6F6DB2EB"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DALI;</w:t>
            </w:r>
          </w:p>
          <w:p w14:paraId="5E75D7D5"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Certificat de Urbanism/Autorizația de construire (dacă solicitantul a obținut autorizația de</w:t>
            </w:r>
          </w:p>
          <w:p w14:paraId="69E5E6F6"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t>construire);</w:t>
            </w:r>
          </w:p>
          <w:p w14:paraId="33DA4A61" w14:textId="77777777" w:rsidR="00766CBC" w:rsidRPr="00880A57" w:rsidRDefault="00766CBC" w:rsidP="00766CBC">
            <w:pPr>
              <w:ind w:left="720" w:firstLine="16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w:t>
            </w:r>
          </w:p>
          <w:p w14:paraId="58642B00" w14:textId="395B3824" w:rsidR="00766CBC" w:rsidRPr="00880A57" w:rsidRDefault="009119FF" w:rsidP="00EC1B11">
            <w:pPr>
              <w:pStyle w:val="ListParagraph"/>
              <w:tabs>
                <w:tab w:val="left" w:pos="317"/>
              </w:tabs>
              <w:spacing w:before="120" w:after="120" w:line="240" w:lineRule="auto"/>
              <w:jc w:val="both"/>
              <w:rPr>
                <w:rFonts w:asciiTheme="minorHAnsi" w:hAnsiTheme="minorHAnsi" w:cstheme="minorHAnsi"/>
                <w:sz w:val="24"/>
              </w:rPr>
            </w:pPr>
            <w:r w:rsidRPr="00880A57">
              <w:rPr>
                <w:rFonts w:asciiTheme="minorHAnsi" w:hAnsiTheme="minorHAnsi" w:cstheme="minorHAnsi"/>
                <w:b/>
                <w:sz w:val="24"/>
                <w:szCs w:val="24"/>
              </w:rPr>
              <w:t>b)</w:t>
            </w:r>
            <w:r w:rsidR="00766CBC" w:rsidRPr="00880A57">
              <w:rPr>
                <w:rFonts w:asciiTheme="minorHAnsi" w:hAnsiTheme="minorHAnsi" w:cstheme="minorHAnsi"/>
                <w:b/>
                <w:sz w:val="24"/>
              </w:rPr>
              <w:t>proiecte cu construcţii-montaj care NU necesită Autorizaţie de construire</w:t>
            </w:r>
            <w:r w:rsidR="00766CBC" w:rsidRPr="00880A57">
              <w:rPr>
                <w:rFonts w:asciiTheme="minorHAnsi" w:hAnsiTheme="minorHAnsi" w:cstheme="minorHAnsi"/>
                <w:sz w:val="24"/>
              </w:rPr>
              <w:t xml:space="preserve"> (pot include şi dotări şi echipamente fără montaj) - pentru acest tip de proiecte se vor depune următoarele documente:</w:t>
            </w:r>
          </w:p>
          <w:p w14:paraId="15D28EF2"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Memoriu Justificativ; </w:t>
            </w:r>
          </w:p>
          <w:p w14:paraId="49C29BA0"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Negația din partea autorității competente (Consiliul județean/Consiliul local) cu privire la faptul că pentru proiectul depus nu se emite autorizație de construire.</w:t>
            </w:r>
          </w:p>
          <w:p w14:paraId="49D92E6E"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Expertiza tehnică de specialitate asupra construcţiei existente (în cazul proiectelor care prevăd modernizarea/ finalizarea construcţiilor existente/ achiziţii de utilaje cu montaj care schimbă regimul de exploatare a construcţiei existente);</w:t>
            </w:r>
          </w:p>
          <w:p w14:paraId="2BD6FB9E" w14:textId="77777777" w:rsidR="00766CBC" w:rsidRPr="00880A57" w:rsidRDefault="00766CBC" w:rsidP="00766CBC">
            <w:pPr>
              <w:ind w:left="884"/>
              <w:contextualSpacing/>
              <w:jc w:val="both"/>
              <w:rPr>
                <w:rFonts w:asciiTheme="minorHAnsi" w:hAnsiTheme="minorHAnsi" w:cstheme="minorHAnsi"/>
                <w:sz w:val="24"/>
              </w:rPr>
            </w:pPr>
            <w:r w:rsidRPr="00880A57">
              <w:rPr>
                <w:rFonts w:asciiTheme="minorHAnsi" w:hAnsiTheme="minorHAnsi" w:cstheme="minorHAnsi"/>
                <w:sz w:val="24"/>
              </w:rPr>
              <w:sym w:font="Wingdings 2" w:char="F052"/>
            </w:r>
            <w:r w:rsidRPr="00880A57">
              <w:rPr>
                <w:rFonts w:asciiTheme="minorHAnsi" w:hAnsiTheme="minorHAnsi" w:cstheme="minorHAnsi"/>
                <w:sz w:val="24"/>
              </w:rPr>
              <w:t xml:space="preserve"> Raportul privind stadiul fizic al lucrărilor (în cazul proiectelor care prevăd modernizarea/ finalizarea construcţiilor existente/achiziţii de utilaje cu montaj care schimbă regimul de exploatare a construcţiei existente) - numai în cazul construcțiilor nefinalizate;</w:t>
            </w:r>
          </w:p>
          <w:p w14:paraId="717FA514" w14:textId="77777777" w:rsidR="00766CBC" w:rsidRPr="00880A57" w:rsidRDefault="00766CBC" w:rsidP="0062655F">
            <w:pPr>
              <w:pStyle w:val="ListParagraph"/>
              <w:numPr>
                <w:ilvl w:val="0"/>
                <w:numId w:val="32"/>
              </w:numPr>
              <w:jc w:val="both"/>
              <w:rPr>
                <w:rFonts w:asciiTheme="minorHAnsi" w:hAnsiTheme="minorHAnsi" w:cstheme="minorHAnsi"/>
                <w:sz w:val="24"/>
              </w:rPr>
            </w:pPr>
            <w:r w:rsidRPr="00880A57">
              <w:rPr>
                <w:rFonts w:asciiTheme="minorHAnsi" w:hAnsiTheme="minorHAnsi" w:cstheme="minorHAnsi"/>
                <w:b/>
                <w:sz w:val="24"/>
              </w:rPr>
              <w:t>proiecte de dotări şi/sau cu echipamente fără montaj</w:t>
            </w:r>
            <w:r w:rsidRPr="00880A57">
              <w:rPr>
                <w:rFonts w:asciiTheme="minorHAnsi" w:hAnsiTheme="minorHAnsi" w:cstheme="minorHAnsi"/>
                <w:sz w:val="24"/>
              </w:rPr>
              <w:t xml:space="preserve"> (în cazul în care există cheltuieli eligibile și neeligibile numai pe liniile bugetare 4.4, 4.5, 4.6 și 3.7.1 din bugetul Indicativ). In cazul acestor proiecte nu se va depune SF/ MJ/ DALI. Solicitantul va completa secţiunea </w:t>
            </w:r>
            <w:r w:rsidRPr="00880A57">
              <w:rPr>
                <w:rFonts w:asciiTheme="minorHAnsi" w:hAnsiTheme="minorHAnsi" w:cstheme="minorHAnsi"/>
                <w:sz w:val="24"/>
              </w:rPr>
              <w:lastRenderedPageBreak/>
              <w:t>A6 din Cererea de finanţare, cu respectarea cerinţelor din secțiunea REGULI DE COMPLETARE.</w:t>
            </w:r>
          </w:p>
          <w:p w14:paraId="7B8591D2" w14:textId="77777777" w:rsidR="00F7415E" w:rsidRPr="00880A57" w:rsidRDefault="00F7415E" w:rsidP="00F7415E">
            <w:pPr>
              <w:tabs>
                <w:tab w:val="left" w:pos="317"/>
              </w:tabs>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Atentie!</w:t>
            </w:r>
            <w:r w:rsidRPr="00880A57">
              <w:rPr>
                <w:rFonts w:asciiTheme="minorHAnsi" w:hAnsiTheme="minorHAnsi" w:cstheme="minorHAnsi"/>
              </w:rPr>
              <w:t xml:space="preserve"> </w:t>
            </w:r>
            <w:r w:rsidRPr="00880A57">
              <w:rPr>
                <w:rFonts w:asciiTheme="minorHAnsi" w:hAnsiTheme="minorHAnsi" w:cstheme="minorHAnsi"/>
                <w:sz w:val="24"/>
                <w:szCs w:val="24"/>
              </w:rPr>
              <w:t>Beneficiarii privaţi au obligatia de a depune Proiectul Tehnic la contractare; beneficiarii publici vor depune Proiectul Tehnic ulterior contractării proiectului</w:t>
            </w:r>
          </w:p>
          <w:p w14:paraId="4E380FD6" w14:textId="77777777" w:rsidR="00F7415E" w:rsidRPr="00880A57" w:rsidRDefault="00F7415E" w:rsidP="00EC1B11">
            <w:pPr>
              <w:jc w:val="both"/>
              <w:rPr>
                <w:rFonts w:asciiTheme="minorHAnsi" w:hAnsiTheme="minorHAnsi" w:cstheme="minorHAnsi"/>
              </w:rPr>
            </w:pPr>
            <w:r w:rsidRPr="00880A57">
              <w:rPr>
                <w:rFonts w:asciiTheme="minorHAnsi" w:hAnsiTheme="minorHAnsi" w:cstheme="minorHAnsi"/>
                <w:sz w:val="24"/>
                <w:szCs w:val="24"/>
              </w:rPr>
              <w:t>Expertul verfică dacă solicitantul a bifat corect în Cererea de finantare categoriile de la punctul A9.4 din Cererea de Finantare 50 si  a depus documentele aferente investitiei la Cererea de finantare (conform cerintelor de la 9.4.1, 9.4.2 si 9.4.3, dupa caz); verificarea se face prin parcurgerea SF/MJ/DALI/CF</w:t>
            </w:r>
            <w:r w:rsidRPr="00880A57" w:rsidDel="007F6D8B">
              <w:rPr>
                <w:rFonts w:asciiTheme="minorHAnsi" w:hAnsiTheme="minorHAnsi" w:cstheme="minorHAnsi"/>
                <w:sz w:val="24"/>
                <w:szCs w:val="24"/>
              </w:rPr>
              <w:t xml:space="preserve"> </w:t>
            </w:r>
            <w:r w:rsidRPr="00880A57">
              <w:rPr>
                <w:rFonts w:asciiTheme="minorHAnsi" w:hAnsiTheme="minorHAnsi" w:cstheme="minorHAnsi"/>
                <w:sz w:val="24"/>
                <w:szCs w:val="24"/>
              </w:rPr>
              <w:t xml:space="preserve"> pentru a determina corectitudinea incadrarii si prin analiza documentelor aferente depuse.  </w:t>
            </w:r>
          </w:p>
          <w:p w14:paraId="25223825" w14:textId="7C092A35" w:rsidR="00F7415E" w:rsidRPr="00880A57" w:rsidRDefault="00766CBC"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rPr>
              <w:t>Verificari SF/MJ/DALI</w:t>
            </w:r>
            <w:r w:rsidR="00F7415E" w:rsidRPr="00880A57">
              <w:rPr>
                <w:rFonts w:asciiTheme="minorHAnsi" w:hAnsiTheme="minorHAnsi" w:cstheme="minorHAnsi"/>
                <w:sz w:val="24"/>
                <w:szCs w:val="24"/>
              </w:rPr>
              <w:t>/CF</w:t>
            </w:r>
          </w:p>
          <w:p w14:paraId="2CD0B03F"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va verifica in cazul proiectelor incadrate la punctul 9.4.3 , respectiv proiecte </w:t>
            </w:r>
            <w:r w:rsidRPr="00880A57">
              <w:rPr>
                <w:rFonts w:asciiTheme="minorHAnsi" w:hAnsiTheme="minorHAnsi" w:cstheme="minorHAnsi"/>
                <w:b/>
                <w:sz w:val="24"/>
                <w:szCs w:val="24"/>
              </w:rPr>
              <w:t>de dotări şi/sau cu echipamente fără montaj</w:t>
            </w:r>
            <w:r w:rsidRPr="00880A57">
              <w:rPr>
                <w:rFonts w:asciiTheme="minorHAnsi" w:hAnsiTheme="minorHAnsi" w:cstheme="minorHAnsi"/>
                <w:sz w:val="24"/>
                <w:szCs w:val="24"/>
              </w:rPr>
              <w:t xml:space="preserve"> (în cazul în care există cheltuieli eligibile și neeligibile numai pe liniile bugetare 4.4, 4.5, 4.6 și 3.7.1 din bugetul Indicativ, daca solicitantul a completat in sectiunea A6 Descrierea proiectului din Cererea de finantare datele conform cerintelor din sectiunea Reguli de completare.</w:t>
            </w:r>
          </w:p>
          <w:p w14:paraId="07CDF0D2" w14:textId="4E53596E"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va verifica daca </w:t>
            </w:r>
            <w:r w:rsidR="00F7415E" w:rsidRPr="00880A57">
              <w:rPr>
                <w:rFonts w:asciiTheme="minorHAnsi" w:hAnsiTheme="minorHAnsi" w:cstheme="minorHAnsi"/>
                <w:sz w:val="24"/>
                <w:szCs w:val="24"/>
              </w:rPr>
              <w:t xml:space="preserve">solicitantul a depus </w:t>
            </w:r>
            <w:r w:rsidRPr="00880A57">
              <w:rPr>
                <w:rFonts w:asciiTheme="minorHAnsi" w:hAnsiTheme="minorHAnsi" w:cstheme="minorHAnsi"/>
                <w:sz w:val="24"/>
              </w:rPr>
              <w:t>SF/ DALI/MJ este prezentat şi completat in conformitate cu prevederile legale în vigoare</w:t>
            </w:r>
            <w:r w:rsidR="00F7415E" w:rsidRPr="00880A57">
              <w:rPr>
                <w:rFonts w:asciiTheme="minorHAnsi" w:hAnsiTheme="minorHAnsi" w:cstheme="minorHAnsi"/>
                <w:sz w:val="24"/>
                <w:szCs w:val="24"/>
              </w:rPr>
              <w:t>, respectiv</w:t>
            </w:r>
            <w:r w:rsidRPr="00880A57">
              <w:rPr>
                <w:rFonts w:asciiTheme="minorHAnsi" w:hAnsiTheme="minorHAnsi" w:cstheme="minorHAnsi"/>
                <w:sz w:val="24"/>
              </w:rPr>
              <w:t xml:space="preserve">: </w:t>
            </w:r>
          </w:p>
          <w:p w14:paraId="029C5972" w14:textId="77777777" w:rsidR="00766CBC" w:rsidRPr="00880A57" w:rsidRDefault="00766CBC" w:rsidP="00B065E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care prevăd construcții – montaj se verifică Studiul de Fezabilitate/ DALI elaborat conform conform HG 907/2016</w:t>
            </w:r>
          </w:p>
          <w:p w14:paraId="432023E2" w14:textId="77777777" w:rsidR="00766CBC" w:rsidRPr="00880A57" w:rsidRDefault="00766CBC" w:rsidP="00B065EB">
            <w:pPr>
              <w:numPr>
                <w:ilvl w:val="0"/>
                <w:numId w:val="12"/>
              </w:numPr>
              <w:tabs>
                <w:tab w:val="left" w:pos="166"/>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în cazul proiectelor fără construcții-montaj, se poate depune Memoriu Justificativ sau Studiu de Fezabilitate în care vor fi completate doar punctele care vizează acest tip de investiție.</w:t>
            </w:r>
          </w:p>
          <w:p w14:paraId="430D7B28"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verifică:</w:t>
            </w:r>
          </w:p>
          <w:p w14:paraId="773A872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 daca devizul general şi devizele pe obiect sunt semnate de elaboratorul documentaţiei.</w:t>
            </w:r>
          </w:p>
          <w:p w14:paraId="1B5F799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s-a atasat așa-numita „foaie de capat”, care conţine semnăturile colectivului format din specialisti condus de un şef de proiect care a participat la elaborarea documentaţiei si ştampila elaboratorului documentaţiei in integralitatea ei. </w:t>
            </w:r>
          </w:p>
          <w:p w14:paraId="38C7BBD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daca in cadrul sectiunii– Partile desenate sunt atasate planuri de amplasare in zona 1:25.000 – 1:5.000, planul general 1:5.000 – 1:500, relevee, sectiuni etc., </w:t>
            </w:r>
            <w:r w:rsidRPr="00880A57">
              <w:rPr>
                <w:rFonts w:asciiTheme="minorHAnsi" w:hAnsiTheme="minorHAnsi" w:cstheme="minorHAnsi"/>
                <w:sz w:val="24"/>
              </w:rPr>
              <w:t xml:space="preserve">Planul de amplasare a utilajelor pe fluxul tehnologic, </w:t>
            </w:r>
            <w:r w:rsidRPr="00880A57">
              <w:rPr>
                <w:rFonts w:asciiTheme="minorHAnsi" w:hAnsiTheme="minorHAnsi" w:cstheme="minorHAnsi"/>
                <w:sz w:val="24"/>
                <w:lang w:val="it-IT"/>
              </w:rPr>
              <w:t xml:space="preserve"> se verifica daca acestea sunt semnate de catre elaborator in cartusul indicator.</w:t>
            </w:r>
          </w:p>
          <w:p w14:paraId="617F07B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dacă cheltuielile cu realizarea constructiei sunt trecute in coloana „cheltuieli neeligibile” şi sunt menţionate în studiul de fezabilitate, în cazul în care solicitantul realizeaza în regie proprie constructiile in care va amplasa utilajele achizitionate prin investiţia FEADR,  </w:t>
            </w:r>
          </w:p>
          <w:p w14:paraId="6157F00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investiţia prevede utilaje cu montaj, solicitantul este obligat sa evidentieze montajul acestora în  capitolul 4.2 Montaj utilaj tehnologic din Bugetul indicativ al Proiectului, chiar daca montajul este inclus in oferta utilajului cu valoare distinctă pentru a fi considerat cheltuială eligibilă sau se realizeaza in regie proprie (caz in care se va evidentia in coloana „cheltuieli neeligibile”).</w:t>
            </w:r>
          </w:p>
          <w:p w14:paraId="05A0937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Pentru servicii se vor prezenta devize defalcate cu estimarea costurilor (nr. experti, ore/ expert, costuri/ ora). Pentru situaţiile în care valorile sunt nejustificate prin numarul de experti, prin numarul de ore prognozate sau prin natura investitiei, la verificarea proiectului, acestea pot fi reduse, cu informarea solicitantului.</w:t>
            </w:r>
          </w:p>
          <w:p w14:paraId="7C45076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 În cazul în care investiţia cuprinde cheltuieli cu construcţii noi sau modernizari, se va prezenta calcul pentru investiţia specifică în care suma tuturor cheltuielilor cu construcţii şi instalaţii se raportează la mp de construcţie.</w:t>
            </w:r>
          </w:p>
          <w:p w14:paraId="7F3AD555"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sz w:val="24"/>
                <w:lang w:val="it-IT"/>
              </w:rPr>
              <w:t xml:space="preserve">În cazul proiectelor care prevăd modernizarea/ finalizarea construcţiilor existente/ achiziţii de utilaje cu montaj care schimbă regimul de exploatare a construcţiei existente, se ataşează la Studiul de fezabilitate, obligatoriu, </w:t>
            </w:r>
            <w:r w:rsidRPr="00880A57">
              <w:rPr>
                <w:rFonts w:asciiTheme="minorHAnsi" w:hAnsiTheme="minorHAnsi" w:cstheme="minorHAnsi"/>
                <w:b/>
                <w:sz w:val="24"/>
                <w:lang w:val="it-IT"/>
              </w:rPr>
              <w:t xml:space="preserve">Expertiza tehnică de specialitate </w:t>
            </w:r>
            <w:r w:rsidRPr="00880A57">
              <w:rPr>
                <w:rFonts w:asciiTheme="minorHAnsi" w:hAnsiTheme="minorHAnsi" w:cstheme="minorHAnsi"/>
                <w:sz w:val="24"/>
                <w:lang w:val="it-IT"/>
              </w:rPr>
              <w:t xml:space="preserve">asupra construcţiei existente și </w:t>
            </w:r>
            <w:r w:rsidRPr="00880A57">
              <w:rPr>
                <w:rFonts w:asciiTheme="minorHAnsi" w:hAnsiTheme="minorHAnsi" w:cstheme="minorHAnsi"/>
                <w:b/>
                <w:sz w:val="24"/>
                <w:lang w:val="it-IT"/>
              </w:rPr>
              <w:t>Raportul privind stadiul fizic al lucrărilor.</w:t>
            </w:r>
          </w:p>
          <w:p w14:paraId="6E9AAAB9"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Expertii vor verifica daca in cazul proiectelor incadrate in Cererea de finantare la  categoria 9.4.3 Pentru proiecte de dotări şi/sau cu echipamente fără montaj (în cazul în care există cheltuieli eligibile și neeligibile numai pe liniile bugetare 4.4, 4.5, 4.6 și 3.7.1) pentru care nu se depune SF/MJ/DALI solicitantul a respectat cerintele privind completarea in sectiunea A6 Descrierea proiectului , respectiv:</w:t>
            </w:r>
          </w:p>
          <w:p w14:paraId="3E946C4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necesitatea şi oportunitatea investiţiei si a descris conformitatea obiectivelor investiţiei urmărite prin proiect cu obiectivele intervenției.</w:t>
            </w:r>
          </w:p>
          <w:p w14:paraId="5F0A9703"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capacitatea existentă şi capacitatea propusă a se realiza la finalizarea investiţiei.</w:t>
            </w:r>
          </w:p>
          <w:p w14:paraId="3450494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 </w:t>
            </w:r>
            <w:r w:rsidRPr="00880A57">
              <w:rPr>
                <w:rFonts w:asciiTheme="minorHAnsi" w:hAnsiTheme="minorHAnsi" w:cstheme="minorHAnsi"/>
                <w:sz w:val="24"/>
                <w:szCs w:val="24"/>
              </w:rPr>
              <w:t>î</w:t>
            </w:r>
            <w:r w:rsidRPr="00880A57">
              <w:rPr>
                <w:rFonts w:asciiTheme="minorHAnsi" w:hAnsiTheme="minorHAnsi" w:cstheme="minorHAnsi"/>
                <w:sz w:val="24"/>
                <w:szCs w:val="24"/>
                <w:lang w:val="it-IT"/>
              </w:rPr>
              <w:t>n cazul în care solicitantul este o formă asociativă, a descris modul în care investiţia deserveşte membrii acesteia.</w:t>
            </w:r>
          </w:p>
          <w:p w14:paraId="0717CD9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achiziţiilor propuse prin proiect, repectiv denumirea, numărul, valoarea și caracteristicile tehnice și funcționale ale utilajelor/ echipamentelor tehnologice/ echipamentelor de transport/ dotărilor ce urmează a fi achiziționate prin proiect şi, dacă e cazul, prezentarea tehnică a construcțiilor în care urmează a fi amplasate utilajele/ dotările (inclusiv utilităţi).</w:t>
            </w:r>
          </w:p>
          <w:p w14:paraId="3736AE1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fundamentat achiziţiile propuse în funcție de capacitatea de producție existentă și/sau prognozată sau în funcție de necesitățile de funcționare în cazul dotărilor în cadrul unor obiective de tip grădinițe, școli, etc; fundamentarea va include prezentarea tehnică a construcțiilor în care urmează a fi amplasate achizițiile propuse, inclusiv descrierea utilităților aferente amplasamentului propus.</w:t>
            </w:r>
          </w:p>
          <w:p w14:paraId="47C15D7B"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descris fluxul tehnologic/etapele activității în care vor fi utilizate utilajele/dotările, etc propuse a fi achiziționate.</w:t>
            </w:r>
          </w:p>
          <w:p w14:paraId="602C0934"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a precizat durata de realizare a investiției și capacitățile de producție rezultate în urma investiției (dacă este cazul).</w:t>
            </w:r>
          </w:p>
          <w:p w14:paraId="146A01B6"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1.b) Verificare sediul/social sau punct de lucru unde se implementeaza proiectul </w:t>
            </w:r>
          </w:p>
          <w:p w14:paraId="70157CB5" w14:textId="3C96AA8B" w:rsidR="00766CBC" w:rsidRPr="00880A57" w:rsidRDefault="00F7415E"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Pentru proiectele de investiţii, expertul verifica in documente/RECOM</w:t>
            </w:r>
            <w:r w:rsidR="00766CBC" w:rsidRPr="00880A57">
              <w:rPr>
                <w:rFonts w:asciiTheme="minorHAnsi" w:hAnsiTheme="minorHAnsi" w:cstheme="minorHAnsi"/>
                <w:sz w:val="24"/>
              </w:rPr>
              <w:t xml:space="preserve"> daca solicitantul are sediul social sau punctul/ punctele de lucru unde se implementează proiectul pe teritoriul acoperit de GAL. Aceste condiții trebuie respectate inclusiv în cazul solicitanților parteneri intr-un proiect </w:t>
            </w:r>
            <w:r w:rsidR="00766CBC" w:rsidRPr="00880A57">
              <w:rPr>
                <w:rFonts w:asciiTheme="minorHAnsi" w:hAnsiTheme="minorHAnsi" w:cstheme="minorHAnsi"/>
                <w:sz w:val="24"/>
              </w:rPr>
              <w:lastRenderedPageBreak/>
              <w:t>colectiv agricol cu exploatații agricole amplasate atât pe teritoriul GAL, cât și în zona adiacentă acestuia.</w:t>
            </w:r>
          </w:p>
          <w:p w14:paraId="035E2524"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1.c) Verificarea documentelor pentru terenurile și/sau clădirile aferente realizării investiției/ locaţia de implementare a proiectului</w:t>
            </w:r>
          </w:p>
          <w:p w14:paraId="09311399" w14:textId="62FC4D2F"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 xml:space="preserve">În raport cu </w:t>
            </w:r>
            <w:r w:rsidRPr="00880A57">
              <w:rPr>
                <w:rFonts w:asciiTheme="minorHAnsi" w:hAnsiTheme="minorHAnsi" w:cstheme="minorHAnsi"/>
                <w:b/>
                <w:sz w:val="24"/>
              </w:rPr>
              <w:t>documentele pentru terenurile și/sau clădirile aferente realizării investiției/ locaţia de implementare a proiectului</w:t>
            </w:r>
            <w:r w:rsidRPr="00880A57">
              <w:rPr>
                <w:rFonts w:asciiTheme="minorHAnsi" w:hAnsiTheme="minorHAnsi" w:cstheme="minorHAnsi"/>
                <w:sz w:val="24"/>
              </w:rPr>
              <w:t xml:space="preserve"> </w:t>
            </w:r>
            <w:r w:rsidR="00F7415E" w:rsidRPr="00880A57">
              <w:rPr>
                <w:rFonts w:asciiTheme="minorHAnsi" w:hAnsiTheme="minorHAnsi" w:cstheme="minorHAnsi"/>
                <w:sz w:val="24"/>
                <w:szCs w:val="24"/>
              </w:rPr>
              <w:t xml:space="preserve">expertul </w:t>
            </w:r>
            <w:r w:rsidRPr="00880A57">
              <w:rPr>
                <w:rFonts w:asciiTheme="minorHAnsi" w:hAnsiTheme="minorHAnsi" w:cstheme="minorHAnsi"/>
                <w:sz w:val="24"/>
              </w:rPr>
              <w:t>verifica urmatoarele documente</w:t>
            </w:r>
            <w:r w:rsidR="00F7415E" w:rsidRPr="00880A57">
              <w:rPr>
                <w:rFonts w:asciiTheme="minorHAnsi" w:hAnsiTheme="minorHAnsi" w:cstheme="minorHAnsi"/>
                <w:sz w:val="24"/>
                <w:szCs w:val="24"/>
              </w:rPr>
              <w:t xml:space="preserve"> si conditii, dupa caz</w:t>
            </w:r>
            <w:r w:rsidRPr="00880A57">
              <w:rPr>
                <w:rFonts w:asciiTheme="minorHAnsi" w:hAnsiTheme="minorHAnsi" w:cstheme="minorHAnsi"/>
                <w:sz w:val="24"/>
              </w:rPr>
              <w:t>:</w:t>
            </w:r>
          </w:p>
          <w:p w14:paraId="3AC99D57" w14:textId="77777777" w:rsidR="00766CBC" w:rsidRPr="00880A57" w:rsidRDefault="00766CBC" w:rsidP="0062655F">
            <w:pPr>
              <w:numPr>
                <w:ilvl w:val="0"/>
                <w:numId w:val="47"/>
              </w:num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Pentru beneficiari privaţi</w:t>
            </w:r>
          </w:p>
          <w:p w14:paraId="63A5D464" w14:textId="77777777" w:rsidR="00766CBC" w:rsidRPr="00880A57" w:rsidRDefault="00766CBC" w:rsidP="0062655F">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Pentru proiecte cu construcţii-montaj (pot include dotări şi echipamente fără montaj) care necesită Autorizaţie de construire</w:t>
            </w:r>
          </w:p>
          <w:p w14:paraId="6BD1EC99"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a) Dreptul de proprietate privată</w:t>
            </w:r>
          </w:p>
          <w:p w14:paraId="6F6E957A"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b) Dreptul de concesiune</w:t>
            </w:r>
          </w:p>
          <w:p w14:paraId="006958BE" w14:textId="77777777" w:rsidR="00766CBC" w:rsidRPr="00880A57" w:rsidRDefault="00766CBC" w:rsidP="00766CBC">
            <w:pPr>
              <w:tabs>
                <w:tab w:val="left" w:pos="180"/>
                <w:tab w:val="left" w:pos="360"/>
              </w:tabs>
              <w:spacing w:after="120"/>
              <w:ind w:left="1440"/>
              <w:contextualSpacing/>
              <w:jc w:val="both"/>
              <w:rPr>
                <w:rFonts w:asciiTheme="minorHAnsi" w:hAnsiTheme="minorHAnsi" w:cstheme="minorHAnsi"/>
                <w:sz w:val="24"/>
              </w:rPr>
            </w:pPr>
            <w:r w:rsidRPr="00880A57">
              <w:rPr>
                <w:rFonts w:asciiTheme="minorHAnsi" w:hAnsiTheme="minorHAnsi" w:cstheme="minorHAnsi"/>
                <w:sz w:val="24"/>
              </w:rPr>
              <w:t>c) Dreptul de superficie;</w:t>
            </w:r>
          </w:p>
          <w:p w14:paraId="647E2865"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Actele doveditoare ale dreptului de proprietate privată, reprezentate de înscrisurile constatatoare ale unui act juridic civil, jurisdicțional sau administrativ cu efect constitutiv translativ sau declarativ de proprietate, precum:</w:t>
            </w:r>
          </w:p>
          <w:p w14:paraId="56E08D73"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translative de proprietate, precum contractele de vânzare-cumpărare, donație, schimb, etc;</w:t>
            </w:r>
          </w:p>
          <w:p w14:paraId="7F9F4612"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juridice declarative de proprietate, precum împărțeala judiciară sau tranzacția;</w:t>
            </w:r>
          </w:p>
          <w:p w14:paraId="1C5023D1"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declarative, precum hotărârile judecătorești cu putere de res-judicata, de partaj, de constatare a uzucapiunii imobiliare, etc.</w:t>
            </w:r>
          </w:p>
          <w:p w14:paraId="497AC565"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Actele jurisdicționale, precum ordonanțele de adjudecare.</w:t>
            </w:r>
          </w:p>
          <w:p w14:paraId="05F37D93" w14:textId="77777777" w:rsidR="00766CBC" w:rsidRPr="00880A57" w:rsidRDefault="00766CBC" w:rsidP="0062655F">
            <w:pPr>
              <w:numPr>
                <w:ilvl w:val="1"/>
                <w:numId w:val="47"/>
              </w:numPr>
              <w:tabs>
                <w:tab w:val="left" w:pos="180"/>
                <w:tab w:val="left" w:pos="360"/>
              </w:tabs>
              <w:spacing w:after="120" w:line="240" w:lineRule="auto"/>
              <w:ind w:left="142" w:hanging="164"/>
              <w:jc w:val="both"/>
              <w:rPr>
                <w:rFonts w:asciiTheme="minorHAnsi" w:hAnsiTheme="minorHAnsi" w:cstheme="minorHAnsi"/>
                <w:sz w:val="24"/>
              </w:rPr>
            </w:pPr>
            <w:r w:rsidRPr="00880A57">
              <w:rPr>
                <w:rFonts w:asciiTheme="minorHAnsi" w:hAnsiTheme="minorHAnsi" w:cstheme="minorHAnsi"/>
                <w:sz w:val="24"/>
              </w:rPr>
              <w:t>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6925279F"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În cazul contractului de concesiune pentru clădiri, acesta va fi însoțit de o adresă emisă de concedent care să specifice dacă pentru clădirea concesionată există solicitări privind retrocedarea. În cazul contractului de concesiune pentru terenuri, acesta va fi însoțit de o adresă emisă de concedent care să specifice:</w:t>
            </w:r>
          </w:p>
          <w:p w14:paraId="516DF9F1" w14:textId="77777777" w:rsidR="00766CBC" w:rsidRPr="00880A57" w:rsidRDefault="00766CBC" w:rsidP="0062655F">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suprafaţa concesionată la zi - dacă pentru suprafaţa concesionată există solicitări privind retrocedarea sau diminuarea şi dacă da, să se menţioneze care este suprafaţa supusă acestui proces;</w:t>
            </w:r>
          </w:p>
          <w:p w14:paraId="031A8412" w14:textId="77777777" w:rsidR="00766CBC" w:rsidRPr="00880A57" w:rsidRDefault="00766CBC" w:rsidP="0062655F">
            <w:pPr>
              <w:numPr>
                <w:ilvl w:val="1"/>
                <w:numId w:val="47"/>
              </w:numPr>
              <w:tabs>
                <w:tab w:val="left" w:pos="180"/>
                <w:tab w:val="left" w:pos="360"/>
              </w:tabs>
              <w:spacing w:after="120" w:line="240" w:lineRule="auto"/>
              <w:ind w:left="142" w:hanging="142"/>
              <w:jc w:val="both"/>
              <w:rPr>
                <w:rFonts w:asciiTheme="minorHAnsi" w:hAnsiTheme="minorHAnsi" w:cstheme="minorHAnsi"/>
                <w:sz w:val="24"/>
              </w:rPr>
            </w:pPr>
            <w:r w:rsidRPr="00880A57">
              <w:rPr>
                <w:rFonts w:asciiTheme="minorHAnsi" w:hAnsiTheme="minorHAnsi" w:cstheme="minorHAnsi"/>
                <w:sz w:val="24"/>
              </w:rPr>
              <w:t>situaţia privind respectarea clauzelor contractuale, dacă este în graficul de realizare a investiţiilor prevăzute în contract, dacă concesionarul şi-a respectat graficul de plată a redevenţei şi alte clauze.</w:t>
            </w:r>
          </w:p>
          <w:p w14:paraId="2B496122"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lastRenderedPageBreak/>
              <w:t>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392030D8" w14:textId="7B19635F" w:rsidR="00766CBC" w:rsidRPr="00880A57" w:rsidRDefault="00F7415E" w:rsidP="00766CBC">
            <w:pPr>
              <w:spacing w:before="120" w:after="120"/>
              <w:ind w:firstLine="567"/>
              <w:jc w:val="both"/>
              <w:rPr>
                <w:rFonts w:asciiTheme="minorHAnsi" w:hAnsiTheme="minorHAnsi" w:cstheme="minorHAnsi"/>
                <w:b/>
                <w:sz w:val="24"/>
                <w:lang w:val="en-GB"/>
              </w:rPr>
            </w:pPr>
            <w:proofErr w:type="spellStart"/>
            <w:r w:rsidRPr="00880A57">
              <w:rPr>
                <w:rFonts w:asciiTheme="minorHAnsi" w:hAnsiTheme="minorHAnsi" w:cstheme="minorHAnsi"/>
                <w:b/>
                <w:bCs/>
                <w:sz w:val="24"/>
                <w:szCs w:val="24"/>
                <w:lang w:val="en-GB"/>
              </w:rPr>
              <w:t>Expertul</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va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obține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Extrasul</w:t>
            </w:r>
            <w:proofErr w:type="spellEnd"/>
            <w:r w:rsidR="00766CBC" w:rsidRPr="00880A57">
              <w:rPr>
                <w:rFonts w:asciiTheme="minorHAnsi" w:hAnsiTheme="minorHAnsi" w:cstheme="minorHAnsi"/>
                <w:b/>
                <w:sz w:val="24"/>
                <w:lang w:val="en-GB"/>
              </w:rPr>
              <w:t xml:space="preserve"> de Carte </w:t>
            </w:r>
            <w:proofErr w:type="spellStart"/>
            <w:r w:rsidR="00766CBC" w:rsidRPr="00880A57">
              <w:rPr>
                <w:rFonts w:asciiTheme="minorHAnsi" w:hAnsiTheme="minorHAnsi" w:cstheme="minorHAnsi"/>
                <w:b/>
                <w:sz w:val="24"/>
                <w:lang w:val="en-GB"/>
              </w:rPr>
              <w:t>Funciară</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aferent</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imobilului</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teren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clădire</w:t>
            </w:r>
            <w:proofErr w:type="spellEnd"/>
            <w:r w:rsidR="00766CBC" w:rsidRPr="00880A57">
              <w:rPr>
                <w:rFonts w:asciiTheme="minorHAnsi" w:hAnsiTheme="minorHAnsi" w:cstheme="minorHAnsi"/>
                <w:b/>
                <w:sz w:val="24"/>
                <w:lang w:val="en-GB"/>
              </w:rPr>
              <w:t xml:space="preserve">) pe </w:t>
            </w:r>
            <w:proofErr w:type="spellStart"/>
            <w:r w:rsidR="00766CBC" w:rsidRPr="00880A57">
              <w:rPr>
                <w:rFonts w:asciiTheme="minorHAnsi" w:hAnsiTheme="minorHAnsi" w:cstheme="minorHAnsi"/>
                <w:b/>
                <w:sz w:val="24"/>
                <w:lang w:val="en-GB"/>
              </w:rPr>
              <w:t>baza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datelor</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cadastrale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înscrise</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către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solicitant</w:t>
            </w:r>
            <w:proofErr w:type="spellEnd"/>
            <w:r w:rsidR="00766CBC" w:rsidRPr="00880A57">
              <w:rPr>
                <w:rFonts w:asciiTheme="minorHAnsi" w:hAnsiTheme="minorHAnsi" w:cstheme="minorHAnsi"/>
                <w:b/>
                <w:sz w:val="24"/>
                <w:lang w:val="en-GB"/>
              </w:rPr>
              <w:t xml:space="preserve"> in </w:t>
            </w:r>
            <w:proofErr w:type="spellStart"/>
            <w:r w:rsidR="00766CBC" w:rsidRPr="00880A57">
              <w:rPr>
                <w:rFonts w:asciiTheme="minorHAnsi" w:hAnsiTheme="minorHAnsi" w:cstheme="minorHAnsi"/>
                <w:b/>
                <w:sz w:val="24"/>
                <w:lang w:val="en-GB"/>
              </w:rPr>
              <w:t>Cererea</w:t>
            </w:r>
            <w:proofErr w:type="spellEnd"/>
            <w:r w:rsidR="00766CBC" w:rsidRPr="00880A57">
              <w:rPr>
                <w:rFonts w:asciiTheme="minorHAnsi" w:hAnsiTheme="minorHAnsi" w:cstheme="minorHAnsi"/>
                <w:b/>
                <w:sz w:val="24"/>
                <w:lang w:val="en-GB"/>
              </w:rPr>
              <w:t xml:space="preserve"> de </w:t>
            </w:r>
            <w:proofErr w:type="spellStart"/>
            <w:r w:rsidR="00766CBC" w:rsidRPr="00880A57">
              <w:rPr>
                <w:rFonts w:asciiTheme="minorHAnsi" w:hAnsiTheme="minorHAnsi" w:cstheme="minorHAnsi"/>
                <w:b/>
                <w:sz w:val="24"/>
                <w:lang w:val="en-GB"/>
              </w:rPr>
              <w:t>Finanţare</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în</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secţiunea</w:t>
            </w:r>
            <w:proofErr w:type="spellEnd"/>
            <w:r w:rsidR="00766CBC" w:rsidRPr="00880A57">
              <w:rPr>
                <w:rFonts w:asciiTheme="minorHAnsi" w:hAnsiTheme="minorHAnsi" w:cstheme="minorHAnsi"/>
                <w:b/>
                <w:sz w:val="24"/>
                <w:lang w:val="en-GB"/>
              </w:rPr>
              <w:t xml:space="preserve"> </w:t>
            </w:r>
            <w:proofErr w:type="spellStart"/>
            <w:r w:rsidR="00766CBC" w:rsidRPr="00880A57">
              <w:rPr>
                <w:rFonts w:asciiTheme="minorHAnsi" w:hAnsiTheme="minorHAnsi" w:cstheme="minorHAnsi"/>
                <w:b/>
                <w:sz w:val="24"/>
                <w:lang w:val="en-GB"/>
              </w:rPr>
              <w:t>dedicată</w:t>
            </w:r>
            <w:proofErr w:type="spellEnd"/>
            <w:r w:rsidR="00766CBC" w:rsidRPr="00880A57">
              <w:rPr>
                <w:rFonts w:asciiTheme="minorHAnsi" w:hAnsiTheme="minorHAnsi" w:cstheme="minorHAnsi"/>
                <w:b/>
                <w:sz w:val="24"/>
                <w:lang w:val="en-GB"/>
              </w:rPr>
              <w:t>.</w:t>
            </w:r>
          </w:p>
          <w:p w14:paraId="22FE90A2" w14:textId="77777777" w:rsidR="00766CBC" w:rsidRPr="00880A57" w:rsidRDefault="00766CBC" w:rsidP="00766CBC">
            <w:pPr>
              <w:spacing w:before="120" w:after="120"/>
              <w:jc w:val="both"/>
              <w:rPr>
                <w:rFonts w:asciiTheme="minorHAnsi" w:hAnsiTheme="minorHAnsi" w:cstheme="minorHAnsi"/>
                <w:b/>
                <w:sz w:val="24"/>
                <w:lang w:val="en-GB"/>
              </w:rPr>
            </w:pP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situația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în</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Extrasul</w:t>
            </w:r>
            <w:proofErr w:type="spellEnd"/>
            <w:r w:rsidRPr="00880A57">
              <w:rPr>
                <w:rFonts w:asciiTheme="minorHAnsi" w:hAnsiTheme="minorHAnsi" w:cstheme="minorHAnsi"/>
                <w:sz w:val="24"/>
                <w:lang w:val="en-GB"/>
              </w:rPr>
              <w:t xml:space="preserve"> de Carte </w:t>
            </w:r>
            <w:proofErr w:type="spellStart"/>
            <w:r w:rsidRPr="00880A57">
              <w:rPr>
                <w:rFonts w:asciiTheme="minorHAnsi" w:hAnsiTheme="minorHAnsi" w:cstheme="minorHAnsi"/>
                <w:sz w:val="24"/>
                <w:lang w:val="en-GB"/>
              </w:rPr>
              <w:t>Funciară</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este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notat</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judiciar</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asupra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imobilului</w:t>
            </w:r>
            <w:proofErr w:type="spellEnd"/>
            <w:r w:rsidRPr="00880A57">
              <w:rPr>
                <w:rFonts w:asciiTheme="minorHAnsi" w:hAnsiTheme="minorHAnsi" w:cstheme="minorHAnsi"/>
                <w:sz w:val="24"/>
                <w:lang w:val="en-GB"/>
              </w:rPr>
              <w:t xml:space="preserve"> pe care se </w:t>
            </w:r>
            <w:proofErr w:type="spellStart"/>
            <w:r w:rsidRPr="00880A57">
              <w:rPr>
                <w:rFonts w:asciiTheme="minorHAnsi" w:hAnsiTheme="minorHAnsi" w:cstheme="minorHAnsi"/>
                <w:sz w:val="24"/>
                <w:lang w:val="en-GB"/>
              </w:rPr>
              <w:t>propune</w:t>
            </w:r>
            <w:proofErr w:type="spellEnd"/>
            <w:r w:rsidRPr="00880A57">
              <w:rPr>
                <w:rFonts w:asciiTheme="minorHAnsi" w:hAnsiTheme="minorHAnsi" w:cstheme="minorHAnsi"/>
                <w:sz w:val="24"/>
                <w:lang w:val="en-GB"/>
              </w:rPr>
              <w:t xml:space="preserve"> a se </w:t>
            </w:r>
            <w:proofErr w:type="spellStart"/>
            <w:r w:rsidRPr="00880A57">
              <w:rPr>
                <w:rFonts w:asciiTheme="minorHAnsi" w:hAnsiTheme="minorHAnsi" w:cstheme="minorHAnsi"/>
                <w:sz w:val="24"/>
                <w:lang w:val="en-GB"/>
              </w:rPr>
              <w:t>realiza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investiția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depune</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dovada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ridicării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AFIR </w:t>
            </w:r>
            <w:proofErr w:type="spellStart"/>
            <w:r w:rsidRPr="00880A57">
              <w:rPr>
                <w:rFonts w:asciiTheme="minorHAnsi" w:hAnsiTheme="minorHAnsi" w:cstheme="minorHAnsi"/>
                <w:sz w:val="24"/>
                <w:lang w:val="en-GB"/>
              </w:rPr>
              <w:t>va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solicita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informații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suplimentare</w:t>
            </w:r>
            <w:proofErr w:type="spellEnd"/>
            <w:r w:rsidRPr="00880A57">
              <w:rPr>
                <w:rFonts w:asciiTheme="minorHAnsi" w:hAnsiTheme="minorHAnsi" w:cstheme="minorHAnsi"/>
                <w:sz w:val="24"/>
                <w:lang w:val="en-GB"/>
              </w:rPr>
              <w:t xml:space="preserve"> cu </w:t>
            </w:r>
            <w:proofErr w:type="spellStart"/>
            <w:r w:rsidRPr="00880A57">
              <w:rPr>
                <w:rFonts w:asciiTheme="minorHAnsi" w:hAnsiTheme="minorHAnsi" w:cstheme="minorHAnsi"/>
                <w:sz w:val="24"/>
                <w:lang w:val="en-GB"/>
              </w:rPr>
              <w:t>privire</w:t>
            </w:r>
            <w:proofErr w:type="spellEnd"/>
            <w:r w:rsidRPr="00880A57">
              <w:rPr>
                <w:rFonts w:asciiTheme="minorHAnsi" w:hAnsiTheme="minorHAnsi" w:cstheme="minorHAnsi"/>
                <w:sz w:val="24"/>
                <w:lang w:val="en-GB"/>
              </w:rPr>
              <w:t xml:space="preserve"> la </w:t>
            </w:r>
            <w:proofErr w:type="spellStart"/>
            <w:r w:rsidRPr="00880A57">
              <w:rPr>
                <w:rFonts w:asciiTheme="minorHAnsi" w:hAnsiTheme="minorHAnsi" w:cstheme="minorHAnsi"/>
                <w:sz w:val="24"/>
                <w:lang w:val="en-GB"/>
              </w:rPr>
              <w:t>ridicarea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sau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menținerea</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sechestrului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acest</w:t>
            </w:r>
            <w:proofErr w:type="spellEnd"/>
            <w:r w:rsidRPr="00880A57">
              <w:rPr>
                <w:rFonts w:asciiTheme="minorHAnsi" w:hAnsiTheme="minorHAnsi" w:cstheme="minorHAnsi"/>
                <w:sz w:val="24"/>
                <w:lang w:val="en-GB"/>
              </w:rPr>
              <w:t xml:space="preserve"> aspect </w:t>
            </w:r>
            <w:proofErr w:type="spellStart"/>
            <w:r w:rsidRPr="00880A57">
              <w:rPr>
                <w:rFonts w:asciiTheme="minorHAnsi" w:hAnsiTheme="minorHAnsi" w:cstheme="minorHAnsi"/>
                <w:sz w:val="24"/>
                <w:lang w:val="en-GB"/>
              </w:rPr>
              <w:t>fiind</w:t>
            </w:r>
            <w:proofErr w:type="spellEnd"/>
            <w:r w:rsidRPr="00880A57">
              <w:rPr>
                <w:rFonts w:asciiTheme="minorHAnsi" w:hAnsiTheme="minorHAnsi" w:cstheme="minorHAnsi"/>
                <w:sz w:val="24"/>
                <w:lang w:val="en-GB"/>
              </w:rPr>
              <w:t xml:space="preserve"> element de </w:t>
            </w:r>
            <w:proofErr w:type="spellStart"/>
            <w:r w:rsidRPr="00880A57">
              <w:rPr>
                <w:rFonts w:asciiTheme="minorHAnsi" w:hAnsiTheme="minorHAnsi" w:cstheme="minorHAnsi"/>
                <w:sz w:val="24"/>
                <w:lang w:val="en-GB"/>
              </w:rPr>
              <w:t>eligibilitate</w:t>
            </w:r>
            <w:proofErr w:type="spellEnd"/>
            <w:r w:rsidRPr="00880A57">
              <w:rPr>
                <w:rFonts w:asciiTheme="minorHAnsi" w:hAnsiTheme="minorHAnsi" w:cstheme="minorHAnsi"/>
                <w:sz w:val="24"/>
                <w:lang w:val="en-GB"/>
              </w:rPr>
              <w:t xml:space="preserve"> a </w:t>
            </w:r>
            <w:proofErr w:type="spellStart"/>
            <w:r w:rsidRPr="00880A57">
              <w:rPr>
                <w:rFonts w:asciiTheme="minorHAnsi" w:hAnsiTheme="minorHAnsi" w:cstheme="minorHAnsi"/>
                <w:sz w:val="24"/>
                <w:lang w:val="en-GB"/>
              </w:rPr>
              <w:t>proiectului</w:t>
            </w:r>
            <w:proofErr w:type="spellEnd"/>
            <w:r w:rsidRPr="00880A57">
              <w:rPr>
                <w:rFonts w:asciiTheme="minorHAnsi" w:hAnsiTheme="minorHAnsi" w:cstheme="minorHAnsi"/>
                <w:sz w:val="24"/>
                <w:lang w:val="en-GB"/>
              </w:rPr>
              <w:t>.</w:t>
            </w:r>
          </w:p>
          <w:p w14:paraId="1AFF593E" w14:textId="77777777" w:rsidR="00766CBC" w:rsidRPr="00880A57" w:rsidRDefault="00766CBC" w:rsidP="00766CBC">
            <w:pPr>
              <w:tabs>
                <w:tab w:val="left" w:pos="180"/>
                <w:tab w:val="left" w:pos="360"/>
              </w:tabs>
              <w:spacing w:after="120"/>
              <w:jc w:val="both"/>
              <w:rPr>
                <w:rFonts w:asciiTheme="minorHAnsi" w:hAnsiTheme="minorHAnsi" w:cstheme="minorHAnsi"/>
                <w:sz w:val="24"/>
              </w:rPr>
            </w:pPr>
            <w:r w:rsidRPr="00880A57">
              <w:rPr>
                <w:rFonts w:asciiTheme="minorHAnsi" w:hAnsiTheme="minorHAnsi" w:cstheme="minorHAnsi"/>
                <w:sz w:val="24"/>
              </w:rPr>
              <w:t>Extrasul de carte funciară pentru informare trebuie să conţină planul parcelar cu localizare certă.</w:t>
            </w:r>
            <w:r w:rsidRPr="00880A57">
              <w:rPr>
                <w:rFonts w:asciiTheme="minorHAnsi" w:hAnsiTheme="minorHAnsi" w:cstheme="minorHAnsi"/>
                <w:b/>
                <w:sz w:val="24"/>
              </w:rPr>
              <w:t xml:space="preserve"> NU  se acceptă la depunerea Cererii de finanţare Extras de carte funciară pentru informare cu menţiunea </w:t>
            </w:r>
            <w:r w:rsidRPr="00880A57">
              <w:rPr>
                <w:rFonts w:asciiTheme="minorHAnsi" w:hAnsiTheme="minorHAnsi" w:cstheme="minorHAnsi"/>
                <w:b/>
                <w:sz w:val="24"/>
                <w:u w:val="single"/>
                <w:lang w:val="it-IT"/>
              </w:rPr>
              <w:t>“imobil înregistrat în planul cadastral fără localizare certă datorită lipsei planului parcelar”</w:t>
            </w:r>
            <w:r w:rsidRPr="00880A57">
              <w:rPr>
                <w:rFonts w:asciiTheme="minorHAnsi" w:hAnsiTheme="minorHAnsi" w:cstheme="minorHAnsi"/>
                <w:b/>
                <w:sz w:val="24"/>
                <w:lang w:val="it-IT"/>
              </w:rPr>
              <w:t>.</w:t>
            </w:r>
          </w:p>
          <w:p w14:paraId="510F5073" w14:textId="77777777" w:rsidR="00766CBC" w:rsidRPr="00880A57" w:rsidRDefault="00766CBC" w:rsidP="0062655F">
            <w:pPr>
              <w:numPr>
                <w:ilvl w:val="0"/>
                <w:numId w:val="52"/>
              </w:numPr>
              <w:tabs>
                <w:tab w:val="left" w:pos="180"/>
                <w:tab w:val="left" w:pos="360"/>
              </w:tabs>
              <w:spacing w:after="120" w:line="240" w:lineRule="auto"/>
              <w:ind w:left="0" w:firstLine="720"/>
              <w:jc w:val="both"/>
              <w:rPr>
                <w:rFonts w:asciiTheme="minorHAnsi" w:hAnsiTheme="minorHAnsi" w:cstheme="minorHAnsi"/>
                <w:sz w:val="24"/>
              </w:rPr>
            </w:pPr>
            <w:r w:rsidRPr="00880A57">
              <w:rPr>
                <w:rFonts w:asciiTheme="minorHAnsi" w:hAnsiTheme="minorHAnsi" w:cstheme="minorHAnsi"/>
                <w:sz w:val="24"/>
              </w:rPr>
              <w:t xml:space="preserve">Pentru proiecte cu construcţii și echipamente cu montaj care </w:t>
            </w:r>
            <w:r w:rsidRPr="00880A57">
              <w:rPr>
                <w:rFonts w:asciiTheme="minorHAnsi" w:hAnsiTheme="minorHAnsi" w:cstheme="minorHAnsi"/>
                <w:i/>
                <w:sz w:val="24"/>
              </w:rPr>
              <w:t>nu</w:t>
            </w:r>
            <w:r w:rsidRPr="00880A57">
              <w:rPr>
                <w:rFonts w:asciiTheme="minorHAnsi" w:hAnsiTheme="minorHAnsi" w:cstheme="minorHAnsi"/>
                <w:sz w:val="24"/>
              </w:rPr>
              <w:t xml:space="preserve"> necesită Autorizaţie de construcţie (pot include şi dotări şi echipamente fără montaj) se vor prezenta înscrisuri valabile pentru o perioadă de cel puțin 10 ani începând cu anul depunerii cererii de finanţare care să certifice, după caz:</w:t>
            </w:r>
          </w:p>
          <w:p w14:paraId="538E3D11"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a dreptul de proprietate privată,</w:t>
            </w:r>
          </w:p>
          <w:p w14:paraId="12C9A798"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concesiune,</w:t>
            </w:r>
          </w:p>
          <w:p w14:paraId="5D2F33B4"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superficie,</w:t>
            </w:r>
          </w:p>
          <w:p w14:paraId="76DF7726"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uzufruct;</w:t>
            </w:r>
          </w:p>
          <w:p w14:paraId="75EAE92F"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folosință cu titlul gratuit;</w:t>
            </w:r>
          </w:p>
          <w:p w14:paraId="50009DFE"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împrumutul de folosință (comodat);</w:t>
            </w:r>
          </w:p>
          <w:p w14:paraId="42BA0518" w14:textId="77777777" w:rsidR="00766CBC" w:rsidRPr="00880A57" w:rsidRDefault="00766CBC" w:rsidP="0062655F">
            <w:pPr>
              <w:numPr>
                <w:ilvl w:val="1"/>
                <w:numId w:val="55"/>
              </w:numPr>
              <w:tabs>
                <w:tab w:val="left" w:pos="180"/>
                <w:tab w:val="left" w:pos="360"/>
              </w:tabs>
              <w:spacing w:after="0" w:line="240" w:lineRule="auto"/>
              <w:ind w:left="1276" w:hanging="425"/>
              <w:jc w:val="both"/>
              <w:rPr>
                <w:rFonts w:asciiTheme="minorHAnsi" w:hAnsiTheme="minorHAnsi" w:cstheme="minorHAnsi"/>
                <w:sz w:val="24"/>
              </w:rPr>
            </w:pPr>
            <w:r w:rsidRPr="00880A57">
              <w:rPr>
                <w:rFonts w:asciiTheme="minorHAnsi" w:hAnsiTheme="minorHAnsi" w:cstheme="minorHAnsi"/>
                <w:sz w:val="24"/>
              </w:rPr>
              <w:t>dreptul de închiriere / locațiune</w:t>
            </w:r>
          </w:p>
          <w:p w14:paraId="7562522A" w14:textId="77777777" w:rsidR="00766CBC" w:rsidRPr="00880A57" w:rsidRDefault="00766CBC" w:rsidP="00766CBC">
            <w:pPr>
              <w:autoSpaceDE w:val="0"/>
              <w:autoSpaceDN w:val="0"/>
              <w:adjustRightInd w:val="0"/>
              <w:spacing w:before="120" w:after="120"/>
              <w:rPr>
                <w:rFonts w:asciiTheme="minorHAnsi" w:hAnsiTheme="minorHAnsi" w:cstheme="minorHAnsi"/>
                <w:sz w:val="24"/>
              </w:rPr>
            </w:pPr>
            <w:r w:rsidRPr="00880A57">
              <w:rPr>
                <w:rFonts w:asciiTheme="minorHAnsi" w:hAnsiTheme="minorHAnsi" w:cstheme="minorHAnsi"/>
                <w:sz w:val="24"/>
              </w:rPr>
              <w:t>De ex.: contract de cesiune, contract de concesiune, contract de locațiune/închiriere, contract de comodat.</w:t>
            </w:r>
          </w:p>
          <w:p w14:paraId="57F71D67" w14:textId="01C24A13"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situaţia în care imobilul pe care se execută investiţia nu este liber de sarcini (ipotecat pentru un credit) </w:t>
            </w:r>
            <w:r w:rsidR="00F7415E" w:rsidRPr="00880A57">
              <w:rPr>
                <w:rFonts w:asciiTheme="minorHAnsi" w:hAnsiTheme="minorHAnsi" w:cstheme="minorHAnsi"/>
                <w:sz w:val="24"/>
                <w:szCs w:val="24"/>
              </w:rPr>
              <w:t>expertul verifica daca a fost depus</w:t>
            </w:r>
            <w:r w:rsidRPr="00880A57">
              <w:rPr>
                <w:rFonts w:asciiTheme="minorHAnsi" w:hAnsiTheme="minorHAnsi" w:cstheme="minorHAnsi"/>
                <w:sz w:val="24"/>
              </w:rPr>
              <w:t xml:space="preserve"> acordul creditorului privind execuţia investiţiei şi graficul de rambursare a creditului. În cazul solicitanţilor Persoane Fizice Autorizate, Intreprinderi Individuale sau Intreprinderi Familiale, care deţin în proprietate terenul aferent investiţiei, în calitate de persoane fizice împreună cu soţul/soţia, </w:t>
            </w:r>
            <w:r w:rsidR="00F7415E" w:rsidRPr="00880A57">
              <w:rPr>
                <w:rFonts w:asciiTheme="minorHAnsi" w:hAnsiTheme="minorHAnsi" w:cstheme="minorHAnsi"/>
                <w:sz w:val="24"/>
                <w:szCs w:val="24"/>
              </w:rPr>
              <w:t>expertul verifica daca au fost depuse</w:t>
            </w:r>
            <w:r w:rsidRPr="00880A57">
              <w:rPr>
                <w:rFonts w:asciiTheme="minorHAnsi" w:hAnsiTheme="minorHAnsi" w:cstheme="minorHAnsi"/>
                <w:sz w:val="24"/>
              </w:rPr>
              <w:t xml:space="preserve"> atât documentul prin care a fost dobândit terenul de persoana fizică, cât şi declaraţia soţului/soţiei prin care îşi dă acordul referitor la realizarea şi implementarea proiectului de către PFA, II sau IF, pe toată perioada de valabilitate a contractului cu AFIR. Ambele documente </w:t>
            </w:r>
            <w:r w:rsidR="00F7415E" w:rsidRPr="00880A57">
              <w:rPr>
                <w:rFonts w:asciiTheme="minorHAnsi" w:hAnsiTheme="minorHAnsi" w:cstheme="minorHAnsi"/>
                <w:sz w:val="24"/>
                <w:szCs w:val="24"/>
              </w:rPr>
              <w:t>trebuie sa fie</w:t>
            </w:r>
            <w:r w:rsidRPr="00880A57">
              <w:rPr>
                <w:rFonts w:asciiTheme="minorHAnsi" w:hAnsiTheme="minorHAnsi" w:cstheme="minorHAnsi"/>
                <w:sz w:val="24"/>
              </w:rPr>
              <w:t xml:space="preserve"> încheiate la notariat în formă autentică.</w:t>
            </w:r>
          </w:p>
          <w:p w14:paraId="3E2FD3E8"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în care înscrisurile  menționate la punctul ii) nu sunt înregistrate la OCPI şi nu se regăsesc în Extrasul de Carte Funciară pentru informare obţinut de către AFIR, din care să </w:t>
            </w:r>
            <w:r w:rsidRPr="00880A57">
              <w:rPr>
                <w:rFonts w:asciiTheme="minorHAnsi" w:hAnsiTheme="minorHAnsi" w:cstheme="minorHAnsi"/>
                <w:sz w:val="24"/>
              </w:rPr>
              <w:lastRenderedPageBreak/>
              <w:t>rezulte  înscrierea dreptului în cartea funciară, acestea vor fi depuse în formă autentică (pentru senţintele judecătoreşti, actele emise de o autoritate publică nu se solicită formă autentică).</w:t>
            </w:r>
          </w:p>
          <w:p w14:paraId="4BE13CCE" w14:textId="77777777" w:rsidR="00766CBC" w:rsidRPr="00880A57" w:rsidRDefault="00766CBC" w:rsidP="00766CBC">
            <w:pPr>
              <w:spacing w:before="120" w:after="120"/>
              <w:ind w:firstLine="567"/>
              <w:jc w:val="both"/>
              <w:rPr>
                <w:rFonts w:asciiTheme="minorHAnsi" w:hAnsiTheme="minorHAnsi" w:cstheme="minorHAnsi"/>
                <w:b/>
                <w:sz w:val="24"/>
              </w:rPr>
            </w:pPr>
            <w:r w:rsidRPr="00880A57">
              <w:rPr>
                <w:rFonts w:asciiTheme="minorHAnsi" w:hAnsiTheme="minorHAnsi" w:cstheme="minorHAnsi"/>
                <w:b/>
                <w:sz w:val="24"/>
              </w:rPr>
              <w:t>Atenție! Nu se acceptă documente cu încheiere de dată certă emise de către un notar public.</w:t>
            </w:r>
          </w:p>
          <w:p w14:paraId="3927EBA7" w14:textId="77777777" w:rsidR="00F7415E" w:rsidRPr="00880A57" w:rsidRDefault="00F7415E" w:rsidP="00F7415E">
            <w:pPr>
              <w:spacing w:before="120" w:after="120"/>
              <w:ind w:firstLine="567"/>
              <w:jc w:val="both"/>
              <w:rPr>
                <w:rFonts w:asciiTheme="minorHAnsi" w:hAnsiTheme="minorHAnsi" w:cstheme="minorHAnsi"/>
                <w:b/>
                <w:sz w:val="24"/>
                <w:szCs w:val="24"/>
              </w:rPr>
            </w:pPr>
            <w:r w:rsidRPr="00880A57">
              <w:rPr>
                <w:rFonts w:asciiTheme="minorHAnsi" w:hAnsiTheme="minorHAnsi" w:cstheme="minorHAnsi"/>
                <w:b/>
                <w:sz w:val="24"/>
                <w:szCs w:val="24"/>
              </w:rPr>
              <w:t>B). pentru beneficiari publici</w:t>
            </w:r>
          </w:p>
          <w:p w14:paraId="1AE6764B" w14:textId="15A07DF7" w:rsidR="00766CBC" w:rsidRPr="00880A57" w:rsidRDefault="00766CBC" w:rsidP="00766CBC">
            <w:pPr>
              <w:tabs>
                <w:tab w:val="left" w:pos="180"/>
                <w:tab w:val="left" w:pos="360"/>
              </w:tabs>
              <w:spacing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beneficiari publici, ONG-uri, unităţi de cult, etc, atat pentru proiectele care necesita Autorizatie de construire cat si pentru proiectele care nu necesita Autorizatie de construire </w:t>
            </w:r>
            <w:r w:rsidR="00F7415E" w:rsidRPr="00880A57">
              <w:rPr>
                <w:rFonts w:asciiTheme="minorHAnsi" w:hAnsiTheme="minorHAnsi" w:cstheme="minorHAnsi"/>
                <w:sz w:val="24"/>
                <w:szCs w:val="24"/>
              </w:rPr>
              <w:t>expertul verifică</w:t>
            </w:r>
            <w:r w:rsidRPr="00880A57">
              <w:rPr>
                <w:rFonts w:asciiTheme="minorHAnsi" w:hAnsiTheme="minorHAnsi" w:cstheme="minorHAnsi"/>
                <w:sz w:val="24"/>
              </w:rPr>
              <w:t xml:space="preserve"> următoarele</w:t>
            </w:r>
            <w:r w:rsidR="00F7415E" w:rsidRPr="00880A57">
              <w:rPr>
                <w:rFonts w:asciiTheme="minorHAnsi" w:hAnsiTheme="minorHAnsi" w:cstheme="minorHAnsi"/>
                <w:sz w:val="24"/>
                <w:szCs w:val="24"/>
              </w:rPr>
              <w:t xml:space="preserve"> documente și condiții după caz</w:t>
            </w:r>
            <w:r w:rsidRPr="00880A57">
              <w:rPr>
                <w:rFonts w:asciiTheme="minorHAnsi" w:hAnsiTheme="minorHAnsi" w:cstheme="minorHAnsi"/>
                <w:sz w:val="24"/>
              </w:rPr>
              <w:t>:</w:t>
            </w:r>
          </w:p>
          <w:p w14:paraId="1654CB5A"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Inventarul bunurilor ce aparţin domeniului public al comunei/comunelor, întocmit conform legislaţiei în vigoare privind proprietatea publică şi regimul juridic al acesteia, atestat prin Hotărâre a Guvernului şi publicat în Monitorul Oficial al României</w:t>
            </w:r>
          </w:p>
          <w:p w14:paraId="4E0A06B3"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Hotărârea Consiliului Local privind aprobarea modificărilor şi / sau completărilor la inventar în sensul includerii în domeniul public sau detalierii poziției globale existente sau clasificării unor drumuri neclasificate, cu respectarea prevederilor Art. 115 alin (7) din Legea nr. 215/ 2001, republicată, cu modificările şi completările ulterioare, a administraţiei publice locale, adică să fi fost supusă controlului de legalitate al Prefectului, în condiţiile legii</w:t>
            </w:r>
          </w:p>
          <w:p w14:paraId="71AFD40C"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Documente doveditoare de către ONG-uri/Unităţi de cult/etc privind dreptul de proprietate /administrare pe o perioadă de 10 ani, asupra bunurilor imobile la care se vor efectua lucrări/dotări, conform cererii de finanţare</w:t>
            </w:r>
          </w:p>
          <w:p w14:paraId="0166B418" w14:textId="77777777" w:rsidR="00766CBC" w:rsidRPr="00880A57" w:rsidRDefault="00766CBC"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Documente doveditoare a dreptului de proprietate/ administrare pe o perioadă de minimum 10 ani asupra bunurilor imobile care fac obiectul realizării investiţiei propuse (pentru solicitanţi cu forme de organizare care nu au fost menţionate anterior) </w:t>
            </w:r>
          </w:p>
          <w:p w14:paraId="75CCDE2B" w14:textId="77777777" w:rsidR="00F7415E" w:rsidRPr="00880A57" w:rsidRDefault="00F7415E" w:rsidP="0062655F">
            <w:pPr>
              <w:numPr>
                <w:ilvl w:val="0"/>
                <w:numId w:val="156"/>
              </w:numPr>
              <w:tabs>
                <w:tab w:val="left" w:pos="284"/>
                <w:tab w:val="left" w:pos="360"/>
              </w:tabs>
              <w:spacing w:after="120" w:line="240" w:lineRule="auto"/>
              <w:contextualSpacing/>
              <w:jc w:val="both"/>
              <w:rPr>
                <w:rFonts w:asciiTheme="minorHAnsi" w:hAnsiTheme="minorHAnsi" w:cstheme="minorHAnsi"/>
                <w:sz w:val="24"/>
                <w:szCs w:val="24"/>
              </w:rPr>
            </w:pPr>
            <w:r w:rsidRPr="00880A57">
              <w:rPr>
                <w:rFonts w:asciiTheme="minorHAnsi" w:hAnsiTheme="minorHAnsi" w:cstheme="minorHAnsi"/>
                <w:sz w:val="24"/>
                <w:szCs w:val="24"/>
              </w:rPr>
              <w:t>alte documente doveditoare a dreptului de proprietate/ administrare pe o perioadă de minimum 10 ani asupra bunurilor imobile care fac obiectul realizării investiţiei propuse (pentru solicitanţi cu forme de organizare care nu se incadreaza in punctele a, b, c si d de mai sus)</w:t>
            </w:r>
          </w:p>
          <w:p w14:paraId="5C17A73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Extras de carte funciară din care să reiasă intabularea în domeniul public a dreptului de proprietate asupra bunului pentru unitatea administrativ teriorială (terenului pe care urmează a se realiza investiția și/sau a drumului de interes local) care face obiectul Cererii de finanțare pentru unitatea administrativ-teritorială.</w:t>
            </w:r>
          </w:p>
          <w:p w14:paraId="4F7413A0"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1.d) Verificari specifice proiectelor care propun investitii în domeniul agricol și agro-alimentar (solicitanti eligibili forme colective)</w:t>
            </w:r>
          </w:p>
          <w:p w14:paraId="339ABE89" w14:textId="00FD6648" w:rsidR="00766CBC" w:rsidRPr="00880A57" w:rsidRDefault="00F7415E"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bCs/>
                <w:color w:val="000000"/>
                <w:sz w:val="24"/>
                <w:szCs w:val="24"/>
                <w:lang w:val="x-none" w:eastAsia="x-none"/>
              </w:rPr>
              <w:t>În</w:t>
            </w:r>
            <w:proofErr w:type="spellEnd"/>
            <w:r w:rsidRPr="00880A57">
              <w:rPr>
                <w:rFonts w:asciiTheme="minorHAnsi" w:hAnsiTheme="minorHAnsi" w:cstheme="minorHAnsi"/>
                <w:bCs/>
                <w:color w:val="000000"/>
                <w:sz w:val="24"/>
                <w:szCs w:val="24"/>
                <w:lang w:val="x-none" w:eastAsia="x-none"/>
              </w:rPr>
              <w:t xml:space="preserve"> </w:t>
            </w:r>
            <w:proofErr w:type="spellStart"/>
            <w:r w:rsidRPr="00880A57">
              <w:rPr>
                <w:rFonts w:asciiTheme="minorHAnsi" w:hAnsiTheme="minorHAnsi" w:cstheme="minorHAnsi"/>
                <w:bCs/>
                <w:color w:val="000000"/>
                <w:sz w:val="24"/>
                <w:szCs w:val="24"/>
                <w:lang w:val="x-none" w:eastAsia="x-none"/>
              </w:rPr>
              <w:t>cazul</w:t>
            </w:r>
            <w:proofErr w:type="spellEnd"/>
            <w:r w:rsidRPr="00880A57">
              <w:rPr>
                <w:rFonts w:asciiTheme="minorHAnsi" w:hAnsiTheme="minorHAnsi" w:cstheme="minorHAnsi"/>
                <w:bCs/>
                <w:color w:val="000000"/>
                <w:sz w:val="24"/>
                <w:szCs w:val="24"/>
                <w:lang w:val="x-none" w:eastAsia="x-none"/>
              </w:rPr>
              <w:t xml:space="preserve"> </w:t>
            </w:r>
            <w:r w:rsidRPr="00880A57">
              <w:rPr>
                <w:rFonts w:asciiTheme="minorHAnsi" w:hAnsiTheme="minorHAnsi" w:cstheme="minorHAnsi"/>
                <w:bCs/>
                <w:color w:val="000000"/>
                <w:sz w:val="24"/>
                <w:szCs w:val="24"/>
                <w:lang w:eastAsia="x-none"/>
              </w:rPr>
              <w:t xml:space="preserve">proiectelor care propun investitii </w:t>
            </w:r>
            <w:r w:rsidRPr="00880A57">
              <w:rPr>
                <w:rFonts w:asciiTheme="minorHAnsi" w:hAnsiTheme="minorHAnsi" w:cstheme="minorHAnsi"/>
                <w:sz w:val="24"/>
                <w:szCs w:val="24"/>
                <w:lang w:val="it-IT"/>
              </w:rPr>
              <w:t xml:space="preserve">în domeniul agricol și agro-alimentar prezentate de forme colective si care conțin </w:t>
            </w:r>
            <w:proofErr w:type="spellStart"/>
            <w:r w:rsidRPr="00880A57">
              <w:rPr>
                <w:rFonts w:asciiTheme="minorHAnsi" w:hAnsiTheme="minorHAnsi" w:cstheme="minorHAnsi"/>
                <w:bCs/>
                <w:color w:val="000000"/>
                <w:sz w:val="24"/>
                <w:szCs w:val="24"/>
                <w:lang w:val="x-none" w:eastAsia="x-none"/>
              </w:rPr>
              <w:t>achiziţie</w:t>
            </w:r>
            <w:proofErr w:type="spellEnd"/>
            <w:r w:rsidR="00766CBC" w:rsidRPr="00880A57">
              <w:rPr>
                <w:rFonts w:asciiTheme="minorHAnsi" w:hAnsiTheme="minorHAnsi" w:cstheme="minorHAnsi"/>
                <w:color w:val="000000"/>
                <w:sz w:val="24"/>
                <w:lang w:val="x-none"/>
              </w:rPr>
              <w:t xml:space="preserve"> de </w:t>
            </w:r>
            <w:proofErr w:type="spellStart"/>
            <w:r w:rsidR="00766CBC" w:rsidRPr="00880A57">
              <w:rPr>
                <w:rFonts w:asciiTheme="minorHAnsi" w:hAnsiTheme="minorHAnsi" w:cstheme="minorHAnsi"/>
                <w:color w:val="000000"/>
                <w:sz w:val="24"/>
                <w:lang w:val="x-none"/>
              </w:rPr>
              <w:t>utilaje</w:t>
            </w:r>
            <w:proofErr w:type="spellEnd"/>
            <w:r w:rsidR="00766CBC" w:rsidRPr="00880A57">
              <w:rPr>
                <w:rFonts w:asciiTheme="minorHAnsi" w:hAnsiTheme="minorHAnsi" w:cstheme="minorHAnsi"/>
                <w:color w:val="000000"/>
                <w:sz w:val="24"/>
                <w:lang w:val="x-none"/>
              </w:rPr>
              <w:t xml:space="preserve"> </w:t>
            </w:r>
            <w:proofErr w:type="spellStart"/>
            <w:r w:rsidR="00766CBC" w:rsidRPr="00880A57">
              <w:rPr>
                <w:rFonts w:asciiTheme="minorHAnsi" w:hAnsiTheme="minorHAnsi" w:cstheme="minorHAnsi"/>
                <w:color w:val="000000"/>
                <w:sz w:val="24"/>
                <w:lang w:val="x-none"/>
              </w:rPr>
              <w:t>agricole</w:t>
            </w:r>
            <w:proofErr w:type="spellEnd"/>
            <w:r w:rsidR="00766CBC" w:rsidRPr="00880A57">
              <w:rPr>
                <w:rFonts w:asciiTheme="minorHAnsi" w:hAnsiTheme="minorHAnsi" w:cstheme="minorHAnsi"/>
                <w:color w:val="000000"/>
                <w:sz w:val="24"/>
                <w:lang w:val="x-none"/>
              </w:rPr>
              <w:t xml:space="preserve"> se </w:t>
            </w:r>
            <w:proofErr w:type="spellStart"/>
            <w:r w:rsidR="00766CBC" w:rsidRPr="00880A57">
              <w:rPr>
                <w:rFonts w:asciiTheme="minorHAnsi" w:hAnsiTheme="minorHAnsi" w:cstheme="minorHAnsi"/>
                <w:color w:val="000000"/>
                <w:sz w:val="24"/>
                <w:lang w:val="x-none"/>
              </w:rPr>
              <w:t>va</w:t>
            </w:r>
            <w:proofErr w:type="spellEnd"/>
            <w:r w:rsidR="00766CBC" w:rsidRPr="00880A57">
              <w:rPr>
                <w:rFonts w:asciiTheme="minorHAnsi" w:hAnsiTheme="minorHAnsi" w:cstheme="minorHAnsi"/>
                <w:color w:val="000000"/>
                <w:sz w:val="24"/>
                <w:lang w:val="x-none"/>
              </w:rPr>
              <w:t xml:space="preserve"> consulta</w:t>
            </w:r>
            <w:r w:rsidR="00766CBC" w:rsidRPr="00880A57">
              <w:rPr>
                <w:rFonts w:asciiTheme="minorHAnsi" w:hAnsiTheme="minorHAnsi" w:cstheme="minorHAnsi"/>
                <w:i/>
                <w:color w:val="000000"/>
                <w:sz w:val="24"/>
                <w:lang w:val="x-none"/>
              </w:rPr>
              <w:t xml:space="preserve"> </w:t>
            </w:r>
            <w:r w:rsidR="00766CBC" w:rsidRPr="00880A57">
              <w:rPr>
                <w:rFonts w:asciiTheme="minorHAnsi" w:hAnsiTheme="minorHAnsi" w:cstheme="minorHAnsi"/>
                <w:i/>
                <w:sz w:val="24"/>
              </w:rPr>
              <w:t>Tabelul privind corelarea puterii maşinilor agricole cu suprafaţa fermelor</w:t>
            </w:r>
            <w:r w:rsidR="00766CBC" w:rsidRPr="00880A57">
              <w:rPr>
                <w:rFonts w:asciiTheme="minorHAnsi" w:hAnsiTheme="minorHAnsi" w:cstheme="minorHAnsi"/>
                <w:sz w:val="24"/>
              </w:rPr>
              <w:t xml:space="preserve">, postat pe pagina de internet a AFIR. </w:t>
            </w:r>
          </w:p>
          <w:p w14:paraId="528C69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Corelarea se realizează cu suprafețele regăsite în APIA şi cu culturile previzionate. În situaţia în care există neconcordanţe se solicită clarificarea acestora prin intermediul formularului E3.4L.</w:t>
            </w:r>
          </w:p>
          <w:p w14:paraId="6FAEDA7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dacă se confirmă dreptul solicitantului de a amplasa investiţia/ realiza lucrările de construcţii şi/ sau montaj propuse prin proiect în conformitate cu prevederile Legii 50/1991 republicată, cu modificările şi completările ulterioare şi dacă, în cazul în care nu a prezentat act </w:t>
            </w:r>
            <w:r w:rsidRPr="00880A57">
              <w:rPr>
                <w:rFonts w:asciiTheme="minorHAnsi" w:hAnsiTheme="minorHAnsi" w:cstheme="minorHAnsi"/>
                <w:sz w:val="24"/>
              </w:rPr>
              <w:lastRenderedPageBreak/>
              <w:t xml:space="preserve">de proprietate, documentul încheiat la notariat certifică dreptul de folosinţă asupra imobilului pe o perioadă de cel puțin 10 ani începând cu anul depunerii cererii de finanţare. </w:t>
            </w:r>
          </w:p>
          <w:p w14:paraId="22012BF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prezentării unui contract de concesiune, se verifică suplimentar dacă acesta este însoţit de adresa emisă de concendent prin care se precizează situaţia privind respectarea clauzelor contractuale și dacă solicitantul este în graficul de realizare a investiţiilor prevăzute în contract şi alte clauze, precum şi suprafaţa concesionată la zi (dacă pentru suprafaţa concesionată există solicitări privind retrocedarea sau diminuarea, și dacă da, care este suprafaţa supusă acestui proces).</w:t>
            </w:r>
          </w:p>
          <w:p w14:paraId="2200062F" w14:textId="77777777" w:rsidR="00F7415E" w:rsidRPr="00880A57" w:rsidRDefault="00F7415E" w:rsidP="00F7415E">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2. Expertul verifica in Cererea de Finantare/Studiul de Fezabilitate/Memoriul justificativ/DALI daca investitiile propuse NU se incadreaza într-una din categoriile:</w:t>
            </w:r>
          </w:p>
          <w:p w14:paraId="75FA0B0B"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 aferente Pilonului I (plăţi directe);</w:t>
            </w:r>
          </w:p>
          <w:p w14:paraId="14869A43"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-Intervențiile aferente Art. 70 - Angajamente în materie de mediu și de climă și alte angajamente în materie de gestionare, Art. 71 - Constrângeri naturale sau alte constrângeri specifice anumitor zone, Art. 72 - Dezavantaje specifice anumitor zone, generate de anumite cerinţe obligatorii, Art. 74 - Investiţii în irigaţii si Art.76 - Instrumente de gestionare a riscurilor din Regulamentul privind PS PAC nr. 2115/2021;</w:t>
            </w:r>
          </w:p>
          <w:p w14:paraId="0AD8BA29"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-Instalarea tinerilor fermieri; </w:t>
            </w:r>
          </w:p>
          <w:p w14:paraId="376A64C0"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exploatații agricole/ pomicole, cu excepția celor realizate în scop colectiv sau social;</w:t>
            </w:r>
          </w:p>
          <w:p w14:paraId="07A7F9E3"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-Investiții în crearea/modernizarea infrastructurii de acces agricolă/forestieră și infrastructurii rutiere de bază din spațiul rural.</w:t>
            </w:r>
            <w:r w:rsidRPr="00880A57">
              <w:rPr>
                <w:rFonts w:asciiTheme="minorHAnsi" w:hAnsiTheme="minorHAnsi" w:cstheme="minorHAnsi"/>
              </w:rPr>
              <w:t xml:space="preserve"> </w:t>
            </w:r>
            <w:r w:rsidRPr="00880A57">
              <w:rPr>
                <w:rFonts w:asciiTheme="minorHAnsi" w:hAnsiTheme="minorHAnsi" w:cstheme="minorHAnsi"/>
                <w:sz w:val="24"/>
                <w:szCs w:val="24"/>
              </w:rPr>
              <w:t>Atenţie! Pistele de biciclete sunt eligibile.</w:t>
            </w:r>
          </w:p>
          <w:p w14:paraId="522A2EAA"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 - obiectivele de patrimoniu cultural de clasă A</w:t>
            </w:r>
          </w:p>
          <w:p w14:paraId="374D0840"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In cazul in care din Cererea de Finantare/Studiul de Fezabilitate/Memoriul justificativ/DALI coroborat cu prevederile din Ghidul solicitantului si Fisa Interventiei din SDL aprobat se constata ca investitiile propuse se incadreaza într-una din categoriile mentionate proiectul este declarat neeligibil. </w:t>
            </w:r>
          </w:p>
          <w:p w14:paraId="21424695" w14:textId="77777777" w:rsidR="00F7415E" w:rsidRPr="00880A57" w:rsidRDefault="00F7415E" w:rsidP="00F7415E">
            <w:pPr>
              <w:spacing w:before="120" w:after="120" w:line="240" w:lineRule="auto"/>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3.Verificare CAEN activitate/activitati propuse</w:t>
            </w:r>
          </w:p>
          <w:p w14:paraId="069A98FA" w14:textId="77777777" w:rsidR="00F7415E" w:rsidRPr="00880A57" w:rsidRDefault="00F7415E" w:rsidP="00F7415E">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Se verifică caracteristicile actiunilor si investitiilor propuse prin Cererea de finanţare si in cadrul SF/DALI/MJ si se coroborează cu informatiile din Ghidul solicitantului GAL si Fisa interventiei din SDL aprobat. Prin Fisa Interventiei din SDL aprobat, GAL poate prevede o serie de actiuni  si investitii  prin Ghidul Solicitantului GAL pot restrange aceasta serie de actiuni si investitii. Astfel, actiunile/investitiile eligibile sunt cele prevazute în Ghidul Solicitantului GAL cu conditia ca acestea sa fie prevazute și în Fisa Interventiei din SDL aprobat.</w:t>
            </w:r>
          </w:p>
          <w:p w14:paraId="73EB4FF0"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proiectelor care propun activități neagricole cu scop economic, expertul verifica încadrarea codului/ codurilor CAEN propuse prin proiect să se încadreze în Anexa 13 – </w:t>
            </w:r>
            <w:r w:rsidRPr="00880A57">
              <w:rPr>
                <w:rFonts w:asciiTheme="minorHAnsi" w:hAnsiTheme="minorHAnsi" w:cstheme="minorHAnsi"/>
                <w:i/>
                <w:sz w:val="24"/>
                <w:szCs w:val="24"/>
              </w:rPr>
              <w:t>Lista codurilor CAEN aferente activităților neagricole eligibile la finanțare în cadrul intervenției DR 36</w:t>
            </w:r>
            <w:r w:rsidRPr="00880A57">
              <w:rPr>
                <w:rFonts w:asciiTheme="minorHAnsi" w:hAnsiTheme="minorHAnsi" w:cstheme="minorHAnsi"/>
                <w:sz w:val="24"/>
                <w:szCs w:val="24"/>
              </w:rPr>
              <w:t>. În cazul în care se propun activități aferente mai multor coduri CAEN, toate acestea trebuie să se încadreze în Anexa 13 – L</w:t>
            </w:r>
            <w:r w:rsidRPr="00880A57">
              <w:rPr>
                <w:rFonts w:asciiTheme="minorHAnsi" w:hAnsiTheme="minorHAnsi" w:cstheme="minorHAnsi"/>
                <w:i/>
                <w:sz w:val="24"/>
                <w:szCs w:val="24"/>
              </w:rPr>
              <w:t>ista codurilor CAEN aferente activităților neagricole eligibile la finanțare în cadrul intervenției DR 36</w:t>
            </w:r>
            <w:r w:rsidRPr="00880A57">
              <w:rPr>
                <w:rFonts w:asciiTheme="minorHAnsi" w:hAnsiTheme="minorHAnsi" w:cstheme="minorHAnsi"/>
                <w:sz w:val="24"/>
                <w:szCs w:val="24"/>
              </w:rPr>
              <w:t>.</w:t>
            </w:r>
          </w:p>
          <w:p w14:paraId="25668EF8"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Experții verifică dacă acțiunile și investițiile propuse se încadreaza în CAEN propus/propuse spre finantare. </w:t>
            </w:r>
          </w:p>
          <w:p w14:paraId="6A877F68" w14:textId="77777777" w:rsidR="00F7415E" w:rsidRPr="00880A57" w:rsidRDefault="00F7415E" w:rsidP="00F7415E">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Doar în cazul modernizărilor se verifică dacă solicitantul are înscris și autorizat în RECOM codul/codurile CAEN propuse spre finantare. </w:t>
            </w:r>
          </w:p>
          <w:p w14:paraId="6B2FA546" w14:textId="77777777" w:rsidR="00F7415E" w:rsidRPr="00880A57" w:rsidRDefault="00F7415E" w:rsidP="009119FF">
            <w:pPr>
              <w:spacing w:before="120" w:after="120" w:line="240" w:lineRule="auto"/>
              <w:jc w:val="both"/>
              <w:rPr>
                <w:rFonts w:asciiTheme="minorHAnsi" w:hAnsiTheme="minorHAnsi" w:cstheme="minorHAnsi"/>
                <w:noProof/>
                <w:sz w:val="24"/>
                <w:szCs w:val="24"/>
              </w:rPr>
            </w:pPr>
            <w:r w:rsidRPr="00880A57">
              <w:rPr>
                <w:rFonts w:asciiTheme="minorHAnsi" w:hAnsiTheme="minorHAnsi" w:cstheme="minorHAnsi"/>
                <w:noProof/>
                <w:sz w:val="24"/>
                <w:szCs w:val="24"/>
              </w:rPr>
              <w:t>În situația în care nu este clară încadrarea activității solictantului în codul CAEN eligibil menționat  în Anexa 13, se va cere solicitantului prin informații suplimentare o adresă emisă de Institutul Național de Statistică privind menționarea explicită a încadrării activității propuse prin proiect în codul CAEN respectiv detaliat la nivel de sub-clasă.</w:t>
            </w:r>
          </w:p>
          <w:p w14:paraId="5FCF36B7" w14:textId="77777777" w:rsidR="00766CBC" w:rsidRPr="00880A57" w:rsidRDefault="00766CBC" w:rsidP="00766CBC">
            <w:pPr>
              <w:spacing w:before="120" w:after="120" w:line="240" w:lineRule="auto"/>
              <w:jc w:val="both"/>
              <w:rPr>
                <w:rFonts w:asciiTheme="minorHAnsi" w:hAnsiTheme="minorHAnsi" w:cstheme="minorHAnsi"/>
                <w:sz w:val="24"/>
              </w:rPr>
            </w:pPr>
          </w:p>
        </w:tc>
      </w:tr>
    </w:tbl>
    <w:p w14:paraId="737F9A82" w14:textId="77777777" w:rsidR="00766CBC" w:rsidRPr="00880A57" w:rsidRDefault="00766CBC" w:rsidP="00766CBC">
      <w:pPr>
        <w:spacing w:before="120" w:after="120" w:line="240" w:lineRule="auto"/>
        <w:rPr>
          <w:rFonts w:asciiTheme="minorHAnsi" w:hAnsiTheme="minorHAnsi" w:cstheme="minorHAnsi"/>
          <w:b/>
          <w:sz w:val="24"/>
          <w:u w:val="single"/>
        </w:rPr>
      </w:pPr>
    </w:p>
    <w:p w14:paraId="01575D8C" w14:textId="77777777" w:rsidR="00766CBC" w:rsidRPr="00880A57" w:rsidRDefault="00766CBC" w:rsidP="00766CBC">
      <w:pPr>
        <w:spacing w:before="120" w:after="120" w:line="240" w:lineRule="auto"/>
        <w:rPr>
          <w:rFonts w:asciiTheme="minorHAnsi" w:hAnsiTheme="minorHAnsi" w:cstheme="minorHAnsi"/>
          <w:b/>
          <w:sz w:val="24"/>
          <w:u w:val="single"/>
        </w:rPr>
      </w:pPr>
    </w:p>
    <w:p w14:paraId="0FAC8221"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EG3 Investiţia propusă este in conformitate cu prevederile legislatiei nationale specifice aplicabile, respectiv:</w:t>
      </w:r>
    </w:p>
    <w:tbl>
      <w:tblPr>
        <w:tblStyle w:val="TableGrid"/>
        <w:tblW w:w="0" w:type="auto"/>
        <w:tblLook w:val="04A0" w:firstRow="1" w:lastRow="0" w:firstColumn="1" w:lastColumn="0" w:noHBand="0" w:noVBand="1"/>
      </w:tblPr>
      <w:tblGrid>
        <w:gridCol w:w="9562"/>
      </w:tblGrid>
      <w:tr w:rsidR="00766CBC" w:rsidRPr="00880A57" w14:paraId="371E5928" w14:textId="77777777" w:rsidTr="00766CBC">
        <w:tc>
          <w:tcPr>
            <w:tcW w:w="9563" w:type="dxa"/>
            <w:shd w:val="clear" w:color="auto" w:fill="BDD6EE" w:themeFill="accent1" w:themeFillTint="66"/>
          </w:tcPr>
          <w:p w14:paraId="6808DD4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3.1 Au fost prezentate documente doveditoare privind funcționarea obiectivelor existente şi funcţionale conform legislației nationale: DSP, DSVSA, Autorității competente de mediu, etc (autorizațiile de funcționare/ Notificare de constatare a conformităţii cu legislaţia sanitară emisă pentru unitățile care se autorizează/ avizează conform legislației în vigoare, certificatul de acreditare ca furnizor de servicii sociale, etc, dupa caz), care vor face obiectul lucrărilor de modernizare prin proiect  (doar in cazul modernizărilor);</w:t>
            </w:r>
          </w:p>
        </w:tc>
      </w:tr>
      <w:tr w:rsidR="00766CBC" w:rsidRPr="00880A57" w14:paraId="31767A8E" w14:textId="77777777" w:rsidTr="00766CBC">
        <w:tc>
          <w:tcPr>
            <w:tcW w:w="9563" w:type="dxa"/>
          </w:tcPr>
          <w:p w14:paraId="224F19AB"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5F8C0D90"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p w14:paraId="1AF13311"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Avizul emis de către Ministerul Culturii sau, după caz, de către serviciile publice deconcentrate ale Ministerului Culturii, respectiv Direcţiile Judeţene pentru Cultură pe raza cărora sunt amplasate 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w:t>
            </w:r>
          </w:p>
          <w:p w14:paraId="3240E047"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Documentul pentru obiectivele de patrimoniu neclasificate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p w14:paraId="7DE8DA1B"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lastRenderedPageBreak/>
              <w:t>Certificat de acreditare ca furnizor de servicii sociale (doar pentru proiectele care propun servicii sociale şi doar dacă prin proiect se propune furnizarea serviciilor sociale acreditate).</w:t>
            </w:r>
          </w:p>
          <w:p w14:paraId="69044799" w14:textId="77777777" w:rsidR="009119FF" w:rsidRPr="00880A57" w:rsidRDefault="009119FF" w:rsidP="009119FF">
            <w:pPr>
              <w:spacing w:before="120" w:after="120" w:line="240" w:lineRule="auto"/>
              <w:jc w:val="both"/>
              <w:rPr>
                <w:rFonts w:asciiTheme="minorHAnsi" w:hAnsiTheme="minorHAnsi" w:cstheme="minorHAnsi"/>
                <w:bCs/>
                <w:sz w:val="24"/>
                <w:szCs w:val="24"/>
              </w:rPr>
            </w:pPr>
            <w:r w:rsidRPr="00880A57">
              <w:rPr>
                <w:rFonts w:asciiTheme="minorHAnsi" w:hAnsiTheme="minorHAnsi" w:cstheme="minorHAnsi"/>
                <w:bCs/>
                <w:sz w:val="24"/>
                <w:szCs w:val="24"/>
              </w:rPr>
              <w:t>Acordul administratorului/custodelui pentru ariile naturale protejate – dacă este cazul, adică activitatea propusă prin proiect se desfaşoară într-o arie naturală protejată.</w:t>
            </w:r>
          </w:p>
          <w:p w14:paraId="7DFBCA3B" w14:textId="36D7F5F1" w:rsidR="00766CBC" w:rsidRPr="00880A57" w:rsidRDefault="009119FF"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bCs/>
                <w:sz w:val="24"/>
                <w:szCs w:val="24"/>
              </w:rPr>
              <w:t xml:space="preserve">Documente doveditoare privind funcționarea obiectivelor existente şi functionale conform legislației nationale: DSP, DSVSA, Autorității competente de mediu, etc (autorizațiile de funcționare/ Notificare </w:t>
            </w:r>
            <w:r w:rsidR="00766CBC" w:rsidRPr="00880A57">
              <w:rPr>
                <w:rFonts w:asciiTheme="minorHAnsi" w:hAnsiTheme="minorHAnsi" w:cstheme="minorHAnsi"/>
                <w:sz w:val="24"/>
              </w:rPr>
              <w:t xml:space="preserve">de constatare a conformităţii cu legislaţia sanitară </w:t>
            </w:r>
            <w:r w:rsidRPr="00880A57">
              <w:rPr>
                <w:rFonts w:asciiTheme="minorHAnsi" w:hAnsiTheme="minorHAnsi" w:cstheme="minorHAnsi"/>
                <w:bCs/>
                <w:sz w:val="24"/>
                <w:szCs w:val="24"/>
              </w:rPr>
              <w:t xml:space="preserve">emisă </w:t>
            </w:r>
            <w:r w:rsidR="00766CBC" w:rsidRPr="00880A57">
              <w:rPr>
                <w:rFonts w:asciiTheme="minorHAnsi" w:hAnsiTheme="minorHAnsi" w:cstheme="minorHAnsi"/>
                <w:sz w:val="24"/>
              </w:rPr>
              <w:t>pentru unitățile care se autorizează/avizează conform legislației în vigoare</w:t>
            </w:r>
            <w:r w:rsidRPr="00880A57">
              <w:rPr>
                <w:rFonts w:asciiTheme="minorHAnsi" w:hAnsiTheme="minorHAnsi" w:cstheme="minorHAnsi"/>
                <w:bCs/>
                <w:sz w:val="24"/>
                <w:szCs w:val="24"/>
              </w:rPr>
              <w:t>, etc), care vor face obiectul lucrărilor de modernizare prin proiect</w:t>
            </w:r>
            <w:r w:rsidR="00766CBC" w:rsidRPr="00880A57">
              <w:rPr>
                <w:rFonts w:asciiTheme="minorHAnsi" w:hAnsiTheme="minorHAnsi" w:cstheme="minorHAnsi"/>
                <w:sz w:val="24"/>
              </w:rPr>
              <w:t>.</w:t>
            </w:r>
          </w:p>
          <w:p w14:paraId="6F562394" w14:textId="77777777" w:rsidR="009119FF" w:rsidRPr="00880A57" w:rsidRDefault="009119FF" w:rsidP="009119FF">
            <w:pPr>
              <w:adjustRightInd w:val="0"/>
              <w:spacing w:after="0" w:line="240" w:lineRule="auto"/>
              <w:jc w:val="both"/>
              <w:rPr>
                <w:rFonts w:asciiTheme="minorHAnsi" w:eastAsia="Arial" w:hAnsiTheme="minorHAnsi" w:cstheme="minorHAnsi"/>
                <w:sz w:val="24"/>
                <w:szCs w:val="24"/>
              </w:rPr>
            </w:pPr>
            <w:r w:rsidRPr="00880A57">
              <w:rPr>
                <w:rFonts w:asciiTheme="minorHAnsi" w:eastAsia="Arial" w:hAnsiTheme="minorHAnsi" w:cstheme="minorHAnsi"/>
                <w:sz w:val="24"/>
                <w:szCs w:val="24"/>
              </w:rPr>
              <w:t>Serviciul online RECOM</w:t>
            </w:r>
          </w:p>
          <w:p w14:paraId="569FDD2D" w14:textId="77777777" w:rsidR="009119FF" w:rsidRPr="00880A57" w:rsidRDefault="009119FF" w:rsidP="009119FF">
            <w:pPr>
              <w:adjustRightInd w:val="0"/>
              <w:spacing w:after="0" w:line="240" w:lineRule="auto"/>
              <w:jc w:val="both"/>
              <w:rPr>
                <w:rFonts w:asciiTheme="minorHAnsi" w:eastAsia="Arial" w:hAnsiTheme="minorHAnsi" w:cstheme="minorHAnsi"/>
                <w:sz w:val="24"/>
                <w:szCs w:val="24"/>
              </w:rPr>
            </w:pPr>
          </w:p>
          <w:p w14:paraId="4DF4DD4A" w14:textId="77777777" w:rsidR="009119FF" w:rsidRPr="00880A57" w:rsidRDefault="009119FF" w:rsidP="009119FF">
            <w:pPr>
              <w:adjustRightInd w:val="0"/>
              <w:spacing w:after="0" w:line="240" w:lineRule="auto"/>
              <w:jc w:val="both"/>
              <w:rPr>
                <w:rFonts w:asciiTheme="minorHAnsi" w:eastAsia="Arial" w:hAnsiTheme="minorHAnsi" w:cstheme="minorHAnsi"/>
                <w:sz w:val="24"/>
                <w:szCs w:val="24"/>
              </w:rPr>
            </w:pPr>
          </w:p>
          <w:p w14:paraId="3F8A233C" w14:textId="363A9D74" w:rsidR="00766CBC" w:rsidRPr="00880A57" w:rsidRDefault="00766CBC" w:rsidP="00EC1B11">
            <w:pPr>
              <w:adjustRightInd w:val="0"/>
              <w:spacing w:after="0" w:line="240" w:lineRule="auto"/>
              <w:jc w:val="both"/>
              <w:rPr>
                <w:rFonts w:asciiTheme="minorHAnsi" w:hAnsiTheme="minorHAnsi" w:cstheme="minorHAnsi"/>
                <w:sz w:val="24"/>
              </w:rPr>
            </w:pPr>
          </w:p>
        </w:tc>
      </w:tr>
      <w:tr w:rsidR="00766CBC" w:rsidRPr="00880A57" w14:paraId="53B02D00" w14:textId="77777777" w:rsidTr="00766CBC">
        <w:tc>
          <w:tcPr>
            <w:tcW w:w="9563" w:type="dxa"/>
          </w:tcPr>
          <w:p w14:paraId="2948778C"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45DA46D6" w14:textId="77777777" w:rsidR="009119FF" w:rsidRPr="00880A57" w:rsidRDefault="009119FF" w:rsidP="00766CBC">
            <w:pPr>
              <w:spacing w:before="120" w:after="120" w:line="240" w:lineRule="auto"/>
              <w:jc w:val="both"/>
              <w:rPr>
                <w:rFonts w:asciiTheme="minorHAnsi" w:hAnsiTheme="minorHAnsi" w:cstheme="minorHAnsi"/>
                <w:sz w:val="24"/>
                <w:szCs w:val="24"/>
                <w:lang w:val="it-IT"/>
              </w:rPr>
            </w:pPr>
          </w:p>
          <w:p w14:paraId="61DC493F" w14:textId="77777777" w:rsidR="00B23F88" w:rsidRPr="00880A57" w:rsidRDefault="00B23F88"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Expertul verifica doar pentru proiectele de </w:t>
            </w:r>
            <w:r w:rsidRPr="00880A57">
              <w:rPr>
                <w:rFonts w:asciiTheme="minorHAnsi" w:hAnsiTheme="minorHAnsi" w:cstheme="minorHAnsi"/>
                <w:i/>
                <w:sz w:val="24"/>
                <w:szCs w:val="24"/>
                <w:lang w:val="it-IT"/>
              </w:rPr>
              <w:t>tip investiţii care vizează modernizări</w:t>
            </w:r>
            <w:r w:rsidRPr="00880A57">
              <w:rPr>
                <w:rFonts w:asciiTheme="minorHAnsi" w:hAnsiTheme="minorHAnsi" w:cstheme="minorHAnsi"/>
                <w:sz w:val="24"/>
                <w:szCs w:val="24"/>
                <w:lang w:val="it-IT"/>
              </w:rPr>
              <w:t xml:space="preserve"> daca solicitantii au prezentat la Cererea de finantare  documentele care atesta funcționarea obiectivelor existente şi functionalitatea conform legislației nationale</w:t>
            </w:r>
            <w:r w:rsidRPr="00880A57">
              <w:rPr>
                <w:rFonts w:asciiTheme="minorHAnsi" w:hAnsiTheme="minorHAnsi" w:cstheme="minorHAnsi"/>
              </w:rPr>
              <w:t xml:space="preserve"> </w:t>
            </w:r>
            <w:r w:rsidRPr="00880A57">
              <w:rPr>
                <w:rFonts w:asciiTheme="minorHAnsi" w:hAnsiTheme="minorHAnsi" w:cstheme="minorHAnsi"/>
                <w:sz w:val="24"/>
                <w:szCs w:val="24"/>
                <w:lang w:val="it-IT"/>
              </w:rPr>
              <w:t xml:space="preserve">DSP, DSVSA, Autorității competente de mediu (autorizațiile de funcționare/ Notificare de constatare a conformităţii cu legislaţia sanitară emisă pentru unitățile care se autorizează/ avizează conform legislației în vigoare, certificatul de acreditare ca furnizor de servicii sociale, dupa caz, etc.) pentru locatiile /obiectivele care fac obiectul investitiilor prin proiect. </w:t>
            </w:r>
          </w:p>
          <w:p w14:paraId="5AF2D6FE" w14:textId="77777777" w:rsidR="00B23F88" w:rsidRPr="00880A57" w:rsidRDefault="00B23F88"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t>Î</w:t>
            </w:r>
            <w:r w:rsidRPr="00880A57">
              <w:rPr>
                <w:rFonts w:asciiTheme="minorHAnsi" w:hAnsiTheme="minorHAnsi" w:cstheme="minorHAnsi"/>
                <w:sz w:val="24"/>
                <w:szCs w:val="24"/>
                <w:lang w:val="it-IT"/>
              </w:rPr>
              <w:t xml:space="preserve">n cazul proiectelor de modernizare a unor locaţii/ obiective  a căror activitate este supervizată şi de </w:t>
            </w:r>
            <w:r w:rsidRPr="00880A57">
              <w:rPr>
                <w:rFonts w:asciiTheme="minorHAnsi" w:hAnsiTheme="minorHAnsi" w:cstheme="minorHAnsi"/>
                <w:i/>
                <w:sz w:val="24"/>
                <w:szCs w:val="24"/>
                <w:lang w:val="it-IT"/>
              </w:rPr>
              <w:t>alte autorităţi decât cele menţionate</w:t>
            </w:r>
            <w:r w:rsidRPr="00880A57">
              <w:rPr>
                <w:rFonts w:asciiTheme="minorHAnsi" w:hAnsiTheme="minorHAnsi" w:cstheme="minorHAnsi"/>
                <w:sz w:val="24"/>
                <w:szCs w:val="24"/>
                <w:lang w:val="it-IT"/>
              </w:rPr>
              <w:t xml:space="preserve"> </w:t>
            </w:r>
            <w:r w:rsidRPr="00880A57">
              <w:rPr>
                <w:rFonts w:asciiTheme="minorHAnsi" w:hAnsiTheme="minorHAnsi" w:cstheme="minorHAnsi"/>
                <w:i/>
                <w:sz w:val="24"/>
                <w:szCs w:val="24"/>
                <w:lang w:val="it-IT"/>
              </w:rPr>
              <w:t>sau doar de alte autorităţi decât cele menţionate</w:t>
            </w:r>
            <w:r w:rsidRPr="00880A57">
              <w:rPr>
                <w:rFonts w:asciiTheme="minorHAnsi" w:hAnsiTheme="minorHAnsi" w:cstheme="minorHAnsi"/>
                <w:sz w:val="24"/>
                <w:szCs w:val="24"/>
                <w:lang w:val="it-IT"/>
              </w:rPr>
              <w:t>, expertul va verifica documentele prezentate de solicitant care atestă funcționarea obiectivelor existente şi funcţionalitatea conform legislației nationale aplicabile.</w:t>
            </w:r>
          </w:p>
          <w:p w14:paraId="312EB7B3" w14:textId="77777777" w:rsidR="00B23F88" w:rsidRPr="00880A57" w:rsidRDefault="00B23F88"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Atentie!</w:t>
            </w:r>
          </w:p>
          <w:p w14:paraId="684A174E" w14:textId="77777777" w:rsidR="00B23F88" w:rsidRPr="00880A57" w:rsidRDefault="00B23F88"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 cazul in care solicitantul nu a depus acest document, acesta se poate solicita prin informatii suplimentare cu respectarea prevederilor Manualului de informatii suplimentare. </w:t>
            </w:r>
          </w:p>
          <w:p w14:paraId="7D6CFDE6" w14:textId="77777777" w:rsidR="009119FF" w:rsidRPr="00880A57" w:rsidRDefault="00766CBC" w:rsidP="00B23F88">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lang w:val="it-IT"/>
              </w:rPr>
              <w:t xml:space="preserve">Dacă verificarea documentelor confirmă faptul că </w:t>
            </w:r>
            <w:r w:rsidRPr="00880A57">
              <w:rPr>
                <w:rFonts w:asciiTheme="minorHAnsi" w:hAnsiTheme="minorHAnsi" w:cstheme="minorHAnsi"/>
                <w:sz w:val="24"/>
              </w:rPr>
              <w:t>au fost prezentate documente doveditoare privind funcționarea obiectivelor existente şi funcţionale conform legislației nationale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8D66366" w14:textId="77777777"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32F018E1" w14:textId="77777777" w:rsidTr="00766CBC">
        <w:tc>
          <w:tcPr>
            <w:tcW w:w="9563" w:type="dxa"/>
            <w:shd w:val="clear" w:color="auto" w:fill="BDD6EE" w:themeFill="accent1" w:themeFillTint="66"/>
          </w:tcPr>
          <w:p w14:paraId="28BB426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EG 3.2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w:t>
            </w:r>
            <w:r w:rsidRPr="00880A57">
              <w:rPr>
                <w:rFonts w:asciiTheme="minorHAnsi" w:hAnsiTheme="minorHAnsi" w:cstheme="minorHAnsi"/>
                <w:sz w:val="24"/>
              </w:rPr>
              <w:t xml:space="preserve">- numai pentru proiectele care prevăd construcţia/ modernizarea sau extinderea </w:t>
            </w:r>
            <w:r w:rsidRPr="00880A57">
              <w:rPr>
                <w:rFonts w:asciiTheme="minorHAnsi" w:hAnsiTheme="minorHAnsi" w:cstheme="minorHAnsi"/>
                <w:sz w:val="24"/>
              </w:rPr>
              <w:lastRenderedPageBreak/>
              <w:t>structurilor de primire turistice cu funcțiuni de cazare sau restaurante clasificate conform Ordinului ANT 65/2013 cu completările si modificările ulterioare.</w:t>
            </w:r>
          </w:p>
        </w:tc>
      </w:tr>
      <w:tr w:rsidR="00766CBC" w:rsidRPr="00880A57" w14:paraId="4D38320C" w14:textId="77777777" w:rsidTr="00766CBC">
        <w:tc>
          <w:tcPr>
            <w:tcW w:w="9563" w:type="dxa"/>
          </w:tcPr>
          <w:p w14:paraId="3FF73BF1" w14:textId="77777777" w:rsidR="00766CBC" w:rsidRPr="00880A57" w:rsidRDefault="00766CBC" w:rsidP="00EC1B11">
            <w:pPr>
              <w:spacing w:before="120" w:after="120" w:line="240" w:lineRule="auto"/>
              <w:rPr>
                <w:rFonts w:asciiTheme="minorHAnsi" w:hAnsiTheme="minorHAnsi" w:cstheme="minorHAnsi"/>
                <w:sz w:val="24"/>
              </w:rPr>
            </w:pPr>
            <w:r w:rsidRPr="00880A57">
              <w:rPr>
                <w:rFonts w:asciiTheme="minorHAnsi" w:hAnsiTheme="minorHAnsi" w:cstheme="minorHAnsi"/>
                <w:sz w:val="24"/>
              </w:rPr>
              <w:lastRenderedPageBreak/>
              <w:t>DOCUMENTE DE PREZENTAT</w:t>
            </w:r>
          </w:p>
          <w:p w14:paraId="59555657" w14:textId="77777777" w:rsidR="00B23F88" w:rsidRPr="00880A57" w:rsidRDefault="00B23F88"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Aviz specific privind amplasamentul şi funcţionarea obiectivului eliberat de DATMEAT pentru construcţia/modernizarea sau extinderea structurilor de primire turistice cu funcțiuni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w:t>
            </w:r>
          </w:p>
          <w:p w14:paraId="39DE3620" w14:textId="77777777" w:rsidR="00B23F88" w:rsidRPr="00880A57" w:rsidRDefault="00B23F88"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Certificat de clasificare eliberat de DATMEAT pentru structura de primire turistică cu funcțiuni de cazare sau restaurante clasificate conform Ordinului 65/2013 din localităţile încadrate în conformitate cu Ordonanţa de Urgenţă nr. 142 din 28 octombrie 2008 cu modificările şi completările ulterioare- în cazul modernizării/extinderii)</w:t>
            </w:r>
          </w:p>
          <w:p w14:paraId="0AC35BFA" w14:textId="77777777" w:rsidR="00766CBC" w:rsidRPr="00880A57" w:rsidRDefault="00766CBC" w:rsidP="009234B0">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Doc. 1. Studiul de fezabilitate /MJ/DALI</w:t>
            </w:r>
          </w:p>
          <w:p w14:paraId="03AC4DFB" w14:textId="77777777" w:rsidR="00766CBC" w:rsidRPr="00880A57" w:rsidRDefault="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Serviciul online RECOM </w:t>
            </w:r>
          </w:p>
          <w:p w14:paraId="1CCF4065" w14:textId="77777777" w:rsidR="00B23F88" w:rsidRPr="00880A57" w:rsidRDefault="00B23F88" w:rsidP="00EC1B11">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Anexa 13 - Lista codurilor CAEN eligibile pentru activitățile neagricole cu scop economic</w:t>
            </w:r>
          </w:p>
          <w:p w14:paraId="7DF8CF5E" w14:textId="754E7563" w:rsidR="00766CBC" w:rsidRPr="00880A57" w:rsidRDefault="00B23F88"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Declaratia pe propria răspundere de la secțiunea F a cererii de finanţare.</w:t>
            </w:r>
          </w:p>
        </w:tc>
      </w:tr>
      <w:tr w:rsidR="00766CBC" w:rsidRPr="00880A57" w14:paraId="5EF46739" w14:textId="77777777" w:rsidTr="00766CBC">
        <w:tc>
          <w:tcPr>
            <w:tcW w:w="9563" w:type="dxa"/>
          </w:tcPr>
          <w:p w14:paraId="7FE4DB95" w14:textId="77777777" w:rsidR="00766CBC" w:rsidRPr="00880A57" w:rsidRDefault="00766CBC" w:rsidP="00766CBC">
            <w:pPr>
              <w:spacing w:before="120" w:after="120" w:line="240" w:lineRule="auto"/>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9C8F28C" w14:textId="7ACAAC9C" w:rsidR="00766CBC" w:rsidRPr="00880A57" w:rsidRDefault="00766CBC"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Structurile de primire turistice cu funcțiuni de cazare sau restaurante trebuie sa respecte prevederile aplicabile în Ordinul președintelui Autorității Naționale pentru Turism (ANT) nr. 65/2013, inclusiv definițiile și criteriile minime obligatorii prevazute în Anexele a acestui act normativ.</w:t>
            </w:r>
            <w:r w:rsidR="00B23F88" w:rsidRPr="00880A57">
              <w:rPr>
                <w:rFonts w:asciiTheme="minorHAnsi" w:eastAsia="Times New Roman" w:hAnsiTheme="minorHAnsi" w:cstheme="minorHAnsi"/>
                <w:sz w:val="24"/>
                <w:szCs w:val="24"/>
              </w:rPr>
              <w:t xml:space="preserve"> </w:t>
            </w:r>
          </w:p>
          <w:p w14:paraId="7D0D8B72" w14:textId="2C3D5203" w:rsidR="00766CBC" w:rsidRPr="00880A57" w:rsidRDefault="00B23F88" w:rsidP="00766CBC">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Doar în</w:t>
            </w:r>
            <w:r w:rsidR="00766CBC" w:rsidRPr="00880A57">
              <w:rPr>
                <w:rFonts w:asciiTheme="minorHAnsi" w:hAnsiTheme="minorHAnsi" w:cstheme="minorHAnsi"/>
                <w:sz w:val="24"/>
              </w:rPr>
              <w:t xml:space="preserve"> cazul modernizărilor, se verifică dacă solicitantul este </w:t>
            </w:r>
            <w:r w:rsidRPr="00880A57">
              <w:rPr>
                <w:rFonts w:asciiTheme="minorHAnsi" w:eastAsia="Times New Roman" w:hAnsiTheme="minorHAnsi" w:cstheme="minorHAnsi"/>
                <w:sz w:val="24"/>
                <w:szCs w:val="24"/>
              </w:rPr>
              <w:t>înregistrat</w:t>
            </w:r>
            <w:r w:rsidR="00766CBC" w:rsidRPr="00880A57">
              <w:rPr>
                <w:rFonts w:asciiTheme="minorHAnsi" w:hAnsiTheme="minorHAnsi" w:cstheme="minorHAnsi"/>
                <w:sz w:val="24"/>
              </w:rPr>
              <w:t xml:space="preserve"> cu codul CAEN al activităţii care se finanţează prin proiect conform </w:t>
            </w:r>
            <w:r w:rsidRPr="00880A57">
              <w:rPr>
                <w:rFonts w:asciiTheme="minorHAnsi" w:eastAsia="Times New Roman" w:hAnsiTheme="minorHAnsi" w:cstheme="minorHAnsi"/>
                <w:sz w:val="24"/>
                <w:szCs w:val="24"/>
              </w:rPr>
              <w:t>CF/Studiul</w:t>
            </w:r>
            <w:r w:rsidR="00766CBC" w:rsidRPr="00880A57">
              <w:rPr>
                <w:rFonts w:asciiTheme="minorHAnsi" w:hAnsiTheme="minorHAnsi" w:cstheme="minorHAnsi"/>
                <w:sz w:val="24"/>
              </w:rPr>
              <w:t xml:space="preserve"> de fezabilitate/ DALI/ MJ. </w:t>
            </w:r>
          </w:p>
          <w:p w14:paraId="0BAB8329" w14:textId="32E0B7FC" w:rsidR="00766CBC" w:rsidRPr="00880A57" w:rsidRDefault="00B23F88" w:rsidP="00766CBC">
            <w:pPr>
              <w:spacing w:before="120" w:after="120" w:line="240" w:lineRule="auto"/>
              <w:jc w:val="both"/>
              <w:rPr>
                <w:rFonts w:asciiTheme="minorHAnsi" w:hAnsiTheme="minorHAnsi" w:cstheme="minorHAnsi"/>
                <w:sz w:val="24"/>
              </w:rPr>
            </w:pPr>
            <w:r w:rsidRPr="00880A57">
              <w:rPr>
                <w:rFonts w:asciiTheme="minorHAnsi" w:eastAsia="Times New Roman" w:hAnsiTheme="minorHAnsi" w:cstheme="minorHAnsi"/>
                <w:sz w:val="24"/>
                <w:szCs w:val="24"/>
              </w:rPr>
              <w:t>În</w:t>
            </w:r>
            <w:r w:rsidR="00766CBC" w:rsidRPr="00880A57">
              <w:rPr>
                <w:rFonts w:asciiTheme="minorHAnsi" w:hAnsiTheme="minorHAnsi" w:cstheme="minorHAnsi"/>
                <w:sz w:val="24"/>
              </w:rPr>
              <w:t xml:space="preserve"> cazul in care solicitantul nu a precizat </w:t>
            </w:r>
            <w:r w:rsidRPr="00880A57">
              <w:rPr>
                <w:rFonts w:asciiTheme="minorHAnsi" w:eastAsia="Times New Roman" w:hAnsiTheme="minorHAnsi" w:cstheme="minorHAnsi"/>
                <w:sz w:val="24"/>
                <w:szCs w:val="24"/>
              </w:rPr>
              <w:t>în CF/</w:t>
            </w:r>
            <w:r w:rsidR="00766CBC" w:rsidRPr="00880A57">
              <w:rPr>
                <w:rFonts w:asciiTheme="minorHAnsi" w:hAnsiTheme="minorHAnsi" w:cstheme="minorHAnsi"/>
                <w:sz w:val="24"/>
              </w:rPr>
              <w:t xml:space="preserve">Studiul de fezabilitate /MJ/DALI nivelul de confort al structurii de primire </w:t>
            </w:r>
            <w:r w:rsidRPr="00880A57">
              <w:rPr>
                <w:rFonts w:asciiTheme="minorHAnsi" w:eastAsia="Times New Roman" w:hAnsiTheme="minorHAnsi" w:cstheme="minorHAnsi"/>
                <w:sz w:val="24"/>
                <w:szCs w:val="24"/>
              </w:rPr>
              <w:t>turistică</w:t>
            </w:r>
            <w:r w:rsidR="00766CBC" w:rsidRPr="00880A57">
              <w:rPr>
                <w:rFonts w:asciiTheme="minorHAnsi" w:hAnsiTheme="minorHAnsi" w:cstheme="minorHAnsi"/>
                <w:sz w:val="24"/>
              </w:rPr>
              <w:t xml:space="preserve"> cu funcțiuni de cazare sau restaurante în conformitate cu Ordinul 65/ 2013  expertul evaluator va solicita aceste date prin </w:t>
            </w:r>
            <w:r w:rsidRPr="00880A57">
              <w:rPr>
                <w:rFonts w:asciiTheme="minorHAnsi" w:eastAsia="Times New Roman" w:hAnsiTheme="minorHAnsi" w:cstheme="minorHAnsi"/>
                <w:sz w:val="24"/>
                <w:szCs w:val="24"/>
              </w:rPr>
              <w:t>informații</w:t>
            </w:r>
            <w:r w:rsidR="00766CBC" w:rsidRPr="00880A57">
              <w:rPr>
                <w:rFonts w:asciiTheme="minorHAnsi" w:hAnsiTheme="minorHAnsi" w:cstheme="minorHAnsi"/>
                <w:sz w:val="24"/>
              </w:rPr>
              <w:t xml:space="preserve"> suplimentare  </w:t>
            </w:r>
            <w:r w:rsidRPr="00880A57">
              <w:rPr>
                <w:rFonts w:asciiTheme="minorHAnsi" w:eastAsia="Times New Roman" w:hAnsiTheme="minorHAnsi" w:cstheme="minorHAnsi"/>
                <w:sz w:val="24"/>
                <w:szCs w:val="24"/>
              </w:rPr>
              <w:t>în</w:t>
            </w:r>
            <w:r w:rsidR="00766CBC" w:rsidRPr="00880A57">
              <w:rPr>
                <w:rFonts w:asciiTheme="minorHAnsi" w:hAnsiTheme="minorHAnsi" w:cstheme="minorHAnsi"/>
                <w:sz w:val="24"/>
              </w:rPr>
              <w:t xml:space="preserve"> vederea </w:t>
            </w:r>
            <w:r w:rsidRPr="00880A57">
              <w:rPr>
                <w:rFonts w:asciiTheme="minorHAnsi" w:eastAsia="Times New Roman" w:hAnsiTheme="minorHAnsi" w:cstheme="minorHAnsi"/>
                <w:sz w:val="24"/>
                <w:szCs w:val="24"/>
              </w:rPr>
              <w:t>verificării conformității</w:t>
            </w:r>
            <w:r w:rsidR="00766CBC" w:rsidRPr="00880A57">
              <w:rPr>
                <w:rFonts w:asciiTheme="minorHAnsi" w:hAnsiTheme="minorHAnsi" w:cstheme="minorHAnsi"/>
                <w:sz w:val="24"/>
              </w:rPr>
              <w:t xml:space="preserve"> cu prevederile Ordinului ANT nr. 65/ 2013 cu modificările şi completările ulterioare</w:t>
            </w:r>
          </w:p>
          <w:p w14:paraId="54C21412" w14:textId="77777777" w:rsidR="00B23F88" w:rsidRPr="00880A57" w:rsidRDefault="00B23F88" w:rsidP="00B23F88">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verifica în CF/Studiul de fezabilitate/ DALI/ MJ daca proiectul prezentat este în concordanta cu continutul  Avizului specific privind amplasamentul şi funcţionarea obiectivului eliberat de DATMEAT si Certificatul de clasificare eliberat de DATMEAT(dupa caz).</w:t>
            </w:r>
          </w:p>
          <w:p w14:paraId="4DD3815A" w14:textId="77777777" w:rsidR="00766CBC" w:rsidRPr="00880A57" w:rsidRDefault="00766CBC"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Declaratia F punctul 12 din Cererea de Finantare privind introducerea investitiei în circuitul turistic, punctul 14 prin care se precizeaza ca nivelul de confort/ categoria de clasificare propuse prin proiect vor atinge cel putin nivelul minim prevazut in Ordinul 65 /2015 cu modificarile si completarile ulterioare si  punctul 15 prin care solicitantul declara că modernizarea/ extinderea structurii de primire turistică va presupune în mod obligatoriu creșterea nivelului de confort cu cel puțin o margaretă (în cazul proiectelor de modernizarea a structurilor de primire turistică cu funcţiuni de cazare) și cel puțin o stea (în cazul proiectelor care </w:t>
            </w:r>
            <w:r w:rsidRPr="00880A57">
              <w:rPr>
                <w:rFonts w:asciiTheme="minorHAnsi" w:hAnsiTheme="minorHAnsi" w:cstheme="minorHAnsi"/>
                <w:sz w:val="24"/>
              </w:rPr>
              <w:lastRenderedPageBreak/>
              <w:t>prevăd modernizări de campinguri și restaurante), în cazul în care nu a fost atinsă clasificarea maximă conform Ordinului ANT 65/2013.</w:t>
            </w:r>
          </w:p>
          <w:p w14:paraId="3488CD3B" w14:textId="77777777" w:rsidR="00B23F88" w:rsidRPr="00880A57" w:rsidRDefault="00766CBC" w:rsidP="00B23F88">
            <w:pPr>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rPr>
              <w:t>Dacă verificarea documentelor confirmă faptul că investiţia propusă este in conformitate cu prevederile legislației în vigoare privind construcţia/ modernizarea sau extinderea structurilor de primire turistice cu funcțiuni de cazare sau restaurante clasificate conform Ordinului 65/2013 cu completările si modificările ulterioare, expertul bifează căsuţa din coloana DA din fişa de verificare. În caz contrar, expertul bifează căsuţa din coloana NU şi motivează poziţia lui în rubrica „Observaţii”, criteriul de eligibilitate nefiind îndeplinit.</w:t>
            </w:r>
          </w:p>
          <w:p w14:paraId="46164225" w14:textId="77777777" w:rsidR="00766CBC" w:rsidRPr="00880A57" w:rsidRDefault="00766CBC" w:rsidP="00766CBC">
            <w:pPr>
              <w:spacing w:before="120" w:after="120" w:line="240" w:lineRule="auto"/>
              <w:jc w:val="both"/>
              <w:rPr>
                <w:rFonts w:asciiTheme="minorHAnsi" w:hAnsiTheme="minorHAnsi" w:cstheme="minorHAnsi"/>
                <w:sz w:val="24"/>
              </w:rPr>
            </w:pPr>
          </w:p>
        </w:tc>
      </w:tr>
      <w:tr w:rsidR="00766CBC" w:rsidRPr="00880A57" w14:paraId="75EB5CD0" w14:textId="77777777" w:rsidTr="00766CBC">
        <w:tc>
          <w:tcPr>
            <w:tcW w:w="9563" w:type="dxa"/>
            <w:shd w:val="clear" w:color="auto" w:fill="BDD6EE" w:themeFill="accent1" w:themeFillTint="66"/>
          </w:tcPr>
          <w:p w14:paraId="6128D11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3.3 Investiţia propusă este in conformitate cu prevederile legislaţiei nationale privind protejarea patrimoniului local (material si imaterial)   </w:t>
            </w:r>
            <w:r w:rsidRPr="00880A57">
              <w:rPr>
                <w:rFonts w:asciiTheme="minorHAnsi" w:hAnsiTheme="minorHAnsi" w:cstheme="minorHAnsi"/>
                <w:sz w:val="24"/>
              </w:rPr>
              <w:t>(daca este cazul)</w:t>
            </w:r>
          </w:p>
        </w:tc>
      </w:tr>
      <w:tr w:rsidR="00766CBC" w:rsidRPr="00880A57" w14:paraId="4A513869" w14:textId="77777777" w:rsidTr="00766CBC">
        <w:tc>
          <w:tcPr>
            <w:tcW w:w="9563" w:type="dxa"/>
          </w:tcPr>
          <w:p w14:paraId="61548D7F" w14:textId="77777777" w:rsidR="00766CBC" w:rsidRPr="00880A57" w:rsidRDefault="00766CBC" w:rsidP="00766CBC">
            <w:pPr>
              <w:spacing w:before="120" w:after="120" w:line="240" w:lineRule="auto"/>
              <w:rPr>
                <w:rFonts w:asciiTheme="minorHAnsi" w:hAnsiTheme="minorHAnsi" w:cstheme="minorHAnsi"/>
                <w:b/>
              </w:rPr>
            </w:pPr>
            <w:r w:rsidRPr="00880A57">
              <w:rPr>
                <w:rFonts w:asciiTheme="minorHAnsi" w:hAnsiTheme="minorHAnsi" w:cstheme="minorHAnsi"/>
                <w:b/>
                <w:sz w:val="24"/>
              </w:rPr>
              <w:t>DOCUMENTE DE PREZENTAT</w:t>
            </w:r>
          </w:p>
          <w:p w14:paraId="4E1CFF43" w14:textId="53EAA526" w:rsidR="009F14A0" w:rsidRPr="00880A57" w:rsidRDefault="009F14A0" w:rsidP="00766CBC">
            <w:pPr>
              <w:spacing w:before="120" w:after="120" w:line="240" w:lineRule="auto"/>
              <w:rPr>
                <w:rFonts w:asciiTheme="minorHAnsi" w:hAnsiTheme="minorHAnsi" w:cstheme="minorHAnsi"/>
                <w:b/>
                <w:bCs/>
                <w:sz w:val="24"/>
                <w:szCs w:val="24"/>
              </w:rPr>
            </w:pPr>
          </w:p>
          <w:p w14:paraId="03C53DBF" w14:textId="71FF001B" w:rsidR="00766CBC" w:rsidRPr="00880A57" w:rsidRDefault="00B9458D" w:rsidP="00766CBC">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00766CBC" w:rsidRPr="00880A57">
              <w:rPr>
                <w:rFonts w:asciiTheme="minorHAnsi" w:hAnsiTheme="minorHAnsi" w:cstheme="minorHAnsi"/>
                <w:sz w:val="24"/>
              </w:rPr>
              <w:t>Studiul de Fezabilitate/</w:t>
            </w:r>
            <w:r w:rsidRPr="00880A57">
              <w:rPr>
                <w:rFonts w:asciiTheme="minorHAnsi" w:hAnsiTheme="minorHAnsi" w:cstheme="minorHAnsi"/>
                <w:sz w:val="24"/>
              </w:rPr>
              <w:t>memori justificativ/</w:t>
            </w:r>
            <w:r w:rsidR="00766CBC" w:rsidRPr="00880A57">
              <w:rPr>
                <w:rFonts w:asciiTheme="minorHAnsi" w:hAnsiTheme="minorHAnsi" w:cstheme="minorHAnsi"/>
                <w:sz w:val="24"/>
              </w:rPr>
              <w:t>Documentația de Avizare pentru Lucrări de Intervenții, întocmite conform legislaţiei în vigoare  privind conţinutului cadru al documentaţiei tehnico-economice aferente investiţiilor publice, precum şi a structurii şi metodologiei de elaborare a devizului general pentru obiective de investiţii şi lucrări de intervenţii).</w:t>
            </w:r>
          </w:p>
          <w:p w14:paraId="40DE7E7C" w14:textId="5EB40989"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Memoriul justificativ (în cazul dotărilor) </w:t>
            </w:r>
          </w:p>
          <w:p w14:paraId="32A73A6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sau:</w:t>
            </w:r>
          </w:p>
          <w:p w14:paraId="54797091" w14:textId="3BDEC52E" w:rsidR="00766CBC" w:rsidRPr="00880A57" w:rsidRDefault="00766CBC" w:rsidP="00766CBC">
            <w:pPr>
              <w:tabs>
                <w:tab w:val="left" w:pos="308"/>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Certificatul de urbanism, valabil la data depunerii Cererii de Finanţare, eliberat în condiţiile Legii nr. 50/19911991 privind autorizarea executării lucrărilor de construcţii, republicata cu modificarile si completarile ulterioare.</w:t>
            </w:r>
          </w:p>
          <w:p w14:paraId="51E04603" w14:textId="6C3F4B94"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Avizul emis de către Ministerul Culturii sau, după caz, de către serviciile publice deconcentrate ale Ministerului Culturii respectiv Direcțiile Județene pentru Cultură pe raza cărora sunt amplasate obiectivele, conform Legii nr. 422/2001 privind protejarea monumentelor istorice, republicată, cu modificările și completările ulterioare, care să confirme faptul că obiectivul propus spre finanțare face parte din patrimoniul cultural de interes local – clasa (grupă) B și că se poate interveni asupra lui (documentația este adecvată)</w:t>
            </w:r>
          </w:p>
          <w:p w14:paraId="23EACB0A" w14:textId="77777777" w:rsidR="00766CBC" w:rsidRPr="00880A57" w:rsidRDefault="00766CBC" w:rsidP="00766CBC">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t>Sau</w:t>
            </w:r>
            <w:r w:rsidRPr="00880A57">
              <w:rPr>
                <w:rFonts w:asciiTheme="minorHAnsi" w:hAnsiTheme="minorHAnsi" w:cstheme="minorHAnsi"/>
                <w:sz w:val="24"/>
                <w:lang w:val="en-GB"/>
              </w:rPr>
              <w:t>:</w:t>
            </w:r>
          </w:p>
          <w:p w14:paraId="017C1255" w14:textId="53434CBF" w:rsidR="00766CBC" w:rsidRPr="00880A57" w:rsidRDefault="00766CBC" w:rsidP="00766CBC">
            <w:pPr>
              <w:spacing w:before="120" w:after="120" w:line="240" w:lineRule="auto"/>
              <w:jc w:val="both"/>
              <w:rPr>
                <w:rFonts w:asciiTheme="minorHAnsi" w:hAnsiTheme="minorHAnsi" w:cstheme="minorHAnsi"/>
                <w:sz w:val="24"/>
              </w:rPr>
            </w:pPr>
            <w:proofErr w:type="spellStart"/>
            <w:r w:rsidRPr="00880A57">
              <w:rPr>
                <w:rFonts w:asciiTheme="minorHAnsi" w:hAnsiTheme="minorHAnsi" w:cstheme="minorHAnsi"/>
                <w:sz w:val="24"/>
                <w:lang w:val="en-GB"/>
              </w:rPr>
              <w:t>Documentul</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obiectivele</w:t>
            </w:r>
            <w:proofErr w:type="spellEnd"/>
            <w:r w:rsidRPr="00880A57">
              <w:rPr>
                <w:rFonts w:asciiTheme="minorHAnsi" w:hAnsiTheme="minorHAnsi" w:cstheme="minorHAnsi"/>
                <w:sz w:val="24"/>
                <w:lang w:val="en-GB"/>
              </w:rPr>
              <w:t xml:space="preserve"> de </w:t>
            </w:r>
            <w:proofErr w:type="spellStart"/>
            <w:r w:rsidRPr="00880A57">
              <w:rPr>
                <w:rFonts w:asciiTheme="minorHAnsi" w:hAnsiTheme="minorHAnsi" w:cstheme="minorHAnsi"/>
                <w:sz w:val="24"/>
                <w:lang w:val="en-GB"/>
              </w:rPr>
              <w:t>patrimoniu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neclasificate</w:t>
            </w:r>
            <w:proofErr w:type="spellEnd"/>
          </w:p>
          <w:p w14:paraId="0FD7F63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și</w:t>
            </w:r>
          </w:p>
          <w:p w14:paraId="6B0E2DD8" w14:textId="57E42F73"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Dovadă eliberată de Muzeul județean, prin care se certifică verificarea documentară și pe teren, dacă este cazul, asupra unor intervenții antropice cu caracter arheologic în perimetrul aferent proiectului propus pentru finanțare nerambursabilă (OG nr. 43/2000 privind protecția patrimoniului arheologic și declararea unor situri arheologice ca zone de interes național, republicată, cu modificările și completările ulterioare)</w:t>
            </w:r>
          </w:p>
          <w:p w14:paraId="1A0198D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lastRenderedPageBreak/>
              <w:t>- Lista monumentelor istorice 2015, conform Anexei nr.1 la Ordinul ministerului culturii și cultelor nr. 2314/2004, cu modificările ulterioare , astfel cum a fost modificată și completată prin .-Ordinul ministerului culturii nr.2.828/2015.</w:t>
            </w:r>
          </w:p>
        </w:tc>
      </w:tr>
      <w:tr w:rsidR="00766CBC" w:rsidRPr="00880A57" w14:paraId="11EBF9A9" w14:textId="77777777" w:rsidTr="00766CBC">
        <w:tc>
          <w:tcPr>
            <w:tcW w:w="9563" w:type="dxa"/>
          </w:tcPr>
          <w:p w14:paraId="28EDF8DA"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4C707B7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Proiectele privind restaurarea, conservarea și dotarea clădirilor/ monumentelor din patrimoniul cultural imobil de interes local de clasă (grupă) B vor viza strict clădirea/monumentul de clasă (grupă) B și nu alte clădiri/anexe care nu se regăsesc în Lista monumentelor istorice 2015, conform Ordinului ministerului culturii nr. 2.828/2015. Astfel, clădirile/monumentele din patrimoniul cultural imobil de interes local de clasă (grupă) B trebuie să se regăsească în Lista monumentelor istorice 2015 prevazuta in Anexa nr. 1 la Ordinul ministrului culturii și cultelor nr. 2.314/2004 privind aprobarea Listei monumentelor istorice, actualizată și a Listei monumentelor istorice dispărute, astfel cum a fost modificată și completată prin Ordinul Ministerului Culturii nr. 2.828/2015.</w:t>
            </w:r>
          </w:p>
          <w:p w14:paraId="123D6DE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Investiţia pentru construcția, extinderea și/sau modernizarea drumurilor de acces ale așezămintelor monahale de clasă (grupă) B este eligibilă NUMAI ÎN CADRUL PROIECTULUI de restaurarea, conservarea și / sau dotarea așezămintelor monahale de clasă (grupă) B. Expertul verifică dacă investiţia se realizează în cadrul proiectului care prevede și restaurarea, conservarea și/sau dotarea așezămintelor monahale de clasă (grupă) B și dacă drumurile aparțin așezămintelor monahale (mănăstire, schit sau metoc) de clasă (grupă) B .</w:t>
            </w:r>
          </w:p>
          <w:p w14:paraId="59AD2EE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unui proiect de modernizare a căminelor culturale, nu este permisă extinderea pe orizontală sau verticală a acestora cu excepția construcțiilor realizate pentru: grupuri sanitare, dotarea cu centrale termice, sisteme de stingere a incendiilor și amenajări pentru accesul persoanelor cu dizabilități, doar dacă acestea nu au existat în clădirea inițială sau nu mai corespund necesităților actuale.</w:t>
            </w:r>
          </w:p>
          <w:p w14:paraId="63EDF9EF" w14:textId="77777777" w:rsidR="00766CBC" w:rsidRPr="00880A57" w:rsidRDefault="00766CBC" w:rsidP="00EC1B11">
            <w:pPr>
              <w:spacing w:before="120" w:after="120" w:line="240" w:lineRule="auto"/>
              <w:jc w:val="both"/>
              <w:rPr>
                <w:rFonts w:asciiTheme="minorHAnsi" w:hAnsiTheme="minorHAnsi" w:cstheme="minorHAnsi"/>
                <w:i/>
                <w:color w:val="000000"/>
                <w:spacing w:val="2"/>
                <w:sz w:val="24"/>
              </w:rPr>
            </w:pPr>
            <w:r w:rsidRPr="00880A57">
              <w:rPr>
                <w:rFonts w:asciiTheme="minorHAnsi" w:hAnsiTheme="minorHAnsi" w:cstheme="minorHAnsi"/>
                <w: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3B9A3CB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în baza informaţiilor din Cererea de Finanţare şi SF/DALI/Memoriul justificativ dacă investiția se încadrează în cel puțin unul din tipurile de sprijin prevăzute prin intervenţie.</w:t>
            </w:r>
          </w:p>
          <w:p w14:paraId="2718DC41" w14:textId="67FD367A"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dacă </w:t>
            </w:r>
            <w:r w:rsidR="009F14A0" w:rsidRPr="00880A57">
              <w:rPr>
                <w:rFonts w:asciiTheme="minorHAnsi" w:hAnsiTheme="minorHAnsi" w:cstheme="minorHAnsi"/>
                <w:sz w:val="24"/>
                <w:szCs w:val="24"/>
              </w:rPr>
              <w:t>documentele sunt eliberate</w:t>
            </w:r>
            <w:r w:rsidRPr="00880A57">
              <w:rPr>
                <w:rFonts w:asciiTheme="minorHAnsi" w:hAnsiTheme="minorHAnsi" w:cstheme="minorHAnsi"/>
                <w:sz w:val="24"/>
              </w:rPr>
              <w:t xml:space="preserve"> pentru investiţia propusă prin proiect, dacă este valabil la data depunerii Cererii de Finanţare, dacă sunt completate elementele privind tipul şi numărul documentului de urbanism în baza căruia s-a eliberat.</w:t>
            </w:r>
          </w:p>
          <w:p w14:paraId="7FC668ED" w14:textId="781FCF24" w:rsidR="00766CBC" w:rsidRPr="00880A57" w:rsidRDefault="009F14A0"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Se</w:t>
            </w:r>
            <w:r w:rsidR="00766CBC" w:rsidRPr="00880A57">
              <w:rPr>
                <w:rFonts w:asciiTheme="minorHAnsi" w:hAnsiTheme="minorHAnsi" w:cstheme="minorHAnsi"/>
                <w:sz w:val="24"/>
              </w:rPr>
              <w:t xml:space="preserve"> verifica și faptul că se poate interveni asupra obiectivului propus spre finanțare care face parte din patrimoniul cultural de interes local – clasa (grupa) B.</w:t>
            </w:r>
          </w:p>
          <w:p w14:paraId="52BD792D" w14:textId="77777777" w:rsidR="009F14A0" w:rsidRPr="00880A57" w:rsidRDefault="009F14A0" w:rsidP="009F14A0">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sz w:val="24"/>
                <w:szCs w:val="24"/>
              </w:rPr>
              <w:t xml:space="preserve">In cazul obiectivele de patrimoniu neclasificate se verifică </w:t>
            </w:r>
            <w:r w:rsidRPr="00880A57">
              <w:rPr>
                <w:rFonts w:asciiTheme="minorHAnsi" w:hAnsiTheme="minorHAnsi" w:cstheme="minorHAnsi"/>
                <w:i/>
                <w:sz w:val="24"/>
                <w:szCs w:val="24"/>
              </w:rPr>
              <w:t>Documentul de certificare emis de INP pentru obiectivele de patrimoniu neclasificate</w:t>
            </w:r>
          </w:p>
          <w:p w14:paraId="7831CF3F" w14:textId="6A3A6C58" w:rsidR="009F14A0" w:rsidRPr="00880A57" w:rsidRDefault="00766CBC" w:rsidP="009F14A0">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sz w:val="24"/>
                <w:lang w:val="it-IT"/>
              </w:rPr>
              <w:lastRenderedPageBreak/>
              <w:t xml:space="preserve">Dacă verificarea documentelor confirmă faptul că </w:t>
            </w:r>
            <w:r w:rsidR="009F14A0" w:rsidRPr="00880A57">
              <w:rPr>
                <w:rFonts w:asciiTheme="minorHAnsi" w:hAnsiTheme="minorHAnsi" w:cstheme="minorHAnsi"/>
                <w:sz w:val="24"/>
                <w:szCs w:val="24"/>
                <w:lang w:val="it-IT"/>
              </w:rPr>
              <w:t xml:space="preserve"> proiectul îndeplinește conditiile</w:t>
            </w:r>
            <w:r w:rsidRPr="00880A57">
              <w:rPr>
                <w:rFonts w:asciiTheme="minorHAnsi" w:hAnsiTheme="minorHAnsi" w:cstheme="minorHAnsi"/>
                <w:sz w:val="24"/>
                <w:lang w:val="it-IT"/>
              </w:rPr>
              <w:t>, expertul bifează căsuţa din coloana DA din fişa de verificare. În caz contrar, expertul bifează căsuţa din coloana NU şi motivează poziţia lui în rubrica „Observaţii”, criteriul de eligibilitate nefiind îndeplinit.</w:t>
            </w:r>
          </w:p>
          <w:p w14:paraId="79B43897" w14:textId="49DE8219" w:rsidR="00766CBC" w:rsidRPr="00880A57" w:rsidRDefault="00766CBC" w:rsidP="00766CBC">
            <w:pPr>
              <w:spacing w:before="120" w:after="120" w:line="240" w:lineRule="auto"/>
              <w:jc w:val="both"/>
              <w:rPr>
                <w:rFonts w:asciiTheme="minorHAnsi" w:hAnsiTheme="minorHAnsi" w:cstheme="minorHAnsi"/>
                <w:b/>
                <w:sz w:val="24"/>
              </w:rPr>
            </w:pPr>
          </w:p>
        </w:tc>
      </w:tr>
      <w:tr w:rsidR="00766CBC" w:rsidRPr="00880A57" w14:paraId="2E625BA6" w14:textId="77777777" w:rsidTr="00766CBC">
        <w:tc>
          <w:tcPr>
            <w:tcW w:w="9563" w:type="dxa"/>
            <w:shd w:val="clear" w:color="auto" w:fill="BDD6EE" w:themeFill="accent1" w:themeFillTint="66"/>
          </w:tcPr>
          <w:p w14:paraId="24D5852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EG 3.4 În cazul proiectelor care propun activitati desfasurate in arii naturale protejate s-a prezentat acordul custodelui  </w:t>
            </w:r>
          </w:p>
        </w:tc>
      </w:tr>
      <w:tr w:rsidR="00766CBC" w:rsidRPr="00880A57" w14:paraId="663C440B" w14:textId="77777777" w:rsidTr="00766CBC">
        <w:tc>
          <w:tcPr>
            <w:tcW w:w="9563" w:type="dxa"/>
          </w:tcPr>
          <w:p w14:paraId="0E62BC69" w14:textId="77777777" w:rsidR="00766CBC" w:rsidRPr="00880A57" w:rsidRDefault="00766CBC" w:rsidP="00766CBC">
            <w:pPr>
              <w:spacing w:before="120" w:after="120" w:line="240" w:lineRule="auto"/>
              <w:rPr>
                <w:rFonts w:asciiTheme="minorHAnsi" w:hAnsiTheme="minorHAnsi" w:cstheme="minorHAnsi"/>
                <w:b/>
                <w:sz w:val="24"/>
              </w:rPr>
            </w:pPr>
            <w:r w:rsidRPr="00880A57">
              <w:rPr>
                <w:rFonts w:asciiTheme="minorHAnsi" w:hAnsiTheme="minorHAnsi" w:cstheme="minorHAnsi"/>
                <w:b/>
                <w:sz w:val="24"/>
              </w:rPr>
              <w:t>DOCUMENTE DE PREZENTAT</w:t>
            </w:r>
          </w:p>
          <w:p w14:paraId="7CE2B81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20BD7A8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SF/ MJ</w:t>
            </w:r>
          </w:p>
          <w:p w14:paraId="2011CEEE" w14:textId="5E5B6CC5"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Acordului administratorului/ custodelui pentru ariile naturale protejate</w:t>
            </w:r>
          </w:p>
        </w:tc>
      </w:tr>
      <w:tr w:rsidR="00766CBC" w:rsidRPr="00880A57" w14:paraId="443E7B14" w14:textId="77777777" w:rsidTr="00766CBC">
        <w:tc>
          <w:tcPr>
            <w:tcW w:w="9563" w:type="dxa"/>
          </w:tcPr>
          <w:p w14:paraId="5C451F9A" w14:textId="41AA1C33" w:rsidR="005F639A"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AA472CE" w14:textId="6D80468B"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b/>
                <w:sz w:val="24"/>
              </w:rPr>
              <w:t>Se verifică dacă prin proiect solicitantul propune activităţi în arii naturale protejate şi în zonele cu destinaţii eco-turistice</w:t>
            </w:r>
            <w:r w:rsidRPr="00880A57">
              <w:rPr>
                <w:rFonts w:asciiTheme="minorHAnsi" w:hAnsiTheme="minorHAnsi" w:cstheme="minorHAnsi"/>
                <w:sz w:val="24"/>
              </w:rPr>
              <w:t xml:space="preserve">. În acest caz se verifică dacă solicitantul şi-a propus prin proiect echipamente de agrement autopropulsate. In cazul proiectelor care prevad achizitia de echipamentele de agrement autopropulsate pentru utilizare in ariile naturale protejate, expertul verifica daca solicitantul a prezentat Doc. </w:t>
            </w:r>
            <w:r w:rsidRPr="00880A57">
              <w:rPr>
                <w:rFonts w:asciiTheme="minorHAnsi" w:hAnsiTheme="minorHAnsi" w:cstheme="minorHAnsi"/>
                <w:sz w:val="24"/>
                <w:szCs w:val="24"/>
              </w:rPr>
              <w:t>1</w:t>
            </w:r>
            <w:r w:rsidR="005F639A" w:rsidRPr="00880A57">
              <w:rPr>
                <w:rFonts w:asciiTheme="minorHAnsi" w:hAnsiTheme="minorHAnsi" w:cstheme="minorHAnsi"/>
                <w:sz w:val="24"/>
                <w:szCs w:val="24"/>
              </w:rPr>
              <w:t>6</w:t>
            </w:r>
            <w:r w:rsidRPr="00880A57">
              <w:rPr>
                <w:rFonts w:asciiTheme="minorHAnsi" w:hAnsiTheme="minorHAnsi" w:cstheme="minorHAnsi"/>
                <w:sz w:val="24"/>
              </w:rPr>
              <w:t>- Acordului administratorului/ custodelui ariei naturale respective.</w:t>
            </w:r>
          </w:p>
          <w:p w14:paraId="31D51AE2"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Se verifica daca documentul a fost emis pe numele solicitantului si corespunde cu activitatile propuse prin proiect.</w:t>
            </w:r>
          </w:p>
          <w:p w14:paraId="577525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 cazul in care solicitantul şi-a propus prin proiect echipamente de agrement autopropulsate utilizate in ariile naturale protejate si nu a depus acordul custodelui bifeaza NU iar Cererea de finantare devine neeligibila.</w:t>
            </w:r>
          </w:p>
        </w:tc>
      </w:tr>
    </w:tbl>
    <w:p w14:paraId="2C047BE5" w14:textId="77777777" w:rsidR="00766CBC" w:rsidRPr="00880A57" w:rsidRDefault="00766CBC" w:rsidP="00766CBC">
      <w:pPr>
        <w:spacing w:before="120" w:after="120" w:line="240" w:lineRule="auto"/>
        <w:jc w:val="both"/>
        <w:rPr>
          <w:rFonts w:asciiTheme="minorHAnsi" w:hAnsiTheme="minorHAnsi" w:cstheme="minorHAnsi"/>
          <w:b/>
          <w:sz w:val="24"/>
        </w:rPr>
      </w:pPr>
    </w:p>
    <w:p w14:paraId="4311BA9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4 - Viabilitatea economică/ Necesitatea și oportunitatea investiției (pentru componenta de investiţii a proiectului)</w:t>
      </w:r>
    </w:p>
    <w:p w14:paraId="1A2EECE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Viabilitatea economică </w:t>
      </w:r>
      <w:r w:rsidRPr="00880A57">
        <w:rPr>
          <w:rFonts w:asciiTheme="minorHAnsi" w:hAnsiTheme="minorHAnsi" w:cstheme="minorHAnsi"/>
          <w:sz w:val="24"/>
        </w:rPr>
        <w:t>a investiției trebuie să fie demonstrată în baza documentației tehnico-economice pentru beneficiari privati / Investiția trebuie să demonstreze</w:t>
      </w:r>
      <w:r w:rsidRPr="00880A57">
        <w:rPr>
          <w:rFonts w:asciiTheme="minorHAnsi" w:hAnsiTheme="minorHAnsi" w:cstheme="minorHAnsi"/>
          <w:b/>
          <w:sz w:val="24"/>
        </w:rPr>
        <w:t xml:space="preserve"> necesitatea și oportunitatea acesteia  </w:t>
      </w:r>
      <w:r w:rsidRPr="00880A57">
        <w:rPr>
          <w:rFonts w:asciiTheme="minorHAnsi" w:hAnsiTheme="minorHAnsi" w:cstheme="minorHAnsi"/>
          <w:sz w:val="24"/>
        </w:rPr>
        <w:t>(pentru beneficiari publici si parteneriate public-privat)</w:t>
      </w:r>
    </w:p>
    <w:p w14:paraId="1542EB14" w14:textId="77777777" w:rsidR="00766CBC" w:rsidRPr="00880A57" w:rsidRDefault="00766CBC" w:rsidP="00766CBC">
      <w:pPr>
        <w:spacing w:before="120" w:after="120" w:line="240" w:lineRule="auto"/>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766CBC" w:rsidRPr="00880A57" w14:paraId="35BF3040" w14:textId="77777777" w:rsidTr="00766CBC">
        <w:tc>
          <w:tcPr>
            <w:tcW w:w="9563" w:type="dxa"/>
            <w:shd w:val="clear" w:color="auto" w:fill="BDD6EE" w:themeFill="accent1" w:themeFillTint="66"/>
          </w:tcPr>
          <w:p w14:paraId="43412898"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EG 4.1 Viabilitatea economică a investiției trebuie să fie demonstrată în baza documentatiei tehnico-economice (pentru beneficiari privati)</w:t>
            </w:r>
          </w:p>
        </w:tc>
      </w:tr>
      <w:tr w:rsidR="00766CBC" w:rsidRPr="00880A57" w14:paraId="640A0BF1" w14:textId="77777777" w:rsidTr="00766CBC">
        <w:tc>
          <w:tcPr>
            <w:tcW w:w="9563" w:type="dxa"/>
          </w:tcPr>
          <w:p w14:paraId="02AAE9B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DOCUMENTE DE PREZENTAT</w:t>
            </w:r>
          </w:p>
          <w:p w14:paraId="71D4922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Doc.1.- Studiul de fezabilitate/ Memoriu justificativ/ DALI</w:t>
            </w:r>
          </w:p>
          <w:p w14:paraId="69DBA62D" w14:textId="42C3BFDD" w:rsidR="00E41CEB" w:rsidRPr="00880A57" w:rsidRDefault="00766CBC" w:rsidP="00E41CEB">
            <w:pPr>
              <w:spacing w:before="120" w:after="120" w:line="240" w:lineRule="auto"/>
              <w:jc w:val="both"/>
              <w:rPr>
                <w:rFonts w:asciiTheme="minorHAnsi" w:hAnsiTheme="minorHAnsi" w:cstheme="minorHAnsi"/>
                <w:sz w:val="24"/>
                <w:szCs w:val="24"/>
                <w:lang w:eastAsia="fr-FR"/>
              </w:rPr>
            </w:pPr>
            <w:r w:rsidRPr="00880A57">
              <w:rPr>
                <w:rFonts w:asciiTheme="minorHAnsi" w:hAnsiTheme="minorHAnsi" w:cstheme="minorHAnsi"/>
                <w:sz w:val="24"/>
              </w:rPr>
              <w:t>PATRIMVEN</w:t>
            </w:r>
            <w:r w:rsidR="00E41CEB" w:rsidRPr="00880A57">
              <w:rPr>
                <w:rFonts w:asciiTheme="minorHAnsi" w:hAnsiTheme="minorHAnsi" w:cstheme="minorHAnsi"/>
                <w:sz w:val="24"/>
                <w:szCs w:val="24"/>
                <w:lang w:eastAsia="fr-FR"/>
              </w:rPr>
              <w:t>–situatii financiare (bilanţul  - formularul 10, contul de profit și pierdere - formularul 20)</w:t>
            </w:r>
          </w:p>
          <w:p w14:paraId="789AB77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p>
          <w:p w14:paraId="627C6B1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 indicativ</w:t>
            </w:r>
          </w:p>
          <w:p w14:paraId="5A24C6F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Anexele B sau C aferente Studiului de fezabilitate in vederea completării Matricei de verificare a viabilităţii economico-financiare a proiectului.</w:t>
            </w:r>
          </w:p>
          <w:p w14:paraId="4FF0DBE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Declarația de inactivitate </w:t>
            </w:r>
            <w:r w:rsidRPr="00880A57">
              <w:rPr>
                <w:rFonts w:asciiTheme="minorHAnsi" w:hAnsiTheme="minorHAnsi" w:cstheme="minorHAnsi"/>
                <w:sz w:val="24"/>
              </w:rPr>
              <w:t>înregistrată la Administrația Financiară, în cazul solicitanților care nu au desfășurat activitate anterior depunerii proiectului</w:t>
            </w:r>
          </w:p>
          <w:p w14:paraId="662FEF6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Pentru </w:t>
            </w:r>
            <w:r w:rsidRPr="00880A57">
              <w:rPr>
                <w:rFonts w:asciiTheme="minorHAnsi" w:hAnsiTheme="minorHAnsi" w:cstheme="minorHAnsi"/>
                <w:b/>
                <w:sz w:val="24"/>
              </w:rPr>
              <w:t>persoane fizice autorizate</w:t>
            </w:r>
            <w:r w:rsidRPr="00880A57">
              <w:rPr>
                <w:rFonts w:asciiTheme="minorHAnsi" w:hAnsiTheme="minorHAnsi" w:cstheme="minorHAnsi"/>
                <w:sz w:val="24"/>
              </w:rPr>
              <w:t xml:space="preserve">, </w:t>
            </w:r>
            <w:r w:rsidRPr="00880A57">
              <w:rPr>
                <w:rFonts w:asciiTheme="minorHAnsi" w:hAnsiTheme="minorHAnsi" w:cstheme="minorHAnsi"/>
                <w:b/>
                <w:sz w:val="24"/>
              </w:rPr>
              <w:t>intreprinderi familiale și  intreprinderi individuale</w:t>
            </w:r>
            <w:r w:rsidRPr="00880A57">
              <w:rPr>
                <w:rFonts w:asciiTheme="minorHAnsi" w:hAnsiTheme="minorHAnsi" w:cstheme="minorHAnsi"/>
                <w:sz w:val="24"/>
              </w:rPr>
              <w:t xml:space="preserve">: </w:t>
            </w:r>
            <w:r w:rsidRPr="00880A57">
              <w:rPr>
                <w:rFonts w:asciiTheme="minorHAnsi" w:hAnsiTheme="minorHAnsi" w:cstheme="minorHAnsi"/>
                <w:b/>
                <w:sz w:val="24"/>
              </w:rPr>
              <w:t xml:space="preserve">Declarație </w:t>
            </w:r>
            <w:r w:rsidRPr="00880A57">
              <w:rPr>
                <w:rFonts w:asciiTheme="minorHAnsi" w:hAnsiTheme="minorHAnsi" w:cstheme="minorHAnsi"/>
                <w:sz w:val="24"/>
              </w:rPr>
              <w:t xml:space="preserve"> </w:t>
            </w:r>
            <w:r w:rsidRPr="00880A57">
              <w:rPr>
                <w:rFonts w:asciiTheme="minorHAnsi" w:hAnsiTheme="minorHAnsi" w:cstheme="minorHAnsi"/>
                <w:b/>
                <w:sz w:val="24"/>
              </w:rPr>
              <w:t>privind veniturile realizate în anul precedent depunerii proiectului</w:t>
            </w:r>
            <w:r w:rsidRPr="00880A57">
              <w:rPr>
                <w:rFonts w:asciiTheme="minorHAnsi" w:hAnsiTheme="minorHAnsi" w:cstheme="minorHAnsi"/>
                <w:sz w:val="24"/>
              </w:rPr>
              <w:t xml:space="preserve"> înregistrată la Administraţia Financiară;</w:t>
            </w:r>
          </w:p>
          <w:p w14:paraId="44FFF97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persoanelor fizice autorizate, întreprinderilor individuale și întreprinderilor familiale se va prezenta:</w:t>
            </w:r>
          </w:p>
          <w:p w14:paraId="2B129177" w14:textId="77777777" w:rsidR="00766CBC" w:rsidRPr="00880A57" w:rsidRDefault="00766CBC" w:rsidP="00B065EB">
            <w:pPr>
              <w:numPr>
                <w:ilvl w:val="0"/>
                <w:numId w:val="13"/>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Declarație privind veniturile realizate în anul precedent depunerii proiectului  în care rezultatul brut obţinut anual să nu fie negativ. </w:t>
            </w:r>
          </w:p>
          <w:p w14:paraId="10889D5F" w14:textId="3B3B4352" w:rsidR="00766CBC" w:rsidRPr="00880A57" w:rsidRDefault="00766CBC" w:rsidP="00766CBC">
            <w:pPr>
              <w:spacing w:before="120" w:after="120" w:line="240" w:lineRule="auto"/>
              <w:jc w:val="both"/>
              <w:rPr>
                <w:rFonts w:asciiTheme="minorHAnsi" w:hAnsiTheme="minorHAnsi" w:cstheme="minorHAnsi"/>
                <w:b/>
                <w:sz w:val="24"/>
              </w:rPr>
            </w:pPr>
          </w:p>
        </w:tc>
      </w:tr>
      <w:tr w:rsidR="00766CBC" w:rsidRPr="00880A57" w14:paraId="0F3976AE" w14:textId="77777777" w:rsidTr="00766CBC">
        <w:tc>
          <w:tcPr>
            <w:tcW w:w="9563" w:type="dxa"/>
          </w:tcPr>
          <w:p w14:paraId="707912DC" w14:textId="77777777" w:rsidR="00766CBC" w:rsidRPr="00880A57" w:rsidRDefault="00766CBC" w:rsidP="00766CBC">
            <w:pPr>
              <w:spacing w:before="120" w:after="120" w:line="240" w:lineRule="auto"/>
              <w:rPr>
                <w:rFonts w:asciiTheme="minorHAnsi" w:hAnsiTheme="minorHAnsi" w:cstheme="minorHAnsi"/>
                <w:b/>
                <w:lang w:val="pt-BR"/>
              </w:rPr>
            </w:pPr>
            <w:r w:rsidRPr="00880A57">
              <w:rPr>
                <w:rFonts w:asciiTheme="minorHAnsi" w:hAnsiTheme="minorHAnsi" w:cstheme="minorHAnsi"/>
                <w:b/>
                <w:sz w:val="24"/>
                <w:lang w:val="pt-BR"/>
              </w:rPr>
              <w:lastRenderedPageBreak/>
              <w:t>PUNCTE DE VERIFICAT IN DOCUMENTE</w:t>
            </w:r>
          </w:p>
          <w:p w14:paraId="2A830B47" w14:textId="77777777" w:rsidR="00961824" w:rsidRPr="00880A57" w:rsidRDefault="00961824" w:rsidP="00961824">
            <w:pPr>
              <w:spacing w:before="120" w:after="120" w:line="240" w:lineRule="auto"/>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00547119"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Se verifică doar în cazul proiectelor care urmăresc un rezultat economic depuse de beneficiari privati cu exceptia solicitantilor care depun urmatoarele tipuri de proiecte: </w:t>
            </w:r>
          </w:p>
          <w:p w14:paraId="42837871"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 Investiţii în activităţi generatoare de avantaj economic care vizează protecţia mediului prin propunerea unor surse alternative de energie electrică din surse regenerabile (solară, eoliană, pompe de caldură, etc.) care să deservească activitatea economică existentă. Aceste proiecte pot beneficia de rată de sprijin de până la 80%  in următoarele condiţii:</w:t>
            </w:r>
          </w:p>
          <w:p w14:paraId="48B04EE9"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-solicitantul desfăşoară o activitate comercială (producţie/ servicii);</w:t>
            </w:r>
          </w:p>
          <w:p w14:paraId="2ED009ED"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capacitatea lunară de producţie energie regenerabilă propusa nu depăşeşte consumul lunar maxim al solicitantului din ultimele 12 luni; </w:t>
            </w:r>
          </w:p>
          <w:p w14:paraId="7E19954C"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-toate investiţiile propuse prin proiect sunt legate numai  de producerea de energie regenerabilă;</w:t>
            </w:r>
          </w:p>
          <w:p w14:paraId="36817A66"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 - soluţia propusă este de tip off-grid/hibrid </w:t>
            </w:r>
          </w:p>
          <w:p w14:paraId="20416337"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Atenţie!  Solicitantul nu poate deveni prosumator</w:t>
            </w:r>
          </w:p>
          <w:p w14:paraId="0787E563"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ii) Investiţii in activitati generatoare de avantaj economic care vizează protecţia mediului prin propunerea de măsuri pentru colectare selectivă a deşeurilor rezultate din activitatea economică existentă. Aceste proiecte pot beneficia de rata de sprijin de pana la 80% in următoarele condiţii:</w:t>
            </w:r>
          </w:p>
          <w:p w14:paraId="0377C77B"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solicitantul desfăşoară o activitate comercială (producţie/ servicii);</w:t>
            </w:r>
          </w:p>
          <w:p w14:paraId="252C7C39"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w:t>
            </w:r>
            <w:r w:rsidRPr="00880A57">
              <w:rPr>
                <w:rFonts w:asciiTheme="minorHAnsi" w:hAnsiTheme="minorHAnsi" w:cstheme="minorHAnsi"/>
                <w:sz w:val="24"/>
                <w:szCs w:val="24"/>
                <w:lang w:val="pt-BR"/>
              </w:rPr>
              <w:tab/>
              <w:t>toate investiţiile propuse prin proiect sunt legate de colectarea selectivă a deşeurilor rezultate din procesele de lucru;</w:t>
            </w:r>
          </w:p>
          <w:p w14:paraId="36A65593"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deşeurile colectate selectiv sunt predate unor centre de colectare/ unor operatori care le valorifică.</w:t>
            </w:r>
          </w:p>
          <w:p w14:paraId="262DAB17" w14:textId="77777777" w:rsidR="00961824" w:rsidRPr="00880A57" w:rsidRDefault="00961824"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Nu se verifica in cazul in care solicitantul este Parteneriat. </w:t>
            </w:r>
          </w:p>
          <w:p w14:paraId="6FD57ADB"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îndeplinirii criteriului se va face conform punctelor I și II.</w:t>
            </w:r>
          </w:p>
          <w:p w14:paraId="6BD703FD"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I.a) În cazul tuturor solicitanților, cu excepția PFA, II și IF, expertul verifică, situațiile financiare ale acestora, după cum urmează:</w:t>
            </w:r>
          </w:p>
          <w:p w14:paraId="32C0F86C"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 rezultatul din exploatare din bilanţul precedent anului depunerii proiectului este pozitiv (inclusiv 0) sau, în cazul în care solicitantul a înregistrat pierdere din exploatare în anul anterior depunerii cererii de finanțare se verifică dacă în anii N-2 și N-3 (pentru solicitanții  înființați cu cel puțin trei ani înainte de depunerea cererii de finanțare) rezultatul din exploatare este pozitiv (inclusiv 0). </w:t>
            </w:r>
          </w:p>
          <w:p w14:paraId="30071649"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În cazul în care anul precedent depunerii Cererii de Finanţare este anul înfiinţării, nu se analizează rezultatul operaţional care poate fi negativ.</w:t>
            </w:r>
          </w:p>
          <w:p w14:paraId="1AEEBA33"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Este acceptată pierderea din exploatare pe anul anterior depunerii cererii de finanțare.</w:t>
            </w:r>
          </w:p>
          <w:p w14:paraId="5369FB89"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În cazul solicitanţilor care nu au desfăşurat activitate anterioară depunerii proiectului şi au depus la Administraţia Financiară  Declaraţia de inactivitate (conform legii) în anul anterior depunerii proiectului, se va verifica documentul precum și înregistrarea aceastuia la Administraţia Financiară. </w:t>
            </w:r>
          </w:p>
          <w:p w14:paraId="23E39BC6"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Sau</w:t>
            </w:r>
          </w:p>
          <w:p w14:paraId="6DDBCF12"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Ib)Pentru solicitanții PFA, II și IF, se verifică în Declarația privind veniturile realizate în anul precedent depunerii proiectului înregistrată la Administraţia Financiară, în cazul în care solicitantul nu este înființat în anul depunerii cererii de finanțare, dacă rezultatul brut obţinut anual nu este negativ.  </w:t>
            </w:r>
          </w:p>
          <w:p w14:paraId="24A3E512" w14:textId="77777777" w:rsidR="00766CBC" w:rsidRPr="00880A57" w:rsidRDefault="00766CBC"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ab/>
              <w:t>II) Expertul verifică în cadrul secţiunii economice dacă indicatorii economico-financiari se încadrează în limitele menţionate. Pentru aceasta, expertul completează Matricea de evaluare a viabilitătii economice a proiectului pentru Anexa B (persoane juridice) sau Anexa C (persoane fizice autorizate, întreprinderi individuale şi întreprinderi familiale).</w:t>
            </w:r>
          </w:p>
          <w:p w14:paraId="3E979D02" w14:textId="41095E28"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Nu se va lua in calcul anul infiinţării in care rezultatul poate fi negativ, situaţie în care condiţia pentru verificarea rezultatului financiar se va considera indeplinită.</w:t>
            </w:r>
          </w:p>
          <w:p w14:paraId="596F3BC7" w14:textId="1F6E0557"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Declaraţia de inactivitate înregistrată la Administraţia Financiară, în cazul solicitanţilor care nu au desfăşurat activitate anterior depunerii proiectului.</w:t>
            </w:r>
          </w:p>
          <w:p w14:paraId="1B552A45"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Studiul de fezabilitate - privind viabilitatea economico-financiare a proiectului.</w:t>
            </w:r>
          </w:p>
          <w:p w14:paraId="2D435EE7"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Se verifică indicatorii economico-financiari din cadrul secţiunii economice să se încadreze în limitele menţionate, începand cu anul in care se finalizează investiţia şi se obţine/ obţin producţie/ venituri conform tehnologiilor de producţie . </w:t>
            </w:r>
          </w:p>
          <w:p w14:paraId="0C9C827D"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Verificarea incadrării in indicatorii economico-financiari stabiliţi se va face in matricea de evaluare a viabilităţii economice a proiectului pentru Anexa B (persoane juridice) şi Anexa C  (persoane fizice autorizate, întreprinderi individuale, întreprinderi familiale).</w:t>
            </w:r>
          </w:p>
          <w:p w14:paraId="6B469C38" w14:textId="5ACFA828"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Matricea de evaluare a viabilităţii economice a proiectului pentru Anexa B (persoane juridice):</w:t>
            </w:r>
          </w:p>
          <w:p w14:paraId="0EE413FF" w14:textId="6B72E04B"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Verificarea indicatorilor economico-financiari constă în verificarea încadrării acestora în limitele menţionate în coloana 3 a matricei de mai jos. Limitele impuse se referă la urmatorii indicatori:  </w:t>
            </w:r>
          </w:p>
          <w:p w14:paraId="5EDFD6A8" w14:textId="31138E5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Rata rezultatului din exploatare, </w:t>
            </w:r>
          </w:p>
          <w:p w14:paraId="4C3ACDA3" w14:textId="564770A6"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Durata de recuperare a investiţiei, </w:t>
            </w:r>
          </w:p>
          <w:p w14:paraId="06EFC18E" w14:textId="0DB9652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Rata rentabilitătii capitalului investit, </w:t>
            </w:r>
          </w:p>
          <w:p w14:paraId="36E1282C" w14:textId="1C6947C8"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Rata acoperirii prin fluxul de numerar, </w:t>
            </w:r>
          </w:p>
          <w:p w14:paraId="76CEF3AD" w14:textId="0DF37E41"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Rata îndatorării, </w:t>
            </w:r>
          </w:p>
          <w:p w14:paraId="7C672FED" w14:textId="513F38BD"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Valoarea actualizată netă (VAN), </w:t>
            </w:r>
          </w:p>
          <w:p w14:paraId="1DA68F83" w14:textId="01707C3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Disponibil de numerar curent. </w:t>
            </w:r>
          </w:p>
          <w:p w14:paraId="19DC442C" w14:textId="5358E287"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Acei indicatori pentru care nu sunt stabilite limite maxime sau minime de variaţie au menţiunea “N/A”. </w:t>
            </w:r>
          </w:p>
          <w:p w14:paraId="32300C93"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785F2CE7" w14:textId="13F72B84"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 xml:space="preserve">Proiectul respectă criteriul de viabilitate economică dacă, pentru perioada de proiecţie cuprinsă între anul 2-anul 5 (de la finalizarea investiţiei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764AA163"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se încadrează în limitele menţionate şi rezultatul operaţional din bilanţ este pozitiv, expertul bifează caseta DA corespunzatoare acestui criteriu de eligibilitate.</w:t>
            </w:r>
          </w:p>
          <w:p w14:paraId="281E3C64"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Matricea de evaluare a viabilităţii economice a proiectului pentru Anexa C (persoane fizice autorizate, întreprinderi individuale, întreprinderi familiale):</w:t>
            </w:r>
          </w:p>
          <w:p w14:paraId="2AFF91AF"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Verificarea indicatorilor economico-financiari constă în verificarea încadrării acestora în limitele menţionate în coloana 3 a matricei de verificare. Limitele impuse se referă la următorii indicatori:</w:t>
            </w:r>
          </w:p>
          <w:p w14:paraId="2984B9BF" w14:textId="0C4D171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Durata de recuperare a investiţiei</w:t>
            </w:r>
          </w:p>
          <w:p w14:paraId="63D69FB0" w14:textId="047A6575"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Rata acoperirii prin fluxul de numerar</w:t>
            </w:r>
          </w:p>
          <w:p w14:paraId="3BB911D5" w14:textId="6692E629"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Valoarea actualizată neta (VAN)</w:t>
            </w:r>
          </w:p>
          <w:p w14:paraId="45EDEBA0" w14:textId="2C9496A0" w:rsidR="00766CBC" w:rsidRPr="00880A57" w:rsidRDefault="00961824" w:rsidP="00EC1B11">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r>
            <w:r w:rsidR="00766CBC" w:rsidRPr="00880A57">
              <w:rPr>
                <w:rFonts w:asciiTheme="minorHAnsi" w:hAnsiTheme="minorHAnsi" w:cstheme="minorHAnsi"/>
                <w:sz w:val="24"/>
                <w:lang w:val="pt-BR"/>
              </w:rPr>
              <w:t>Disponibil de numerar la sfârşitul perioadei</w:t>
            </w:r>
          </w:p>
          <w:p w14:paraId="53752B65" w14:textId="77777777" w:rsidR="00766CBC" w:rsidRPr="00880A57" w:rsidRDefault="00766CBC" w:rsidP="009234B0">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lastRenderedPageBreak/>
              <w:t xml:space="preserve">Acei indicatori pentru care nu sunt stabilite limite maxime sau minime de variaţie au menţiunea “N/A”. </w:t>
            </w:r>
          </w:p>
          <w:p w14:paraId="510EAC77"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Respectarea încadrării indicatorilor în limitele admisibile prin program se face în mod automat în coloana 11 a matricei de verificare prin apariţia mesajului “Respectă criteriul” pentru fiecare din indicatorii mentionaţi mai sus.</w:t>
            </w:r>
          </w:p>
          <w:p w14:paraId="3AFB24DA"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Proiectul respectă acest criteriu dacă pentru perioada de proiecţie cuprinsă între anul 2- anul 5 inclusiv (de la finalizarea investiţei şi darea acesteia în exploatare) – coloanele 6-9 din matrice - toţi indicatorii pentru care s-au stabilit limite în coloana 3 se încadrează în limitele admisibile, respectiv dacă pentru toţi aceşti indicatori în coloana 11 apare mesajul “Respectă criteriul”.  </w:t>
            </w:r>
          </w:p>
          <w:p w14:paraId="4FC18DF2"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La analiza acestui punct se va verifica dacă solicitantul a utilizat date nesustenabile la calculul indicatorilor economico-financiari, de ex.: folosirea unor preţuri nejustificate, producţii obţinute  nerealiste etc, informaţii verificate cu alte date din proiectele evaluate la nivel OJFIR, CRFIR. </w:t>
            </w:r>
          </w:p>
          <w:p w14:paraId="4F6F5315"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 xml:space="preserve">Totodată se verifică dacă există neconcordanţe intre cheltuielile propuse in SF/ MJ/ DALI în raport cu nevoile reale ale investiţiei. </w:t>
            </w:r>
          </w:p>
          <w:p w14:paraId="7CD3221E"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De exemplu: spaţii propuse supradimensionate comparativ cu numărul şi dimensiunea utilajelor, achiziţii nejustificate in fluxul tehnologic al proiectului (utilaje şi echipamente nejustificate din punct de vedere al capacităţilor şi sortimentelor propuse prin proiect, panouri fotovoltaice nejustificate în derularea activităţii propuse prin proiect) etc.</w:t>
            </w:r>
          </w:p>
          <w:p w14:paraId="4AD0E2C4"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Dacă indicatorii conform matricei de viabilitate se încadrează în limitele menţionate şi rezultatul din situaţiile financiare (cpp şi declaratia 200) este pozitiv, expertul bifează caseta DA corespunzătoare acestei condiţii minime.</w:t>
            </w:r>
          </w:p>
          <w:p w14:paraId="5DEFBC09" w14:textId="77777777" w:rsidR="00766CBC" w:rsidRPr="00880A57" w:rsidRDefault="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Se corelează informaţiile din previziuni cu cele din SF/ MJ referitoare la tipul şi capacitatea de producţie.</w:t>
            </w:r>
          </w:p>
          <w:p w14:paraId="510D8879" w14:textId="04ACB030"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pt-BR"/>
              </w:rPr>
              <w:t>Dacă în urma verificării efectuate în conformitate cu precizările din coloana “puncte de verificat”, expertul constată că Indicatorii economico-financiari se încadrează în limitele menţionate în cadrul sectiunii economice  se bifează coloana DA. În caz contrar se va bifa “NU”, iar cererea de finanţare va fi declarată neeligibilă.</w:t>
            </w:r>
          </w:p>
        </w:tc>
      </w:tr>
      <w:tr w:rsidR="00766CBC" w:rsidRPr="00880A57" w14:paraId="2715C07F" w14:textId="77777777" w:rsidTr="00766CBC">
        <w:tc>
          <w:tcPr>
            <w:tcW w:w="9563" w:type="dxa"/>
            <w:shd w:val="clear" w:color="auto" w:fill="BDD6EE" w:themeFill="accent1" w:themeFillTint="66"/>
          </w:tcPr>
          <w:p w14:paraId="2A8ABA31"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lastRenderedPageBreak/>
              <w:t xml:space="preserve">EG 4.2 Investiția trebuie să demonstreze necesitatea și oportunitatea acesteia </w:t>
            </w:r>
            <w:r w:rsidRPr="00880A57">
              <w:rPr>
                <w:rFonts w:asciiTheme="minorHAnsi" w:hAnsiTheme="minorHAnsi" w:cstheme="minorHAnsi"/>
                <w:sz w:val="24"/>
              </w:rPr>
              <w:t>(pentru beneficiari publici și parteneriate public-privat)</w:t>
            </w:r>
          </w:p>
        </w:tc>
      </w:tr>
      <w:tr w:rsidR="00766CBC" w:rsidRPr="00880A57" w14:paraId="44DF89C3" w14:textId="77777777" w:rsidTr="00766CBC">
        <w:tc>
          <w:tcPr>
            <w:tcW w:w="9563" w:type="dxa"/>
          </w:tcPr>
          <w:p w14:paraId="0AF0720E" w14:textId="6FEFDF53" w:rsidR="003B1D6E" w:rsidRPr="00880A57" w:rsidRDefault="00766CBC"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rPr>
              <w:t>DOCUMENTE DE PREZENTAT</w:t>
            </w:r>
          </w:p>
          <w:p w14:paraId="2B29DD3C" w14:textId="605774B4" w:rsidR="00766CBC" w:rsidRPr="00880A57" w:rsidRDefault="003B1D6E" w:rsidP="00EC1B11">
            <w:pPr>
              <w:spacing w:before="120" w:after="120" w:line="240" w:lineRule="auto"/>
              <w:jc w:val="both"/>
              <w:rPr>
                <w:rFonts w:asciiTheme="minorHAnsi" w:hAnsiTheme="minorHAnsi" w:cstheme="minorHAnsi"/>
                <w:sz w:val="24"/>
              </w:rPr>
            </w:pPr>
            <w:r w:rsidRPr="00880A57">
              <w:rPr>
                <w:rFonts w:asciiTheme="minorHAnsi" w:hAnsiTheme="minorHAnsi" w:cstheme="minorHAnsi"/>
                <w:sz w:val="24"/>
                <w:szCs w:val="24"/>
              </w:rPr>
              <w:t>CF/MJ/</w:t>
            </w:r>
            <w:r w:rsidR="00766CBC" w:rsidRPr="00880A57">
              <w:rPr>
                <w:rFonts w:asciiTheme="minorHAnsi" w:hAnsiTheme="minorHAnsi" w:cstheme="minorHAnsi"/>
                <w:sz w:val="24"/>
              </w:rPr>
              <w:t>Studiul de Fezabilitate/Documentația de Avizare pentru Lucrări- de Intervenții inclusiv Analiza Cost Beneficiu</w:t>
            </w:r>
            <w:r w:rsidRPr="00880A57">
              <w:rPr>
                <w:rFonts w:asciiTheme="minorHAnsi" w:hAnsiTheme="minorHAnsi" w:cstheme="minorHAnsi"/>
                <w:sz w:val="24"/>
                <w:szCs w:val="24"/>
                <w:lang w:eastAsia="fr-FR"/>
              </w:rPr>
              <w:t>/alte documente</w:t>
            </w:r>
          </w:p>
          <w:p w14:paraId="0019054B" w14:textId="77777777" w:rsidR="00766CBC" w:rsidRPr="00880A57" w:rsidRDefault="00766CBC" w:rsidP="0062655F">
            <w:pPr>
              <w:widowControl w:val="0"/>
              <w:numPr>
                <w:ilvl w:val="0"/>
                <w:numId w:val="35"/>
              </w:numPr>
              <w:tabs>
                <w:tab w:val="left" w:pos="0"/>
              </w:tabs>
              <w:autoSpaceDE w:val="0"/>
              <w:autoSpaceDN w:val="0"/>
              <w:adjustRightInd w:val="0"/>
              <w:spacing w:after="0" w:line="240" w:lineRule="auto"/>
              <w:ind w:left="0" w:right="73" w:firstLine="0"/>
              <w:contextualSpacing/>
              <w:jc w:val="both"/>
              <w:rPr>
                <w:rFonts w:asciiTheme="minorHAnsi" w:hAnsiTheme="minorHAnsi" w:cstheme="minorHAnsi"/>
                <w:sz w:val="24"/>
              </w:rPr>
            </w:pPr>
            <w:r w:rsidRPr="00880A57">
              <w:rPr>
                <w:rFonts w:asciiTheme="minorHAnsi" w:hAnsiTheme="minorHAnsi" w:cstheme="minorHAnsi"/>
                <w:sz w:val="24"/>
              </w:rPr>
              <w:t xml:space="preserve"> Hotărâre de Consiliu Local / Hotărârile de Consiliu Local (în cazul ADI)/ Hotărârea Adunarii Generale a ONG pentru implementarea proiectului</w:t>
            </w:r>
          </w:p>
          <w:p w14:paraId="5AECAE17" w14:textId="1624F97B" w:rsidR="00766CBC" w:rsidRPr="00880A57" w:rsidRDefault="00766CBC" w:rsidP="00766CBC">
            <w:pPr>
              <w:spacing w:after="0" w:line="240" w:lineRule="auto"/>
              <w:ind w:firstLine="20"/>
              <w:jc w:val="both"/>
              <w:rPr>
                <w:rFonts w:asciiTheme="minorHAnsi" w:hAnsiTheme="minorHAnsi" w:cstheme="minorHAnsi"/>
                <w:sz w:val="24"/>
              </w:rPr>
            </w:pPr>
          </w:p>
        </w:tc>
      </w:tr>
      <w:tr w:rsidR="00766CBC" w:rsidRPr="00880A57" w14:paraId="034CBFB4" w14:textId="77777777" w:rsidTr="00766CBC">
        <w:tc>
          <w:tcPr>
            <w:tcW w:w="9563" w:type="dxa"/>
          </w:tcPr>
          <w:p w14:paraId="4EB4EA69" w14:textId="77777777" w:rsidR="00766CBC" w:rsidRPr="00880A57" w:rsidRDefault="00766CBC" w:rsidP="00766CBC">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1D0C9AFF" w14:textId="77777777" w:rsidR="003B1D6E" w:rsidRPr="00880A57" w:rsidRDefault="00766CBC" w:rsidP="003B1D6E">
            <w:pPr>
              <w:spacing w:before="120" w:after="120" w:line="240" w:lineRule="auto"/>
              <w:jc w:val="both"/>
              <w:rPr>
                <w:rFonts w:asciiTheme="minorHAnsi" w:hAnsiTheme="minorHAnsi" w:cstheme="minorHAnsi"/>
                <w:i/>
                <w:color w:val="000000"/>
                <w:sz w:val="24"/>
                <w:szCs w:val="24"/>
              </w:rPr>
            </w:pPr>
            <w:r w:rsidRPr="00880A57">
              <w:rPr>
                <w:rFonts w:asciiTheme="minorHAnsi" w:hAnsiTheme="minorHAnsi" w:cstheme="minorHAnsi"/>
                <w:i/>
                <w:color w:val="000000"/>
                <w:sz w:val="24"/>
              </w:rPr>
              <w:lastRenderedPageBreak/>
              <w:t xml:space="preserve">Se verifica doar in cazul proiectelor care nu urmaresc un rezultat economic ci au scop de utilitate publica depuse de beneficiari publici </w:t>
            </w:r>
            <w:r w:rsidR="003B1D6E" w:rsidRPr="00880A57">
              <w:rPr>
                <w:rFonts w:asciiTheme="minorHAnsi" w:hAnsiTheme="minorHAnsi" w:cstheme="minorHAnsi"/>
                <w:i/>
                <w:color w:val="000000"/>
                <w:sz w:val="24"/>
                <w:szCs w:val="24"/>
              </w:rPr>
              <w:t>si parteneriatele public privat</w:t>
            </w:r>
          </w:p>
          <w:p w14:paraId="0D919F8E" w14:textId="129E8DD7" w:rsidR="00766CBC" w:rsidRPr="00880A57" w:rsidRDefault="00766CBC" w:rsidP="00766CBC">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Expertul verifică în baza informaţiilor din </w:t>
            </w:r>
            <w:r w:rsidR="003B1D6E" w:rsidRPr="00880A57">
              <w:rPr>
                <w:rFonts w:asciiTheme="minorHAnsi" w:hAnsiTheme="minorHAnsi" w:cstheme="minorHAnsi"/>
                <w:i/>
                <w:color w:val="000000"/>
                <w:sz w:val="24"/>
                <w:szCs w:val="24"/>
              </w:rPr>
              <w:t>Cererea de Finantare/Studiul</w:t>
            </w:r>
            <w:r w:rsidRPr="00880A57">
              <w:rPr>
                <w:rFonts w:asciiTheme="minorHAnsi" w:hAnsiTheme="minorHAnsi" w:cstheme="minorHAnsi"/>
                <w:i/>
                <w:color w:val="000000"/>
                <w:sz w:val="24"/>
              </w:rPr>
              <w:t xml:space="preserve"> de Fezabilitate</w:t>
            </w:r>
            <w:r w:rsidR="003B1D6E" w:rsidRPr="00880A57">
              <w:rPr>
                <w:rFonts w:asciiTheme="minorHAnsi" w:hAnsiTheme="minorHAnsi" w:cstheme="minorHAnsi"/>
                <w:i/>
                <w:color w:val="000000"/>
                <w:sz w:val="24"/>
                <w:szCs w:val="24"/>
              </w:rPr>
              <w:t>/Memoriul Justificativ/Documentația</w:t>
            </w:r>
            <w:r w:rsidRPr="00880A57">
              <w:rPr>
                <w:rFonts w:asciiTheme="minorHAnsi" w:hAnsiTheme="minorHAnsi" w:cstheme="minorHAnsi"/>
                <w:i/>
                <w:color w:val="000000"/>
                <w:sz w:val="24"/>
              </w:rPr>
              <w:t xml:space="preserve"> de Avizare a Lucrărilor de Intervenții și Hotărârea Consiliului Local/ Consiliilor Locale (în cazul ADI)/  Hotărârea Adunarii Generale a ONG pentru implementarea proiectului</w:t>
            </w:r>
            <w:r w:rsidR="003B1D6E" w:rsidRPr="00880A57">
              <w:rPr>
                <w:rFonts w:asciiTheme="minorHAnsi" w:hAnsiTheme="minorHAnsi" w:cstheme="minorHAnsi"/>
                <w:i/>
                <w:color w:val="000000"/>
                <w:sz w:val="24"/>
                <w:szCs w:val="24"/>
              </w:rPr>
              <w:t>/alte documente</w:t>
            </w:r>
            <w:r w:rsidRPr="00880A57">
              <w:rPr>
                <w:rFonts w:asciiTheme="minorHAnsi" w:hAnsiTheme="minorHAnsi" w:cstheme="minorHAnsi"/>
                <w:i/>
                <w:color w:val="000000"/>
                <w:sz w:val="24"/>
              </w:rPr>
              <w:t xml:space="preserve"> necesitatea, oportunitatea și potențialul  economic al investiției</w:t>
            </w:r>
            <w:r w:rsidR="003B1D6E" w:rsidRPr="00880A57">
              <w:rPr>
                <w:rFonts w:asciiTheme="minorHAnsi" w:hAnsiTheme="minorHAnsi" w:cstheme="minorHAnsi"/>
                <w:i/>
                <w:color w:val="000000"/>
                <w:sz w:val="24"/>
                <w:szCs w:val="24"/>
              </w:rPr>
              <w:t>.</w:t>
            </w:r>
          </w:p>
          <w:p w14:paraId="26A2C329" w14:textId="67B41FEF" w:rsidR="00766CBC" w:rsidRPr="00880A57" w:rsidRDefault="00766CBC" w:rsidP="00766CBC">
            <w:pPr>
              <w:spacing w:before="120" w:after="120" w:line="240" w:lineRule="auto"/>
              <w:jc w:val="both"/>
              <w:rPr>
                <w:rFonts w:asciiTheme="minorHAnsi" w:hAnsiTheme="minorHAnsi" w:cstheme="minorHAnsi"/>
                <w:i/>
                <w:color w:val="000000"/>
                <w:sz w:val="24"/>
              </w:rPr>
            </w:pPr>
            <w:r w:rsidRPr="00880A57">
              <w:rPr>
                <w:rFonts w:asciiTheme="minorHAnsi" w:hAnsiTheme="minorHAnsi" w:cstheme="minorHAnsi"/>
                <w:i/>
                <w:color w:val="000000"/>
                <w:sz w:val="24"/>
              </w:rPr>
              <w:t xml:space="preserve"> În cazul în care se constată că același beneficiar </w:t>
            </w:r>
            <w:r w:rsidR="003B1D6E" w:rsidRPr="00880A57">
              <w:rPr>
                <w:rFonts w:asciiTheme="minorHAnsi" w:hAnsiTheme="minorHAnsi" w:cstheme="minorHAnsi"/>
                <w:i/>
                <w:color w:val="000000"/>
                <w:sz w:val="24"/>
                <w:szCs w:val="24"/>
              </w:rPr>
              <w:t>are depuse in alte sesiuni anterioare</w:t>
            </w:r>
            <w:r w:rsidRPr="00880A57">
              <w:rPr>
                <w:rFonts w:asciiTheme="minorHAnsi" w:hAnsiTheme="minorHAnsi" w:cstheme="minorHAnsi"/>
                <w:i/>
                <w:color w:val="000000"/>
                <w:sz w:val="24"/>
              </w:rPr>
              <w:t xml:space="preserve"> mai multe proiecte pentru același tip de investiție care vizează infrastructura socială/educațională expertul solicită clarificări suplimentare care să demonstreze necesitatea și oportunitatea realizării investiției.</w:t>
            </w:r>
          </w:p>
          <w:p w14:paraId="4D25B4B1" w14:textId="043A01D3" w:rsidR="00766CBC" w:rsidRPr="00880A57" w:rsidRDefault="00766CBC" w:rsidP="00EC1B11">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Dacă verificarea documentelor confirmă </w:t>
            </w:r>
            <w:r w:rsidRPr="00880A57">
              <w:rPr>
                <w:rFonts w:asciiTheme="minorHAnsi" w:hAnsiTheme="minorHAnsi" w:cstheme="minorHAnsi"/>
                <w:b/>
                <w:sz w:val="24"/>
              </w:rPr>
              <w:t>necesitatea, oportunitatea și potențialul economic al investiției</w:t>
            </w:r>
            <w:r w:rsidR="003B1D6E" w:rsidRPr="00880A57">
              <w:rPr>
                <w:rFonts w:asciiTheme="minorHAnsi" w:eastAsia="Times New Roman" w:hAnsiTheme="minorHAnsi" w:cstheme="minorHAnsi"/>
                <w:b/>
                <w:bCs/>
                <w:sz w:val="24"/>
                <w:szCs w:val="24"/>
              </w:rPr>
              <w:t xml:space="preserve"> si</w:t>
            </w:r>
            <w:r w:rsidR="003B1D6E" w:rsidRPr="00880A57">
              <w:rPr>
                <w:rFonts w:asciiTheme="minorHAnsi" w:eastAsia="Arial Unicode MS" w:hAnsiTheme="minorHAnsi" w:cstheme="minorHAnsi"/>
                <w:sz w:val="24"/>
                <w:szCs w:val="24"/>
              </w:rPr>
              <w:t xml:space="preserve"> analiza cost – beneficiu a proiectului </w:t>
            </w:r>
            <w:r w:rsidR="003B1D6E" w:rsidRPr="00880A57">
              <w:rPr>
                <w:rFonts w:asciiTheme="minorHAnsi" w:hAnsiTheme="minorHAnsi" w:cstheme="minorHAnsi"/>
                <w:sz w:val="24"/>
                <w:szCs w:val="24"/>
              </w:rPr>
              <w:t xml:space="preserve">se încadrează în </w:t>
            </w:r>
            <w:r w:rsidR="003B1D6E" w:rsidRPr="00880A57">
              <w:rPr>
                <w:rFonts w:asciiTheme="minorHAnsi" w:hAnsiTheme="minorHAnsi" w:cstheme="minorHAnsi"/>
                <w:color w:val="000000"/>
                <w:sz w:val="24"/>
                <w:szCs w:val="24"/>
              </w:rPr>
              <w:t>reglementările HG 907/2016 privind etapele de elaborare și conţinutul-cadru al documentațiilor tehnico-economice aferente obiectivelor/ proiectelor de investiții finanțate din fonduri publice,</w:t>
            </w:r>
            <w:r w:rsidR="003B1D6E" w:rsidRPr="00880A57">
              <w:rPr>
                <w:rFonts w:asciiTheme="minorHAnsi" w:hAnsiTheme="minorHAnsi" w:cstheme="minorHAnsi"/>
                <w:sz w:val="24"/>
                <w:szCs w:val="24"/>
              </w:rPr>
              <w:t xml:space="preserve"> </w:t>
            </w:r>
            <w:r w:rsidR="003B1D6E" w:rsidRPr="00880A57">
              <w:rPr>
                <w:rFonts w:asciiTheme="minorHAnsi" w:hAnsiTheme="minorHAnsi" w:cstheme="minorHAnsi"/>
                <w:sz w:val="24"/>
                <w:szCs w:val="24"/>
                <w:lang w:val="it-IT"/>
              </w:rPr>
              <w:t xml:space="preserve">bifează coloana DA. În caz contrar se va bifa “NU”, expertul  </w:t>
            </w:r>
            <w:r w:rsidR="003B1D6E" w:rsidRPr="00880A57">
              <w:rPr>
                <w:rFonts w:asciiTheme="minorHAnsi" w:eastAsia="Times New Roman" w:hAnsiTheme="minorHAnsi" w:cstheme="minorHAnsi"/>
                <w:bCs/>
                <w:sz w:val="24"/>
                <w:szCs w:val="24"/>
              </w:rPr>
              <w:t xml:space="preserve">îşi motivează poziţia în rubrica „Observaţii” si </w:t>
            </w:r>
            <w:r w:rsidR="003B1D6E" w:rsidRPr="00880A57">
              <w:rPr>
                <w:rFonts w:asciiTheme="minorHAnsi" w:hAnsiTheme="minorHAnsi" w:cstheme="minorHAnsi"/>
                <w:sz w:val="24"/>
                <w:szCs w:val="24"/>
                <w:lang w:val="it-IT"/>
              </w:rPr>
              <w:t>cererea de finanţare va fi declarată neeligibilă.</w:t>
            </w:r>
          </w:p>
          <w:p w14:paraId="7A25AD02" w14:textId="77777777" w:rsidR="003B1D6E" w:rsidRPr="00880A57" w:rsidRDefault="003B1D6E" w:rsidP="00766CBC">
            <w:pPr>
              <w:spacing w:before="120" w:after="120" w:line="240" w:lineRule="auto"/>
              <w:jc w:val="both"/>
              <w:rPr>
                <w:rFonts w:asciiTheme="minorHAnsi" w:hAnsiTheme="minorHAnsi" w:cstheme="minorHAnsi"/>
                <w:b/>
                <w:sz w:val="24"/>
                <w:szCs w:val="24"/>
                <w:lang w:val="pt-BR"/>
              </w:rPr>
            </w:pPr>
          </w:p>
          <w:p w14:paraId="3A91B801" w14:textId="4064A1A4" w:rsidR="00766CBC" w:rsidRPr="00880A57" w:rsidRDefault="00766CBC" w:rsidP="00766CBC">
            <w:pPr>
              <w:spacing w:before="120" w:after="120" w:line="240" w:lineRule="auto"/>
              <w:jc w:val="both"/>
              <w:rPr>
                <w:rFonts w:asciiTheme="minorHAnsi" w:hAnsiTheme="minorHAnsi" w:cstheme="minorHAnsi"/>
                <w:b/>
                <w:sz w:val="24"/>
              </w:rPr>
            </w:pPr>
          </w:p>
        </w:tc>
      </w:tr>
    </w:tbl>
    <w:p w14:paraId="32631EDA"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1FA36F7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 xml:space="preserve">EG5 – Solicitantul indeplineste conditia acordare a ajutoarelor de minimis? </w:t>
      </w:r>
      <w:r w:rsidRPr="00880A57">
        <w:rPr>
          <w:rFonts w:asciiTheme="minorHAnsi" w:hAnsiTheme="minorHAnsi" w:cstheme="minorHAnsi"/>
          <w:sz w:val="24"/>
        </w:rPr>
        <w:t>(în cazul intervențiilor care fac obiectul respectarii conditiei de minimis)</w:t>
      </w:r>
    </w:p>
    <w:tbl>
      <w:tblPr>
        <w:tblStyle w:val="TableGrid"/>
        <w:tblW w:w="0" w:type="auto"/>
        <w:tblLook w:val="04A0" w:firstRow="1" w:lastRow="0" w:firstColumn="1" w:lastColumn="0" w:noHBand="0" w:noVBand="1"/>
      </w:tblPr>
      <w:tblGrid>
        <w:gridCol w:w="9562"/>
      </w:tblGrid>
      <w:tr w:rsidR="00766CBC" w:rsidRPr="00880A57" w14:paraId="3C5F0607" w14:textId="77777777" w:rsidTr="00766CBC">
        <w:tc>
          <w:tcPr>
            <w:tcW w:w="9563" w:type="dxa"/>
          </w:tcPr>
          <w:p w14:paraId="5BF7B95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98D1BC9" w14:textId="77777777" w:rsidR="00766CBC" w:rsidRPr="00880A57" w:rsidRDefault="00766CBC" w:rsidP="00766CBC">
            <w:pPr>
              <w:spacing w:before="120" w:after="120" w:line="240" w:lineRule="auto"/>
              <w:jc w:val="both"/>
              <w:rPr>
                <w:rFonts w:asciiTheme="minorHAnsi" w:hAnsiTheme="minorHAnsi" w:cstheme="minorHAnsi"/>
                <w:color w:val="0000FF"/>
                <w:sz w:val="24"/>
                <w:u w:val="single"/>
              </w:rPr>
            </w:pPr>
            <w:r w:rsidRPr="00880A57">
              <w:rPr>
                <w:rFonts w:asciiTheme="minorHAnsi" w:hAnsiTheme="minorHAnsi" w:cstheme="minorHAnsi"/>
                <w:color w:val="0000FF"/>
                <w:sz w:val="24"/>
                <w:u w:val="single"/>
              </w:rPr>
              <w:t>Anexa 12 -Declaratie privind respectarea regulii de cumul (minimis)</w:t>
            </w:r>
          </w:p>
          <w:p w14:paraId="456FD32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Registrele electronice al cererilor de finantare, Bazele de date AFIR cu proiectele contractate pe schema de minimis (sM 6.2, sM6.4,  sM7.6) Registrul C 1.13</w:t>
            </w:r>
          </w:p>
          <w:p w14:paraId="6E05211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Baza de date REGAS a Consiliului Concurentei</w:t>
            </w:r>
          </w:p>
          <w:p w14:paraId="55D25A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Registrul LEADER</w:t>
            </w:r>
          </w:p>
          <w:p w14:paraId="01D7518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Situatiile financiare</w:t>
            </w:r>
          </w:p>
        </w:tc>
      </w:tr>
      <w:tr w:rsidR="00766CBC" w:rsidRPr="00880A57" w14:paraId="12B8880D" w14:textId="77777777" w:rsidTr="00766CBC">
        <w:tc>
          <w:tcPr>
            <w:tcW w:w="9563" w:type="dxa"/>
          </w:tcPr>
          <w:p w14:paraId="2477028E" w14:textId="77777777" w:rsidR="00766CBC" w:rsidRPr="00880A57" w:rsidRDefault="00766CBC" w:rsidP="00766CBC">
            <w:pPr>
              <w:spacing w:before="120" w:after="120" w:line="240" w:lineRule="auto"/>
              <w:jc w:val="both"/>
              <w:rPr>
                <w:rFonts w:asciiTheme="minorHAnsi" w:hAnsiTheme="minorHAnsi" w:cstheme="minorHAnsi"/>
                <w:b/>
                <w:lang w:val="pt-BR"/>
              </w:rPr>
            </w:pPr>
            <w:r w:rsidRPr="00880A57">
              <w:rPr>
                <w:rFonts w:asciiTheme="minorHAnsi" w:hAnsiTheme="minorHAnsi" w:cstheme="minorHAnsi"/>
                <w:b/>
                <w:sz w:val="24"/>
                <w:lang w:val="pt-BR"/>
              </w:rPr>
              <w:t>PUNCTE DE VERIFICAT IN DOCUMENTE</w:t>
            </w:r>
          </w:p>
          <w:p w14:paraId="31CC221B" w14:textId="77777777" w:rsidR="00481406" w:rsidRPr="00880A57" w:rsidRDefault="00481406" w:rsidP="00481406">
            <w:pPr>
              <w:spacing w:before="120" w:after="120" w:line="240" w:lineRule="auto"/>
              <w:ind w:left="24"/>
              <w:jc w:val="both"/>
              <w:rPr>
                <w:rFonts w:asciiTheme="minorHAnsi" w:hAnsiTheme="minorHAnsi" w:cstheme="minorHAnsi"/>
                <w:b/>
                <w:sz w:val="24"/>
                <w:szCs w:val="24"/>
                <w:lang w:val="it-IT"/>
              </w:rPr>
            </w:pPr>
            <w:r w:rsidRPr="00880A57">
              <w:rPr>
                <w:rFonts w:asciiTheme="minorHAnsi" w:hAnsiTheme="minorHAnsi" w:cstheme="minorHAnsi"/>
                <w:b/>
                <w:sz w:val="24"/>
                <w:szCs w:val="24"/>
                <w:lang w:val="it-IT"/>
              </w:rPr>
              <w:t>Expertul verifica in Fisa Interventiei din SDL aprobat daca interventia este de minimis si in Cererea de Finantare solicitantul a completat corect in Cererea de Finantare.</w:t>
            </w:r>
          </w:p>
          <w:p w14:paraId="04A9BB0F" w14:textId="77777777" w:rsidR="00766CBC" w:rsidRPr="00880A57" w:rsidRDefault="00766CBC" w:rsidP="00766CBC">
            <w:pPr>
              <w:spacing w:before="120" w:after="120" w:line="240" w:lineRule="auto"/>
              <w:ind w:left="24"/>
              <w:jc w:val="both"/>
              <w:rPr>
                <w:rFonts w:asciiTheme="minorHAnsi" w:hAnsiTheme="minorHAnsi" w:cstheme="minorHAnsi"/>
                <w:sz w:val="24"/>
                <w:lang w:val="it-IT"/>
              </w:rPr>
            </w:pPr>
            <w:r w:rsidRPr="00880A57">
              <w:rPr>
                <w:rFonts w:asciiTheme="minorHAnsi" w:hAnsiTheme="minorHAnsi" w:cstheme="minorHAnsi"/>
                <w:b/>
                <w:sz w:val="24"/>
                <w:lang w:val="it-IT"/>
              </w:rPr>
              <w:t xml:space="preserve">Verificarea respectarii regulii de minimis </w:t>
            </w:r>
            <w:r w:rsidRPr="00880A57">
              <w:rPr>
                <w:rFonts w:asciiTheme="minorHAnsi" w:hAnsiTheme="minorHAnsi" w:cstheme="minorHAnsi"/>
                <w:sz w:val="24"/>
                <w:lang w:val="it-IT"/>
              </w:rPr>
              <w:t xml:space="preserve">- Se verifica in declarația pe propria răspundere, bazele de date AFIR, respectiv registrul C 1.13 si Registrele electronice al cererilor de finantare, precum si in baza de date REGAS  dacă solicitantul a mai beneficiat de </w:t>
            </w:r>
            <w:r w:rsidRPr="00880A57">
              <w:rPr>
                <w:rFonts w:asciiTheme="minorHAnsi" w:hAnsiTheme="minorHAnsi" w:cstheme="minorHAnsi"/>
                <w:b/>
                <w:sz w:val="24"/>
                <w:lang w:val="it-IT"/>
              </w:rPr>
              <w:t>ajutoare de minimis</w:t>
            </w:r>
            <w:r w:rsidRPr="00880A57">
              <w:rPr>
                <w:rFonts w:asciiTheme="minorHAnsi" w:hAnsiTheme="minorHAnsi" w:cstheme="minorHAnsi"/>
                <w:sz w:val="24"/>
                <w:lang w:val="it-IT"/>
              </w:rPr>
              <w:t xml:space="preserve"> si daca da, se verifica daca prin acordarea ajutorului de minimis solicitat prin cererea de finantare depusa, se </w:t>
            </w:r>
            <w:r w:rsidRPr="00880A57">
              <w:rPr>
                <w:rFonts w:asciiTheme="minorHAnsi" w:hAnsiTheme="minorHAnsi" w:cstheme="minorHAnsi"/>
                <w:sz w:val="24"/>
                <w:lang w:val="it-IT"/>
              </w:rPr>
              <w:lastRenderedPageBreak/>
              <w:t xml:space="preserve">respecta plafonul de 300.000 euro/beneficiar (intreprindere unica) in ultimii trei ani dar nu mai mult de 200.000 euro pe proiectul in evaluare. </w:t>
            </w:r>
          </w:p>
          <w:p w14:paraId="7E79EE2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Atentie!</w:t>
            </w:r>
          </w:p>
          <w:p w14:paraId="26B19DB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Expertul va printa/salva capturile de ecran facute pentru verificarile efectuate in bazele de date ale AFIR si ale tuturor entitatilor cu care AFIR a semnat protocoale de colaborare (ex: REGAS, RECOM etc.) pentru a proba verificarea realizată.</w:t>
            </w:r>
          </w:p>
          <w:p w14:paraId="06FB553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rPr>
              <w:t>Î</w:t>
            </w:r>
            <w:r w:rsidRPr="00880A57">
              <w:rPr>
                <w:rFonts w:asciiTheme="minorHAnsi" w:hAnsiTheme="minorHAnsi" w:cstheme="minorHAnsi"/>
                <w:sz w:val="24"/>
                <w:lang w:val="it-IT"/>
              </w:rPr>
              <w:t>ntreprindere unică” include toate întreprinderile între care există cel puțin una dintre relațiile următoare:</w:t>
            </w:r>
          </w:p>
          <w:p w14:paraId="7300BE2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(a) o întreprindere deține majoritatea drepturilor de vot ale acționarilor sau ale asociaților unei alte întreprinderi;</w:t>
            </w:r>
          </w:p>
          <w:p w14:paraId="7E8BA738"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 o întreprindere are dreptul de a numi sau revoca majoritatea membrilor organelor de administrare, de conducere sau de supraveghere ale unei alte întreprinderi;</w:t>
            </w:r>
          </w:p>
          <w:p w14:paraId="4E9B137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 o întreprindere are dreptul de a exercita o influență dominantă asupra altei întreprinderi în temeiul unui contract încheiat cu întreprinderea în cauză sau în temeiul unei prevederi din contractul de societate sau din statutul acesteia;</w:t>
            </w:r>
          </w:p>
          <w:p w14:paraId="2E45B8E2"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 o întreprindere care este acționar sau asociat al unei alte întreprinderi și care controlează singură, în baza unui acord cu alți acționari sau asociați ai acelei întreprinderi, majoritatea drepturilor de vot ale acționarilor sau ale asociaților întreprinderii respective.</w:t>
            </w:r>
          </w:p>
          <w:p w14:paraId="43D27FF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Întreprinderile care întrețin, cu una sau mai multe întreprinderi, relațiile la care se face referire la alineatul (1) literele (a)-(d) sunt considerate întreprinderi unice.</w:t>
            </w:r>
          </w:p>
          <w:p w14:paraId="7D849DC4"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Cumulul ajutorului de minimis pentru întreprinderea unică se determina luand in considerare numai legaturile între persoanele juridice/persoanele fizice autorizate, nu si prin intermediul persoanelor fizice.</w:t>
            </w:r>
          </w:p>
          <w:p w14:paraId="63A56362"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Astfel două sau mai multe întreprinderi pot fi legate prin intermediul persoanelor fizice conform legii 346/2004 dar nu vor fi considerate intreprindere unica. </w:t>
            </w:r>
          </w:p>
          <w:p w14:paraId="5AE2981E" w14:textId="77777777" w:rsidR="00766CBC" w:rsidRPr="00880A57" w:rsidRDefault="00766CBC" w:rsidP="00766CBC">
            <w:pPr>
              <w:spacing w:before="120" w:after="120" w:line="240" w:lineRule="auto"/>
              <w:jc w:val="both"/>
              <w:rPr>
                <w:rFonts w:asciiTheme="minorHAnsi" w:hAnsiTheme="minorHAnsi" w:cstheme="minorHAnsi"/>
                <w:b/>
                <w:sz w:val="24"/>
                <w:lang w:val="fr-FR"/>
              </w:rPr>
            </w:pP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cazul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care,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acordarea</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w:t>
            </w:r>
            <w:proofErr w:type="spellStart"/>
            <w:r w:rsidRPr="00880A57">
              <w:rPr>
                <w:rFonts w:asciiTheme="minorHAnsi" w:hAnsiTheme="minorHAnsi" w:cstheme="minorHAnsi"/>
                <w:sz w:val="24"/>
                <w:lang w:val="fr-FR"/>
              </w:rPr>
              <w:t>solicitat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Cererea</w:t>
            </w:r>
            <w:proofErr w:type="spellEnd"/>
            <w:r w:rsidRPr="00880A57">
              <w:rPr>
                <w:rFonts w:asciiTheme="minorHAnsi" w:hAnsiTheme="minorHAnsi" w:cstheme="minorHAnsi"/>
                <w:sz w:val="24"/>
                <w:lang w:val="fr-FR"/>
              </w:rPr>
              <w:t xml:space="preserve"> de </w:t>
            </w:r>
            <w:proofErr w:type="spellStart"/>
            <w:r w:rsidRPr="00880A57">
              <w:rPr>
                <w:rFonts w:asciiTheme="minorHAnsi" w:hAnsiTheme="minorHAnsi" w:cstheme="minorHAnsi"/>
                <w:sz w:val="24"/>
                <w:lang w:val="fr-FR"/>
              </w:rPr>
              <w:t>Finanţare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depusă</w:t>
            </w:r>
            <w:proofErr w:type="spellEnd"/>
            <w:r w:rsidRPr="00880A57">
              <w:rPr>
                <w:rFonts w:asciiTheme="minorHAnsi" w:hAnsiTheme="minorHAnsi" w:cstheme="minorHAnsi"/>
                <w:sz w:val="24"/>
                <w:lang w:val="fr-FR"/>
              </w:rPr>
              <w:t xml:space="preserve"> se </w:t>
            </w:r>
            <w:proofErr w:type="spellStart"/>
            <w:r w:rsidRPr="00880A57">
              <w:rPr>
                <w:rFonts w:asciiTheme="minorHAnsi" w:hAnsiTheme="minorHAnsi" w:cstheme="minorHAnsi"/>
                <w:sz w:val="24"/>
                <w:lang w:val="fr-FR"/>
              </w:rPr>
              <w:t>depăşeste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plafonul</w:t>
            </w:r>
            <w:proofErr w:type="spellEnd"/>
            <w:r w:rsidRPr="00880A57">
              <w:rPr>
                <w:rFonts w:asciiTheme="minorHAnsi" w:hAnsiTheme="minorHAnsi" w:cstheme="minorHAnsi"/>
                <w:sz w:val="24"/>
                <w:lang w:val="fr-FR"/>
              </w:rPr>
              <w:t xml:space="preserve"> de 300.000 euro/</w:t>
            </w:r>
            <w:proofErr w:type="spellStart"/>
            <w:r w:rsidRPr="00880A57">
              <w:rPr>
                <w:rFonts w:asciiTheme="minorHAnsi" w:hAnsiTheme="minorHAnsi" w:cstheme="minorHAnsi"/>
                <w:sz w:val="24"/>
                <w:lang w:val="fr-FR"/>
              </w:rPr>
              <w:t>beneficiar</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unică</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b/>
                <w:sz w:val="24"/>
                <w:lang w:val="fr-FR"/>
              </w:rPr>
              <w:t>proiectul</w:t>
            </w:r>
            <w:proofErr w:type="spellEnd"/>
            <w:r w:rsidRPr="00880A57">
              <w:rPr>
                <w:rFonts w:asciiTheme="minorHAnsi" w:hAnsiTheme="minorHAnsi" w:cstheme="minorHAnsi"/>
                <w:b/>
                <w:sz w:val="24"/>
                <w:lang w:val="fr-FR"/>
              </w:rPr>
              <w:t xml:space="preserve"> va fi </w:t>
            </w:r>
            <w:proofErr w:type="spellStart"/>
            <w:r w:rsidRPr="00880A57">
              <w:rPr>
                <w:rFonts w:asciiTheme="minorHAnsi" w:hAnsiTheme="minorHAnsi" w:cstheme="minorHAnsi"/>
                <w:b/>
                <w:sz w:val="24"/>
                <w:lang w:val="fr-FR"/>
              </w:rPr>
              <w:t>declarat</w:t>
            </w:r>
            <w:proofErr w:type="spellEnd"/>
            <w:r w:rsidRPr="00880A57">
              <w:rPr>
                <w:rFonts w:asciiTheme="minorHAnsi" w:hAnsiTheme="minorHAnsi" w:cstheme="minorHAnsi"/>
                <w:b/>
                <w:sz w:val="24"/>
                <w:lang w:val="fr-FR"/>
              </w:rPr>
              <w:t xml:space="preserve"> </w:t>
            </w:r>
            <w:proofErr w:type="spellStart"/>
            <w:r w:rsidRPr="00880A57">
              <w:rPr>
                <w:rFonts w:asciiTheme="minorHAnsi" w:hAnsiTheme="minorHAnsi" w:cstheme="minorHAnsi"/>
                <w:b/>
                <w:sz w:val="24"/>
                <w:lang w:val="fr-FR"/>
              </w:rPr>
              <w:t>neeligibil</w:t>
            </w:r>
            <w:proofErr w:type="spellEnd"/>
            <w:r w:rsidRPr="00880A57">
              <w:rPr>
                <w:rFonts w:asciiTheme="minorHAnsi" w:hAnsiTheme="minorHAnsi" w:cstheme="minorHAnsi"/>
                <w:b/>
                <w:sz w:val="24"/>
                <w:lang w:val="fr-FR"/>
              </w:rPr>
              <w:t>.</w:t>
            </w:r>
          </w:p>
          <w:p w14:paraId="1C9F4C63" w14:textId="77777777" w:rsidR="00481406" w:rsidRPr="00880A57" w:rsidRDefault="00766CBC" w:rsidP="00481406">
            <w:pPr>
              <w:spacing w:before="120" w:after="120" w:line="240" w:lineRule="auto"/>
              <w:jc w:val="both"/>
              <w:rPr>
                <w:rFonts w:asciiTheme="minorHAnsi" w:hAnsiTheme="minorHAnsi" w:cstheme="minorHAnsi"/>
                <w:sz w:val="24"/>
                <w:szCs w:val="24"/>
                <w:lang w:val="fr-FR"/>
              </w:rPr>
            </w:pPr>
            <w:r w:rsidRPr="00880A57">
              <w:rPr>
                <w:rFonts w:asciiTheme="minorHAnsi" w:hAnsiTheme="minorHAnsi" w:cstheme="minorHAnsi"/>
                <w:sz w:val="24"/>
                <w:lang w:val="fr-FR"/>
              </w:rPr>
              <w:t xml:space="preserve">Data </w:t>
            </w:r>
            <w:proofErr w:type="spellStart"/>
            <w:r w:rsidRPr="00880A57">
              <w:rPr>
                <w:rFonts w:asciiTheme="minorHAnsi" w:hAnsiTheme="minorHAnsi" w:cstheme="minorHAnsi"/>
                <w:sz w:val="24"/>
                <w:lang w:val="fr-FR"/>
              </w:rPr>
              <w:t>acordării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ajutorului</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considera</w:t>
            </w:r>
            <w:proofErr w:type="spellEnd"/>
            <w:r w:rsidRPr="00880A57">
              <w:rPr>
                <w:rFonts w:asciiTheme="minorHAnsi" w:hAnsiTheme="minorHAnsi" w:cstheme="minorHAnsi"/>
                <w:sz w:val="24"/>
                <w:lang w:val="fr-FR"/>
              </w:rPr>
              <w:t xml:space="preserve"> data la care </w:t>
            </w:r>
            <w:proofErr w:type="spellStart"/>
            <w:r w:rsidRPr="00880A57">
              <w:rPr>
                <w:rFonts w:asciiTheme="minorHAnsi" w:hAnsiTheme="minorHAnsi" w:cstheme="minorHAnsi"/>
                <w:sz w:val="24"/>
                <w:lang w:val="fr-FR"/>
              </w:rPr>
              <w:t>dreptul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legal</w:t>
            </w:r>
            <w:proofErr w:type="spellEnd"/>
            <w:r w:rsidRPr="00880A57">
              <w:rPr>
                <w:rFonts w:asciiTheme="minorHAnsi" w:hAnsiTheme="minorHAnsi" w:cstheme="minorHAnsi"/>
                <w:sz w:val="24"/>
                <w:lang w:val="fr-FR"/>
              </w:rPr>
              <w:t xml:space="preserve"> </w:t>
            </w:r>
            <w:proofErr w:type="gramStart"/>
            <w:r w:rsidRPr="00880A57">
              <w:rPr>
                <w:rFonts w:asciiTheme="minorHAnsi" w:hAnsiTheme="minorHAnsi" w:cstheme="minorHAnsi"/>
                <w:sz w:val="24"/>
                <w:lang w:val="fr-FR"/>
              </w:rPr>
              <w:t>de a</w:t>
            </w:r>
            <w:proofErr w:type="gram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primi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ajutorul</w:t>
            </w:r>
            <w:proofErr w:type="spellEnd"/>
            <w:r w:rsidRPr="00880A57">
              <w:rPr>
                <w:rFonts w:asciiTheme="minorHAnsi" w:hAnsiTheme="minorHAnsi" w:cstheme="minorHAnsi"/>
                <w:sz w:val="24"/>
                <w:lang w:val="fr-FR"/>
              </w:rPr>
              <w:t xml:space="preserve"> este </w:t>
            </w:r>
            <w:proofErr w:type="spellStart"/>
            <w:r w:rsidRPr="00880A57">
              <w:rPr>
                <w:rFonts w:asciiTheme="minorHAnsi" w:hAnsiTheme="minorHAnsi" w:cstheme="minorHAnsi"/>
                <w:sz w:val="24"/>
                <w:lang w:val="fr-FR"/>
              </w:rPr>
              <w:t>conferit</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beneficiarului</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conformitate</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cu</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regimul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juridic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naţional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aplicabil</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indiferent</w:t>
            </w:r>
            <w:proofErr w:type="spellEnd"/>
            <w:r w:rsidRPr="00880A57">
              <w:rPr>
                <w:rFonts w:asciiTheme="minorHAnsi" w:hAnsiTheme="minorHAnsi" w:cstheme="minorHAnsi"/>
                <w:sz w:val="24"/>
                <w:lang w:val="fr-FR"/>
              </w:rPr>
              <w:t xml:space="preserve"> de data la care </w:t>
            </w:r>
            <w:proofErr w:type="spellStart"/>
            <w:r w:rsidRPr="00880A57">
              <w:rPr>
                <w:rFonts w:asciiTheme="minorHAnsi" w:hAnsiTheme="minorHAnsi" w:cstheme="minorHAnsi"/>
                <w:sz w:val="24"/>
                <w:lang w:val="fr-FR"/>
              </w:rPr>
              <w:t>ajutoarele</w:t>
            </w:r>
            <w:proofErr w:type="spellEnd"/>
            <w:r w:rsidRPr="00880A57">
              <w:rPr>
                <w:rFonts w:asciiTheme="minorHAnsi" w:hAnsiTheme="minorHAnsi" w:cstheme="minorHAnsi"/>
                <w:sz w:val="24"/>
                <w:lang w:val="fr-FR"/>
              </w:rPr>
              <w:t xml:space="preserve"> de minimis se </w:t>
            </w:r>
            <w:proofErr w:type="spellStart"/>
            <w:r w:rsidRPr="00880A57">
              <w:rPr>
                <w:rFonts w:asciiTheme="minorHAnsi" w:hAnsiTheme="minorHAnsi" w:cstheme="minorHAnsi"/>
                <w:sz w:val="24"/>
                <w:lang w:val="fr-FR"/>
              </w:rPr>
              <w:t>plătesc</w:t>
            </w:r>
            <w:proofErr w:type="spellEnd"/>
            <w:r w:rsidRPr="00880A57">
              <w:rPr>
                <w:rFonts w:asciiTheme="minorHAnsi" w:hAnsiTheme="minorHAnsi" w:cstheme="minorHAnsi"/>
                <w:sz w:val="24"/>
                <w:lang w:val="fr-FR"/>
              </w:rPr>
              <w:t xml:space="preserve"> </w:t>
            </w:r>
            <w:proofErr w:type="spellStart"/>
            <w:r w:rsidRPr="00880A57">
              <w:rPr>
                <w:rFonts w:asciiTheme="minorHAnsi" w:hAnsiTheme="minorHAnsi" w:cstheme="minorHAnsi"/>
                <w:sz w:val="24"/>
                <w:lang w:val="fr-FR"/>
              </w:rPr>
              <w:t>întreprinderii</w:t>
            </w:r>
            <w:proofErr w:type="spellEnd"/>
            <w:r w:rsidRPr="00880A57">
              <w:rPr>
                <w:rFonts w:asciiTheme="minorHAnsi" w:hAnsiTheme="minorHAnsi" w:cstheme="minorHAnsi"/>
                <w:sz w:val="24"/>
                <w:lang w:val="fr-FR"/>
              </w:rPr>
              <w:t xml:space="preserve"> respective.</w:t>
            </w:r>
          </w:p>
          <w:p w14:paraId="26423614" w14:textId="77777777" w:rsidR="00481406" w:rsidRPr="00880A57" w:rsidRDefault="00481406" w:rsidP="00481406">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Atentie!</w:t>
            </w:r>
          </w:p>
          <w:p w14:paraId="55215503" w14:textId="77777777" w:rsidR="00481406" w:rsidRPr="00880A57" w:rsidRDefault="00481406" w:rsidP="00481406">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va printa/salva capturile de ecran facute pentru verificarile efectuate in bazele de date ale AFIR si ale tuturor entitatilor cu care AFIR a semnat protocoale de colaborare (ex: REGAS, RECOM etc.) pentru a proba verificarea realizată.</w:t>
            </w:r>
          </w:p>
          <w:p w14:paraId="41F297DB" w14:textId="7AC73352" w:rsidR="00766CBC" w:rsidRPr="00880A57" w:rsidRDefault="00766CBC" w:rsidP="00766CBC">
            <w:pPr>
              <w:spacing w:before="120" w:after="120" w:line="240" w:lineRule="auto"/>
              <w:jc w:val="both"/>
              <w:rPr>
                <w:rFonts w:asciiTheme="minorHAnsi" w:hAnsiTheme="minorHAnsi" w:cstheme="minorHAnsi"/>
                <w:sz w:val="24"/>
                <w:lang w:val="fr-FR"/>
              </w:rPr>
            </w:pPr>
            <w:r w:rsidRPr="00880A57">
              <w:rPr>
                <w:rFonts w:asciiTheme="minorHAnsi" w:hAnsiTheme="minorHAnsi" w:cstheme="minorHAnsi"/>
                <w:sz w:val="24"/>
                <w:szCs w:val="24"/>
                <w:lang w:val="it-IT"/>
              </w:rPr>
              <w:t xml:space="preserve"> </w:t>
            </w:r>
          </w:p>
        </w:tc>
      </w:tr>
      <w:tr w:rsidR="00766CBC" w:rsidRPr="00880A57" w14:paraId="64A807E3" w14:textId="77777777" w:rsidTr="00766CBC">
        <w:tc>
          <w:tcPr>
            <w:tcW w:w="9563" w:type="dxa"/>
          </w:tcPr>
          <w:p w14:paraId="3EF4F65A" w14:textId="77777777" w:rsidR="00766CBC" w:rsidRPr="00880A57" w:rsidRDefault="00766CBC"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lastRenderedPageBreak/>
              <w:t xml:space="preserve">DOCUMENTE </w:t>
            </w:r>
            <w:r w:rsidRPr="00880A57">
              <w:rPr>
                <w:rFonts w:asciiTheme="minorHAnsi" w:hAnsiTheme="minorHAnsi" w:cstheme="minorHAnsi"/>
                <w:b/>
                <w:sz w:val="24"/>
                <w:szCs w:val="24"/>
              </w:rPr>
              <w:t>DE PREZENTAT</w:t>
            </w:r>
          </w:p>
          <w:p w14:paraId="569BB402"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color w:val="0000FF"/>
                <w:sz w:val="24"/>
                <w:szCs w:val="24"/>
                <w:u w:val="single"/>
              </w:rPr>
              <w:lastRenderedPageBreak/>
              <w:t>Anexa 11 - Declaratie incadrare in categoria de micro-intreprindere si intreprindere mica</w:t>
            </w:r>
            <w:r w:rsidRPr="00880A57">
              <w:rPr>
                <w:rFonts w:asciiTheme="minorHAnsi" w:hAnsiTheme="minorHAnsi" w:cstheme="minorHAnsi"/>
                <w:sz w:val="24"/>
                <w:szCs w:val="24"/>
              </w:rPr>
              <w:t xml:space="preserve"> cf. Legii nr. 346/2004, care cuprinde calculul pentru întreprinderile partenere sau legate, completată în conformitate cu anexele la Legea nr. 346/2004 privind stimularea înfiinţării şi dezvoltării întreprinderilor mici şi mijlocii, cu modificările şi completările ulterioare;</w:t>
            </w:r>
          </w:p>
          <w:p w14:paraId="2E559E59"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Cererea de Finanțare</w:t>
            </w:r>
            <w:r w:rsidRPr="00880A57">
              <w:rPr>
                <w:rFonts w:asciiTheme="minorHAnsi" w:hAnsiTheme="minorHAnsi" w:cstheme="minorHAnsi"/>
                <w:sz w:val="24"/>
                <w:szCs w:val="24"/>
              </w:rPr>
              <w:t xml:space="preserve"> </w:t>
            </w:r>
          </w:p>
          <w:p w14:paraId="25A88C35"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Documente care atesta forma de organizare a solicitantului</w:t>
            </w:r>
          </w:p>
          <w:p w14:paraId="4E1798DB" w14:textId="77777777" w:rsidR="00766CBC" w:rsidRPr="00880A57" w:rsidRDefault="00766CBC" w:rsidP="00766CBC">
            <w:pPr>
              <w:tabs>
                <w:tab w:val="left" w:pos="3120"/>
                <w:tab w:val="center" w:pos="4320"/>
                <w:tab w:val="right" w:pos="8640"/>
              </w:tabs>
              <w:spacing w:before="120" w:after="120" w:line="240" w:lineRule="auto"/>
              <w:rPr>
                <w:rFonts w:asciiTheme="minorHAnsi" w:hAnsiTheme="minorHAnsi" w:cstheme="minorHAnsi"/>
                <w:b/>
                <w:sz w:val="24"/>
                <w:szCs w:val="24"/>
                <w:lang w:val="it-IT"/>
              </w:rPr>
            </w:pPr>
            <w:r w:rsidRPr="00880A57">
              <w:rPr>
                <w:rFonts w:asciiTheme="minorHAnsi" w:hAnsiTheme="minorHAnsi" w:cstheme="minorHAnsi"/>
                <w:b/>
                <w:sz w:val="24"/>
                <w:szCs w:val="24"/>
              </w:rPr>
              <w:t>Baza de date a serviciul online RECOM  a ONRC.</w:t>
            </w:r>
          </w:p>
          <w:p w14:paraId="7A4FEDF6" w14:textId="77777777" w:rsidR="00766CBC" w:rsidRPr="00880A57" w:rsidRDefault="00766CBC" w:rsidP="00766CBC">
            <w:pPr>
              <w:tabs>
                <w:tab w:val="left" w:pos="36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Declaraţii</w:t>
            </w:r>
            <w:r w:rsidRPr="00880A57">
              <w:rPr>
                <w:rFonts w:asciiTheme="minorHAnsi" w:hAnsiTheme="minorHAnsi" w:cstheme="minorHAnsi"/>
                <w:sz w:val="24"/>
                <w:szCs w:val="24"/>
              </w:rPr>
              <w:t xml:space="preserve"> partea F a Cererii de Finanţare</w:t>
            </w:r>
          </w:p>
          <w:p w14:paraId="6768DF7D"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Alte documente - dacă este cazul.</w:t>
            </w:r>
          </w:p>
          <w:p w14:paraId="3D52B89E" w14:textId="77777777"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PATRIMVEN</w:t>
            </w:r>
          </w:p>
          <w:p w14:paraId="2981690E" w14:textId="77777777" w:rsidR="00481406" w:rsidRPr="00880A57" w:rsidRDefault="00481406" w:rsidP="00481406">
            <w:pPr>
              <w:spacing w:before="120" w:after="120" w:line="240" w:lineRule="auto"/>
              <w:jc w:val="both"/>
              <w:rPr>
                <w:rFonts w:asciiTheme="minorHAnsi" w:hAnsiTheme="minorHAnsi" w:cstheme="minorHAnsi"/>
                <w:color w:val="000000"/>
                <w:sz w:val="24"/>
                <w:szCs w:val="24"/>
              </w:rPr>
            </w:pPr>
          </w:p>
        </w:tc>
      </w:tr>
      <w:tr w:rsidR="00766CBC" w:rsidRPr="00880A57" w14:paraId="7A39361D" w14:textId="77777777" w:rsidTr="00766CBC">
        <w:tc>
          <w:tcPr>
            <w:tcW w:w="9563" w:type="dxa"/>
          </w:tcPr>
          <w:p w14:paraId="1D438C73" w14:textId="77777777" w:rsidR="00766CBC" w:rsidRPr="00880A57" w:rsidRDefault="00766CBC" w:rsidP="00766CBC">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lastRenderedPageBreak/>
              <w:t>PUNCTE DE VERIFICAT IN DOCUMENTE</w:t>
            </w:r>
          </w:p>
          <w:p w14:paraId="436FCA5B" w14:textId="77777777" w:rsidR="00481406" w:rsidRPr="00880A57" w:rsidRDefault="00481406" w:rsidP="0048140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Incadrarea solicitantului in statutul de microîntreprindere și întreprindere mică</w:t>
            </w:r>
            <w:r w:rsidRPr="00880A57">
              <w:rPr>
                <w:rFonts w:asciiTheme="minorHAnsi" w:hAnsiTheme="minorHAnsi" w:cstheme="minorHAnsi"/>
                <w:sz w:val="24"/>
                <w:szCs w:val="24"/>
              </w:rPr>
              <w:t>, cf. Legii nr. 346/2004 (verificarea se realizeaza doar daca prin Fisa interventiei din SDL aprobat se prevede cerinta)</w:t>
            </w:r>
          </w:p>
          <w:p w14:paraId="32B2CFD7" w14:textId="77777777" w:rsidR="00481406" w:rsidRPr="00880A57" w:rsidRDefault="00481406" w:rsidP="0048140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Verificarile vor fi realizate de experti conform Manualului de Procedură operațională privind verificarea statutului de IMM- Cod procedură operaționa</w:t>
            </w:r>
            <w:r w:rsidR="00232B07" w:rsidRPr="00880A57">
              <w:rPr>
                <w:rFonts w:asciiTheme="minorHAnsi" w:hAnsiTheme="minorHAnsi" w:cstheme="minorHAnsi"/>
                <w:sz w:val="24"/>
                <w:szCs w:val="24"/>
              </w:rPr>
              <w:t>lă PO – IMM</w:t>
            </w:r>
            <w:r w:rsidRPr="00880A57">
              <w:rPr>
                <w:rFonts w:asciiTheme="minorHAnsi" w:hAnsiTheme="minorHAnsi" w:cstheme="minorHAnsi"/>
                <w:sz w:val="24"/>
                <w:szCs w:val="24"/>
              </w:rPr>
              <w:t>. Vor fi intocmite si asumate prin semnatura documentele prevazute de acest Manual.</w:t>
            </w:r>
          </w:p>
          <w:p w14:paraId="10DC2939" w14:textId="77777777" w:rsidR="00481406" w:rsidRPr="00880A57" w:rsidRDefault="00481406" w:rsidP="0048140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verifică </w:t>
            </w:r>
            <w:r w:rsidRPr="00880A57">
              <w:rPr>
                <w:rFonts w:asciiTheme="minorHAnsi" w:hAnsiTheme="minorHAnsi" w:cstheme="minorHAnsi"/>
                <w:i/>
                <w:sz w:val="24"/>
                <w:szCs w:val="24"/>
              </w:rPr>
              <w:t>Declaratie incadrare in  categoria microintreprindere-intreprindere mica</w:t>
            </w:r>
            <w:r w:rsidRPr="00880A57">
              <w:rPr>
                <w:rFonts w:asciiTheme="minorHAnsi" w:hAnsiTheme="minorHAnsi" w:cstheme="minorHAnsi"/>
                <w:sz w:val="24"/>
                <w:szCs w:val="24"/>
              </w:rPr>
              <w:t xml:space="preserve"> cf. Legii nr. 346/2004, daca:</w:t>
            </w:r>
          </w:p>
          <w:p w14:paraId="6926396F" w14:textId="77777777" w:rsidR="00481406" w:rsidRPr="00880A57" w:rsidRDefault="00481406" w:rsidP="0048140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Declarația este semnată de persoana autorizată să reprezinte intreprinderea conform actului constitutiv/ de persoana din cadrul întreprinderii împuternicită prin procură notarială de către persoana autorizată legal conform actului constitutiv.</w:t>
            </w:r>
          </w:p>
          <w:p w14:paraId="7A764D55" w14:textId="77777777" w:rsidR="00481406" w:rsidRPr="00880A57" w:rsidRDefault="00481406" w:rsidP="00481406">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 </w:t>
            </w:r>
          </w:p>
          <w:p w14:paraId="2781B94E" w14:textId="77777777" w:rsidR="00481406" w:rsidRPr="00880A57" w:rsidRDefault="00481406" w:rsidP="00481406">
            <w:pPr>
              <w:spacing w:before="120" w:after="120" w:line="240" w:lineRule="auto"/>
              <w:jc w:val="both"/>
              <w:rPr>
                <w:rFonts w:asciiTheme="minorHAnsi" w:hAnsiTheme="minorHAnsi" w:cstheme="minorHAnsi"/>
                <w:i/>
                <w:sz w:val="24"/>
                <w:szCs w:val="24"/>
              </w:rPr>
            </w:pPr>
            <w:r w:rsidRPr="00880A57">
              <w:rPr>
                <w:rFonts w:asciiTheme="minorHAnsi" w:hAnsiTheme="minorHAnsi" w:cstheme="minorHAnsi"/>
                <w:b/>
                <w:sz w:val="24"/>
                <w:szCs w:val="24"/>
              </w:rPr>
              <w:t>Notă</w:t>
            </w:r>
            <w:r w:rsidRPr="00880A57">
              <w:rPr>
                <w:rFonts w:asciiTheme="minorHAnsi" w:hAnsiTheme="minorHAnsi" w:cstheme="minorHAnsi"/>
                <w:i/>
                <w:sz w:val="24"/>
                <w:szCs w:val="24"/>
              </w:rPr>
              <w:t>: În situația în care aceste documente nu au fost depuse conform Cererii de Finanțare la Secțiunea ”Alte documente”, expertul le va solicita prin informatii suplimentare</w:t>
            </w:r>
          </w:p>
          <w:p w14:paraId="36AEAFE4" w14:textId="77777777" w:rsidR="00481406" w:rsidRPr="00880A57" w:rsidRDefault="00481406" w:rsidP="00481406">
            <w:pPr>
              <w:spacing w:before="120" w:after="120" w:line="240" w:lineRule="auto"/>
              <w:jc w:val="both"/>
              <w:rPr>
                <w:rFonts w:asciiTheme="minorHAnsi" w:eastAsia="SimSun" w:hAnsiTheme="minorHAnsi" w:cstheme="minorHAnsi"/>
                <w:sz w:val="24"/>
                <w:szCs w:val="24"/>
                <w:lang w:eastAsia="ro-RO"/>
              </w:rPr>
            </w:pPr>
            <w:r w:rsidRPr="00880A57">
              <w:rPr>
                <w:rFonts w:asciiTheme="minorHAnsi" w:hAnsiTheme="minorHAnsi" w:cstheme="minorHAnsi"/>
                <w:bCs/>
                <w:sz w:val="24"/>
                <w:szCs w:val="24"/>
              </w:rPr>
              <w:t xml:space="preserve">b) </w:t>
            </w:r>
            <w:r w:rsidRPr="00880A57">
              <w:rPr>
                <w:rFonts w:asciiTheme="minorHAnsi" w:hAnsiTheme="minorHAnsi" w:cstheme="minorHAnsi"/>
                <w:b/>
                <w:bCs/>
                <w:sz w:val="24"/>
                <w:szCs w:val="24"/>
              </w:rPr>
              <w:t>solicitantul se încadreaza în categoria microintreprinderilor/ intreprinderilor mici</w:t>
            </w:r>
            <w:r w:rsidRPr="00880A57">
              <w:rPr>
                <w:rFonts w:asciiTheme="minorHAnsi" w:hAnsiTheme="minorHAnsi" w:cstheme="minorHAnsi"/>
                <w:bCs/>
                <w:sz w:val="24"/>
                <w:szCs w:val="24"/>
              </w:rPr>
              <w:t xml:space="preserve"> (până la 9 salariati, o cifra de afaceri anuală netă sau active totale de până la 2 milioane euro pentru microintreprindere si </w:t>
            </w:r>
            <w:r w:rsidRPr="00880A57">
              <w:rPr>
                <w:rFonts w:asciiTheme="minorHAnsi" w:eastAsia="SimSun" w:hAnsiTheme="minorHAnsi" w:cstheme="minorHAnsi"/>
                <w:bCs/>
                <w:sz w:val="24"/>
                <w:szCs w:val="24"/>
                <w:lang w:eastAsia="ro-RO"/>
              </w:rPr>
              <w:t>între 10 şi 49 de salariaţi,</w:t>
            </w:r>
            <w:r w:rsidRPr="00880A57">
              <w:rPr>
                <w:rFonts w:asciiTheme="minorHAnsi" w:eastAsia="SimSun" w:hAnsiTheme="minorHAnsi" w:cstheme="minorHAnsi"/>
                <w:b/>
                <w:bCs/>
                <w:sz w:val="24"/>
                <w:szCs w:val="24"/>
                <w:lang w:eastAsia="ro-RO"/>
              </w:rPr>
              <w:t xml:space="preserve"> </w:t>
            </w:r>
            <w:r w:rsidRPr="00880A57">
              <w:rPr>
                <w:rFonts w:asciiTheme="minorHAnsi" w:eastAsia="SimSun" w:hAnsiTheme="minorHAnsi" w:cstheme="minorHAnsi"/>
                <w:sz w:val="24"/>
                <w:szCs w:val="24"/>
                <w:lang w:eastAsia="ro-RO"/>
              </w:rPr>
              <w:t xml:space="preserve">cifră de afaceri anuală netă sau active totale de până la 10 milioane euro, echivalent în lei, pentru intreprindere mică). </w:t>
            </w:r>
          </w:p>
          <w:p w14:paraId="669E8D66" w14:textId="77777777" w:rsidR="00766CBC" w:rsidRPr="00880A57" w:rsidRDefault="00766CBC" w:rsidP="00766CBC">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Dacă în urma verificării efectuate expertul constată că </w:t>
            </w:r>
            <w:r w:rsidRPr="00880A57">
              <w:rPr>
                <w:rFonts w:asciiTheme="minorHAnsi" w:hAnsiTheme="minorHAnsi" w:cstheme="minorHAnsi"/>
                <w:sz w:val="24"/>
                <w:szCs w:val="24"/>
              </w:rPr>
              <w:t xml:space="preserve">solicitantul se încadrează în </w:t>
            </w:r>
            <w:r w:rsidRPr="00880A57">
              <w:rPr>
                <w:rFonts w:asciiTheme="minorHAnsi" w:eastAsia="Times New Roman" w:hAnsiTheme="minorHAnsi" w:cstheme="minorHAnsi"/>
                <w:sz w:val="24"/>
                <w:szCs w:val="24"/>
              </w:rPr>
              <w:t>categoria de microintreprindere/ intreprindere mica</w:t>
            </w:r>
            <w:r w:rsidRPr="00880A57">
              <w:rPr>
                <w:rFonts w:asciiTheme="minorHAnsi" w:hAnsiTheme="minorHAnsi" w:cstheme="minorHAnsi"/>
                <w:sz w:val="24"/>
                <w:szCs w:val="24"/>
                <w:lang w:val="it-IT"/>
              </w:rPr>
              <w:t xml:space="preserve"> bifează coloana DA. În caz contrar se va bifa “NU”, iar cererea de finanţare va fi declarată neeligibilă.</w:t>
            </w:r>
          </w:p>
          <w:p w14:paraId="6BA37E82" w14:textId="77777777" w:rsidR="00766CBC" w:rsidRPr="00880A57" w:rsidRDefault="00766CBC" w:rsidP="00766CB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sz w:val="24"/>
                <w:szCs w:val="24"/>
                <w:lang w:val="it-IT"/>
              </w:rPr>
              <w:lastRenderedPageBreak/>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r>
    </w:tbl>
    <w:p w14:paraId="4C4805E2" w14:textId="77777777" w:rsidR="00766CBC" w:rsidRPr="00880A57" w:rsidRDefault="00766CBC" w:rsidP="00766CBC">
      <w:pPr>
        <w:spacing w:before="120" w:after="120" w:line="240" w:lineRule="auto"/>
        <w:jc w:val="both"/>
        <w:rPr>
          <w:rFonts w:asciiTheme="minorHAnsi" w:hAnsiTheme="minorHAnsi" w:cstheme="minorHAnsi"/>
          <w:sz w:val="24"/>
        </w:rPr>
      </w:pPr>
    </w:p>
    <w:p w14:paraId="02167A8F" w14:textId="77777777" w:rsidR="00766CBC" w:rsidRPr="00880A57" w:rsidRDefault="00766CBC" w:rsidP="00766CBC">
      <w:pPr>
        <w:spacing w:before="120" w:after="120" w:line="240" w:lineRule="auto"/>
        <w:jc w:val="both"/>
        <w:rPr>
          <w:rFonts w:asciiTheme="minorHAnsi" w:hAnsiTheme="minorHAnsi" w:cstheme="minorHAnsi"/>
          <w:sz w:val="24"/>
        </w:rPr>
      </w:pPr>
    </w:p>
    <w:p w14:paraId="3368700E"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b/>
          <w:color w:val="000000"/>
          <w:sz w:val="24"/>
        </w:rPr>
        <w:t>EG 6</w:t>
      </w:r>
      <w:r w:rsidRPr="00880A57">
        <w:rPr>
          <w:rFonts w:asciiTheme="minorHAnsi" w:hAnsiTheme="minorHAnsi" w:cstheme="minorHAnsi"/>
          <w:color w:val="000000"/>
          <w:sz w:val="24"/>
        </w:rPr>
        <w:t xml:space="preserve"> </w:t>
      </w:r>
      <w:r w:rsidRPr="00880A57">
        <w:rPr>
          <w:rFonts w:asciiTheme="minorHAnsi" w:hAnsiTheme="minorHAnsi" w:cstheme="minorHAnsi"/>
          <w:b/>
          <w:sz w:val="24"/>
        </w:rPr>
        <w:t>Solicitantul îndeplinește condiția de</w:t>
      </w:r>
      <w:r w:rsidRPr="00880A57">
        <w:rPr>
          <w:rFonts w:asciiTheme="minorHAnsi" w:hAnsiTheme="minorHAnsi" w:cstheme="minorHAnsi"/>
          <w:sz w:val="24"/>
        </w:rPr>
        <w:t xml:space="preserve"> </w:t>
      </w:r>
      <w:r w:rsidRPr="00880A57">
        <w:rPr>
          <w:rFonts w:asciiTheme="minorHAnsi" w:hAnsiTheme="minorHAnsi" w:cstheme="minorHAnsi"/>
          <w:b/>
          <w:sz w:val="24"/>
        </w:rPr>
        <w:t xml:space="preserve">IMM, astfel cum este definită în Legea nr.346/2004 privind stimularea înfiinţării şi dezvoltării întreprinderilor mici şi mijlocii, cu modificările și completările ulterioare </w:t>
      </w:r>
      <w:r w:rsidRPr="00880A57">
        <w:rPr>
          <w:rFonts w:asciiTheme="minorHAnsi" w:hAnsiTheme="minorHAnsi" w:cstheme="minorHAnsi"/>
          <w:sz w:val="24"/>
        </w:rPr>
        <w:t xml:space="preserve"> (dacă este cazul)</w:t>
      </w:r>
    </w:p>
    <w:p w14:paraId="0D3F00B6"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450B0548" w14:textId="6F99EDF0"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7 Solicitantul demonstrează în cererea de finanțare, prin activitățile propuse și resursele umane alocate pentru realizarea acestora, oportunitatea și necesitatea proiectului</w:t>
      </w:r>
      <w:r w:rsidR="00D76531" w:rsidRPr="00880A57">
        <w:rPr>
          <w:rFonts w:asciiTheme="minorHAnsi" w:hAnsiTheme="minorHAnsi" w:cstheme="minorHAnsi"/>
          <w:b/>
          <w:sz w:val="24"/>
          <w:szCs w:val="24"/>
        </w:rPr>
        <w:t xml:space="preserve"> (pentru componenta de servicii a proiectului)</w:t>
      </w:r>
    </w:p>
    <w:p w14:paraId="52D679B7" w14:textId="77777777" w:rsidR="00766CBC" w:rsidRPr="00880A57" w:rsidRDefault="00766CBC" w:rsidP="0062655F">
      <w:pPr>
        <w:numPr>
          <w:ilvl w:val="0"/>
          <w:numId w:val="62"/>
        </w:numPr>
        <w:tabs>
          <w:tab w:val="left" w:pos="284"/>
          <w:tab w:val="left" w:pos="709"/>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În cazul proiectelor care prevăd promovarea patrimoniului, se va verifica dacă Solicitantul și-a luat angajamentul că va valorifica, disemina, promova către publicul larg rezultatele obținute în urma implementării proiectului (materiale rezultate: ex. studiu, monografie, album, broșură, film etc.). </w:t>
      </w:r>
    </w:p>
    <w:p w14:paraId="0908442A" w14:textId="77777777" w:rsidR="00766CBC" w:rsidRPr="00880A57" w:rsidRDefault="00766CBC" w:rsidP="0062655F">
      <w:pPr>
        <w:numPr>
          <w:ilvl w:val="0"/>
          <w:numId w:val="62"/>
        </w:numPr>
        <w:tabs>
          <w:tab w:val="left" w:pos="284"/>
        </w:tabs>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cazul proiectelor care prevăd activități de informare și promovare a unor produse/ servicii, se va verifica dacă există un Program de promovare care include un plan de informare defalcat pe acțiuni, mijloace, perioade și activități de promovare cu rezultate scontate pentru proiectul depus.</w:t>
      </w:r>
    </w:p>
    <w:p w14:paraId="1D2BBB34"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p>
    <w:tbl>
      <w:tblPr>
        <w:tblStyle w:val="TableGrid"/>
        <w:tblW w:w="0" w:type="auto"/>
        <w:tblLook w:val="04A0" w:firstRow="1" w:lastRow="0" w:firstColumn="1" w:lastColumn="0" w:noHBand="0" w:noVBand="1"/>
      </w:tblPr>
      <w:tblGrid>
        <w:gridCol w:w="9562"/>
      </w:tblGrid>
      <w:tr w:rsidR="00766CBC" w:rsidRPr="00880A57" w14:paraId="22FE057B" w14:textId="77777777" w:rsidTr="00766CBC">
        <w:tc>
          <w:tcPr>
            <w:tcW w:w="9562" w:type="dxa"/>
          </w:tcPr>
          <w:p w14:paraId="31B9795B"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3716C21"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Cererea de finanțare, </w:t>
            </w:r>
          </w:p>
          <w:p w14:paraId="214E0030" w14:textId="1889012B"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w:t>
            </w:r>
            <w:r w:rsidR="00116575" w:rsidRPr="00880A57">
              <w:rPr>
                <w:rFonts w:asciiTheme="minorHAnsi" w:hAnsiTheme="minorHAnsi" w:cstheme="minorHAnsi"/>
                <w:sz w:val="24"/>
                <w:szCs w:val="24"/>
              </w:rPr>
              <w:t xml:space="preserve"> de finantare/SF/MJ/DALI</w:t>
            </w:r>
            <w:r w:rsidRPr="00880A57">
              <w:rPr>
                <w:rFonts w:asciiTheme="minorHAnsi" w:hAnsiTheme="minorHAnsi" w:cstheme="minorHAnsi"/>
                <w:sz w:val="24"/>
              </w:rPr>
              <w:t xml:space="preserve">- Prezentarea activităților care se vor desfășura în cadrul proiectului în vederea realizării obiectivelor propuse </w:t>
            </w:r>
          </w:p>
          <w:p w14:paraId="4869EEE1" w14:textId="5AFE9128"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Cererea de finantare</w:t>
            </w:r>
            <w:r w:rsidR="00116575" w:rsidRPr="00880A57">
              <w:rPr>
                <w:rFonts w:asciiTheme="minorHAnsi" w:hAnsiTheme="minorHAnsi" w:cstheme="minorHAnsi"/>
                <w:sz w:val="24"/>
                <w:szCs w:val="24"/>
              </w:rPr>
              <w:t>/SF/MJ/DALI</w:t>
            </w:r>
            <w:r w:rsidRPr="00880A57">
              <w:rPr>
                <w:rFonts w:asciiTheme="minorHAnsi" w:hAnsiTheme="minorHAnsi" w:cstheme="minorHAnsi"/>
                <w:sz w:val="24"/>
              </w:rPr>
              <w:t xml:space="preserve"> - Prezentarea resurselor umane implicate în proiect</w:t>
            </w:r>
          </w:p>
        </w:tc>
      </w:tr>
      <w:tr w:rsidR="00766CBC" w:rsidRPr="00880A57" w14:paraId="5FABFA49" w14:textId="77777777" w:rsidTr="00766CBC">
        <w:tc>
          <w:tcPr>
            <w:tcW w:w="9562" w:type="dxa"/>
          </w:tcPr>
          <w:p w14:paraId="06250E10"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56992F23"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dacă serviciile propuse sunt în concordanță cu obiectivele intervenției din SDL, cu cerințele din Ghidul solicitantului elaborat pentru intervenția respectivă și apelul de selecție publicate de GAL.</w:t>
            </w:r>
          </w:p>
          <w:p w14:paraId="4DB23BD0"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beneficiarul a indicat tipul de servicii/ acţiuni sprijinite prin proiect, a definit obiectivele și a specificat perioada de referință. </w:t>
            </w:r>
          </w:p>
          <w:p w14:paraId="49AD7C32"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Se verifică alocarea de resurse umane în baza prevederilor Ghidului solicitantului elaborat de GAL și apelului de selecție, corelat cu activitățile propuse prin proiect.</w:t>
            </w:r>
          </w:p>
          <w:p w14:paraId="1F8257A4" w14:textId="731390C2"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Se verifică dacă din descrierea </w:t>
            </w:r>
            <w:r w:rsidR="00116575" w:rsidRPr="00880A57">
              <w:rPr>
                <w:rFonts w:asciiTheme="minorHAnsi" w:hAnsiTheme="minorHAnsi" w:cstheme="minorHAnsi"/>
                <w:sz w:val="24"/>
                <w:szCs w:val="24"/>
              </w:rPr>
              <w:t>din</w:t>
            </w:r>
            <w:r w:rsidRPr="00880A57">
              <w:rPr>
                <w:rFonts w:asciiTheme="minorHAnsi" w:hAnsiTheme="minorHAnsi" w:cstheme="minorHAnsi"/>
                <w:sz w:val="24"/>
                <w:szCs w:val="24"/>
              </w:rPr>
              <w:t xml:space="preserve"> </w:t>
            </w:r>
            <w:r w:rsidR="00116575" w:rsidRPr="00880A57">
              <w:rPr>
                <w:rFonts w:asciiTheme="minorHAnsi" w:hAnsiTheme="minorHAnsi" w:cstheme="minorHAnsi"/>
                <w:sz w:val="24"/>
                <w:szCs w:val="24"/>
              </w:rPr>
              <w:t>Cererea de finantare/SF/MJ/DALI</w:t>
            </w:r>
            <w:r w:rsidRPr="00880A57">
              <w:rPr>
                <w:rFonts w:asciiTheme="minorHAnsi" w:hAnsiTheme="minorHAnsi" w:cstheme="minorHAnsi"/>
                <w:sz w:val="24"/>
              </w:rPr>
              <w:t xml:space="preserve"> reiese oportunitatea și necesitatea proiectului, astfel:</w:t>
            </w:r>
          </w:p>
          <w:p w14:paraId="6669015F"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pentru activitățile propuse prin proiect este justificată necesitatea și eficiența lor legate de realizarea obiectivelor  proiectului;</w:t>
            </w:r>
          </w:p>
          <w:p w14:paraId="65668EB3"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numărul de experți prevăzuți în proiect este corelat cu gradul de complexitate al activităților;</w:t>
            </w:r>
          </w:p>
          <w:p w14:paraId="2A7D462A"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alocarea de timp pentru activități este corelată cu gradul de complexitate și cu alocarea de resurse umane;</w:t>
            </w:r>
          </w:p>
          <w:p w14:paraId="22F98AA2" w14:textId="77777777" w:rsidR="00766CBC" w:rsidRPr="00880A57" w:rsidRDefault="00766CBC" w:rsidP="0062655F">
            <w:pPr>
              <w:numPr>
                <w:ilvl w:val="0"/>
                <w:numId w:val="61"/>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activitățile proiectului sunt corelate cu rezultatele preconizate a se obține. </w:t>
            </w:r>
          </w:p>
          <w:p w14:paraId="5A48265E" w14:textId="77777777" w:rsidR="00766CBC" w:rsidRPr="00880A57" w:rsidRDefault="00766CBC" w:rsidP="00766CBC">
            <w:pPr>
              <w:autoSpaceDE w:val="0"/>
              <w:autoSpaceDN w:val="0"/>
              <w:adjustRightInd w:val="0"/>
              <w:spacing w:after="0" w:line="240" w:lineRule="auto"/>
              <w:jc w:val="both"/>
              <w:rPr>
                <w:rFonts w:asciiTheme="minorHAnsi" w:hAnsiTheme="minorHAnsi" w:cstheme="minorHAnsi"/>
                <w:sz w:val="24"/>
              </w:rPr>
            </w:pPr>
            <w:r w:rsidRPr="00880A57">
              <w:rPr>
                <w:rFonts w:asciiTheme="minorHAnsi" w:hAnsiTheme="minorHAnsi" w:cstheme="minorHAnsi"/>
                <w:sz w:val="24"/>
              </w:rPr>
              <w:t>Pentru proiectele care prevăd acțiuni de promovare a patrimoniului se verifică dacă:</w:t>
            </w:r>
          </w:p>
          <w:p w14:paraId="1CF4C2DC" w14:textId="77777777" w:rsidR="00766CBC" w:rsidRPr="00880A57" w:rsidRDefault="00766CBC" w:rsidP="0062655F">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este descrisă modalitatea de valorificare, diseminare, promovare către publicul larg a rezultatelor obținute în urma implementării proiectului.</w:t>
            </w:r>
          </w:p>
          <w:p w14:paraId="74E43C2C" w14:textId="77777777" w:rsidR="00766CBC" w:rsidRPr="00880A57" w:rsidRDefault="00766CBC" w:rsidP="0062655F">
            <w:pPr>
              <w:numPr>
                <w:ilvl w:val="0"/>
                <w:numId w:val="61"/>
              </w:numPr>
              <w:spacing w:before="120" w:after="120" w:line="240" w:lineRule="auto"/>
              <w:contextualSpacing/>
              <w:jc w:val="both"/>
              <w:rPr>
                <w:rFonts w:asciiTheme="minorHAnsi" w:hAnsiTheme="minorHAnsi" w:cstheme="minorHAnsi"/>
                <w:color w:val="000000"/>
                <w:sz w:val="24"/>
              </w:rPr>
            </w:pPr>
            <w:r w:rsidRPr="00880A57">
              <w:rPr>
                <w:rFonts w:asciiTheme="minorHAnsi" w:hAnsiTheme="minorHAnsi" w:cstheme="minorHAnsi"/>
                <w:sz w:val="24"/>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sz w:val="24"/>
              </w:rPr>
              <w:t>În acest caz, expertul bifează “DA”, condiția fiind îndeplinită. În caz contrar, expertul bifează “NU”, condiția nefiind îndeplinită. La ultima tranșă de plată se vor depune documente care dovedesc valorificarea, diseminarea și promovarea rezultatelor către publicul larg.</w:t>
            </w:r>
          </w:p>
          <w:p w14:paraId="6549F6DF" w14:textId="50A54B86" w:rsidR="00766CBC" w:rsidRPr="00880A57" w:rsidRDefault="00766CBC" w:rsidP="00766CBC">
            <w:pPr>
              <w:tabs>
                <w:tab w:val="left" w:pos="720"/>
                <w:tab w:val="left" w:pos="1976"/>
              </w:tabs>
              <w:spacing w:after="0" w:line="240" w:lineRule="auto"/>
              <w:ind w:left="450" w:hanging="450"/>
              <w:jc w:val="both"/>
              <w:rPr>
                <w:rFonts w:asciiTheme="minorHAnsi" w:hAnsiTheme="minorHAnsi" w:cstheme="minorHAnsi"/>
                <w:sz w:val="24"/>
              </w:rPr>
            </w:pPr>
            <w:r w:rsidRPr="00880A57">
              <w:rPr>
                <w:rFonts w:asciiTheme="minorHAnsi" w:hAnsiTheme="minorHAnsi" w:cstheme="minorHAnsi"/>
                <w:sz w:val="24"/>
              </w:rPr>
              <w:t xml:space="preserve">Se verifică dacă </w:t>
            </w:r>
            <w:r w:rsidRPr="00880A57">
              <w:rPr>
                <w:rFonts w:asciiTheme="minorHAnsi" w:hAnsiTheme="minorHAnsi" w:cstheme="minorHAnsi"/>
                <w:kern w:val="32"/>
                <w:sz w:val="24"/>
              </w:rPr>
              <w:t>există</w:t>
            </w:r>
            <w:r w:rsidRPr="00880A57">
              <w:rPr>
                <w:rFonts w:asciiTheme="minorHAnsi" w:hAnsiTheme="minorHAnsi" w:cstheme="minorHAnsi"/>
                <w:sz w:val="24"/>
              </w:rPr>
              <w:t xml:space="preserve"> un Program de promovare care include un plan de informare defalcat pe acțiuni, mijloace, perioade și activități de promovare cu rezultate scontate pentru proiectul depus</w:t>
            </w:r>
          </w:p>
          <w:p w14:paraId="6190A40C" w14:textId="77777777" w:rsidR="00766CBC" w:rsidRPr="00880A57" w:rsidRDefault="00766CBC" w:rsidP="0062655F">
            <w:pPr>
              <w:numPr>
                <w:ilvl w:val="0"/>
                <w:numId w:val="61"/>
              </w:numPr>
              <w:spacing w:before="120" w:after="120" w:line="240" w:lineRule="auto"/>
              <w:contextualSpacing/>
              <w:jc w:val="both"/>
              <w:rPr>
                <w:rFonts w:asciiTheme="minorHAnsi" w:hAnsiTheme="minorHAnsi" w:cstheme="minorHAnsi"/>
                <w:kern w:val="32"/>
                <w:sz w:val="24"/>
              </w:rPr>
            </w:pPr>
            <w:r w:rsidRPr="00880A57">
              <w:rPr>
                <w:rFonts w:asciiTheme="minorHAnsi" w:hAnsiTheme="minorHAnsi" w:cstheme="minorHAnsi"/>
                <w:kern w:val="32"/>
                <w:sz w:val="24"/>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p w14:paraId="04F254CD"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 </w:t>
            </w:r>
          </w:p>
        </w:tc>
      </w:tr>
    </w:tbl>
    <w:p w14:paraId="63ADBD1A"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1B3C6E95" w14:textId="347272EF" w:rsidR="00766CBC" w:rsidRPr="00880A57" w:rsidRDefault="00766CBC" w:rsidP="00766CBC">
      <w:pPr>
        <w:spacing w:before="120" w:after="120" w:line="240" w:lineRule="auto"/>
        <w:jc w:val="both"/>
        <w:rPr>
          <w:rFonts w:asciiTheme="minorHAnsi" w:hAnsiTheme="minorHAnsi" w:cstheme="minorHAnsi"/>
          <w:b/>
          <w:sz w:val="24"/>
          <w:lang w:val="en-US"/>
        </w:rPr>
      </w:pPr>
      <w:r w:rsidRPr="00880A57">
        <w:rPr>
          <w:rFonts w:asciiTheme="minorHAnsi" w:hAnsiTheme="minorHAnsi" w:cstheme="minorHAnsi"/>
          <w:b/>
          <w:sz w:val="24"/>
          <w:lang w:val="en-US"/>
        </w:rPr>
        <w:t xml:space="preserve">EG 8 </w:t>
      </w:r>
      <w:proofErr w:type="spellStart"/>
      <w:r w:rsidRPr="00880A57">
        <w:rPr>
          <w:rFonts w:asciiTheme="minorHAnsi" w:hAnsiTheme="minorHAnsi" w:cstheme="minorHAnsi"/>
          <w:b/>
          <w:sz w:val="24"/>
          <w:lang w:val="en-US"/>
        </w:rPr>
        <w:t>Solicitantul</w:t>
      </w:r>
      <w:proofErr w:type="spellEnd"/>
      <w:r w:rsidRPr="00880A57">
        <w:rPr>
          <w:rFonts w:asciiTheme="minorHAnsi" w:hAnsiTheme="minorHAnsi" w:cstheme="minorHAnsi"/>
          <w:b/>
          <w:sz w:val="24"/>
          <w:lang w:val="en-US"/>
        </w:rPr>
        <w:t xml:space="preserve"> are </w:t>
      </w:r>
      <w:proofErr w:type="spellStart"/>
      <w:r w:rsidRPr="00880A57">
        <w:rPr>
          <w:rFonts w:asciiTheme="minorHAnsi" w:hAnsiTheme="minorHAnsi" w:cstheme="minorHAnsi"/>
          <w:b/>
          <w:sz w:val="24"/>
          <w:lang w:val="en-US"/>
        </w:rPr>
        <w:t>prevăzut</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în</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obiectul</w:t>
      </w:r>
      <w:proofErr w:type="spellEnd"/>
      <w:r w:rsidRPr="00880A57">
        <w:rPr>
          <w:rFonts w:asciiTheme="minorHAnsi" w:hAnsiTheme="minorHAnsi" w:cstheme="minorHAnsi"/>
          <w:b/>
          <w:sz w:val="24"/>
          <w:lang w:val="en-US"/>
        </w:rPr>
        <w:t xml:space="preserve"> de </w:t>
      </w:r>
      <w:proofErr w:type="spellStart"/>
      <w:r w:rsidRPr="00880A57">
        <w:rPr>
          <w:rFonts w:asciiTheme="minorHAnsi" w:hAnsiTheme="minorHAnsi" w:cstheme="minorHAnsi"/>
          <w:b/>
          <w:sz w:val="24"/>
          <w:lang w:val="en-US"/>
        </w:rPr>
        <w:t>activitate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activități</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specifice</w:t>
      </w:r>
      <w:proofErr w:type="spellEnd"/>
      <w:r w:rsidRPr="00880A57">
        <w:rPr>
          <w:rFonts w:asciiTheme="minorHAnsi" w:hAnsiTheme="minorHAnsi" w:cstheme="minorHAnsi"/>
          <w:b/>
          <w:sz w:val="24"/>
          <w:lang w:val="en-US"/>
        </w:rPr>
        <w:t xml:space="preserve"> </w:t>
      </w:r>
      <w:proofErr w:type="spellStart"/>
      <w:r w:rsidRPr="00880A57">
        <w:rPr>
          <w:rFonts w:asciiTheme="minorHAnsi" w:hAnsiTheme="minorHAnsi" w:cstheme="minorHAnsi"/>
          <w:b/>
          <w:sz w:val="24"/>
          <w:lang w:val="en-US"/>
        </w:rPr>
        <w:t>domeniului</w:t>
      </w:r>
      <w:proofErr w:type="spellEnd"/>
      <w:r w:rsidR="00D76531" w:rsidRPr="00880A57">
        <w:rPr>
          <w:rFonts w:asciiTheme="minorHAnsi" w:eastAsia="Times New Roman" w:hAnsiTheme="minorHAnsi" w:cstheme="minorHAnsi"/>
          <w:b/>
          <w:sz w:val="24"/>
          <w:szCs w:val="24"/>
          <w:lang w:val="en-US"/>
        </w:rPr>
        <w:t xml:space="preserve"> </w:t>
      </w:r>
      <w:r w:rsidR="000E0309" w:rsidRPr="00880A57">
        <w:rPr>
          <w:rFonts w:asciiTheme="minorHAnsi" w:eastAsia="Times New Roman" w:hAnsiTheme="minorHAnsi" w:cstheme="minorHAnsi"/>
          <w:b/>
          <w:sz w:val="24"/>
          <w:szCs w:val="24"/>
          <w:lang w:val="en-US"/>
        </w:rPr>
        <w:t>(</w:t>
      </w:r>
      <w:proofErr w:type="spellStart"/>
      <w:r w:rsidR="000E0309" w:rsidRPr="00880A57">
        <w:rPr>
          <w:rFonts w:asciiTheme="minorHAnsi" w:eastAsia="Times New Roman" w:hAnsiTheme="minorHAnsi" w:cstheme="minorHAnsi"/>
          <w:b/>
          <w:sz w:val="24"/>
          <w:szCs w:val="24"/>
          <w:lang w:val="en-US"/>
        </w:rPr>
        <w:t>pentru</w:t>
      </w:r>
      <w:proofErr w:type="spellEnd"/>
      <w:r w:rsidR="000E0309" w:rsidRPr="00880A57">
        <w:rPr>
          <w:rFonts w:asciiTheme="minorHAnsi" w:eastAsia="Times New Roman" w:hAnsiTheme="minorHAnsi" w:cstheme="minorHAnsi"/>
          <w:b/>
          <w:sz w:val="24"/>
          <w:szCs w:val="24"/>
          <w:lang w:val="en-US"/>
        </w:rPr>
        <w:t xml:space="preserve"> </w:t>
      </w:r>
      <w:proofErr w:type="spellStart"/>
      <w:r w:rsidR="000E0309" w:rsidRPr="00880A57">
        <w:rPr>
          <w:rFonts w:asciiTheme="minorHAnsi" w:eastAsia="Times New Roman" w:hAnsiTheme="minorHAnsi" w:cstheme="minorHAnsi"/>
          <w:b/>
          <w:sz w:val="24"/>
          <w:szCs w:val="24"/>
          <w:lang w:val="en-US"/>
        </w:rPr>
        <w:t>componenta</w:t>
      </w:r>
      <w:proofErr w:type="spellEnd"/>
      <w:r w:rsidR="000E0309" w:rsidRPr="00880A57">
        <w:rPr>
          <w:rFonts w:asciiTheme="minorHAnsi" w:eastAsia="Times New Roman" w:hAnsiTheme="minorHAnsi" w:cstheme="minorHAnsi"/>
          <w:b/>
          <w:sz w:val="24"/>
          <w:szCs w:val="24"/>
          <w:lang w:val="en-US"/>
        </w:rPr>
        <w:t xml:space="preserve"> de </w:t>
      </w:r>
      <w:proofErr w:type="spellStart"/>
      <w:r w:rsidR="000E0309" w:rsidRPr="00880A57">
        <w:rPr>
          <w:rFonts w:asciiTheme="minorHAnsi" w:eastAsia="Times New Roman" w:hAnsiTheme="minorHAnsi" w:cstheme="minorHAnsi"/>
          <w:b/>
          <w:sz w:val="24"/>
          <w:szCs w:val="24"/>
          <w:lang w:val="en-US"/>
        </w:rPr>
        <w:t>servicii</w:t>
      </w:r>
      <w:proofErr w:type="spellEnd"/>
      <w:r w:rsidR="000E0309" w:rsidRPr="00880A57">
        <w:rPr>
          <w:rFonts w:asciiTheme="minorHAnsi" w:eastAsia="Times New Roman" w:hAnsiTheme="minorHAnsi" w:cstheme="minorHAnsi"/>
          <w:b/>
          <w:sz w:val="24"/>
          <w:szCs w:val="24"/>
          <w:lang w:val="en-US"/>
        </w:rPr>
        <w:t xml:space="preserve"> a </w:t>
      </w:r>
      <w:proofErr w:type="spellStart"/>
      <w:r w:rsidR="000E0309" w:rsidRPr="00880A57">
        <w:rPr>
          <w:rFonts w:asciiTheme="minorHAnsi" w:eastAsia="Times New Roman" w:hAnsiTheme="minorHAnsi" w:cstheme="minorHAnsi"/>
          <w:b/>
          <w:sz w:val="24"/>
          <w:szCs w:val="24"/>
          <w:lang w:val="en-US"/>
        </w:rPr>
        <w:t>proiectului</w:t>
      </w:r>
      <w:proofErr w:type="spellEnd"/>
      <w:r w:rsidR="00D76531" w:rsidRPr="00880A57">
        <w:rPr>
          <w:rFonts w:asciiTheme="minorHAnsi" w:eastAsia="Times New Roman" w:hAnsiTheme="minorHAnsi" w:cstheme="minorHAnsi"/>
          <w:b/>
          <w:sz w:val="24"/>
          <w:szCs w:val="24"/>
          <w:lang w:val="en-US"/>
        </w:rPr>
        <w:t>)</w:t>
      </w:r>
    </w:p>
    <w:tbl>
      <w:tblPr>
        <w:tblStyle w:val="TableGrid"/>
        <w:tblW w:w="0" w:type="auto"/>
        <w:tblLook w:val="04A0" w:firstRow="1" w:lastRow="0" w:firstColumn="1" w:lastColumn="0" w:noHBand="0" w:noVBand="1"/>
      </w:tblPr>
      <w:tblGrid>
        <w:gridCol w:w="9562"/>
      </w:tblGrid>
      <w:tr w:rsidR="00766CBC" w:rsidRPr="00880A57" w14:paraId="3758D74E" w14:textId="77777777" w:rsidTr="00766CBC">
        <w:tc>
          <w:tcPr>
            <w:tcW w:w="9562" w:type="dxa"/>
          </w:tcPr>
          <w:p w14:paraId="786AFF5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3BD21202" w14:textId="25B0062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001D6622" w:rsidRPr="00880A57">
              <w:rPr>
                <w:rFonts w:asciiTheme="minorHAnsi" w:hAnsiTheme="minorHAnsi" w:cstheme="minorHAnsi"/>
                <w:sz w:val="24"/>
                <w:szCs w:val="24"/>
              </w:rPr>
              <w:t>/SF/MJ/DALI</w:t>
            </w:r>
          </w:p>
          <w:p w14:paraId="05099E23"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Certificat constatator eliberat de Oficiul Național al Registrului Comerțului;</w:t>
            </w:r>
          </w:p>
          <w:p w14:paraId="5D045C29"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Extras de la Registrul asociațiilor și fundațiilor; documente statutare inclusiv actele adiționale și hotărârile judecătorești de modificare, dacă este cazul; </w:t>
            </w:r>
          </w:p>
          <w:p w14:paraId="0B507A9F"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Hotărâre judecătorească de înființare;</w:t>
            </w:r>
          </w:p>
          <w:p w14:paraId="297CE48E"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Documente relevante pentru înființarea instituției. </w:t>
            </w:r>
          </w:p>
        </w:tc>
      </w:tr>
      <w:tr w:rsidR="00766CBC" w:rsidRPr="00880A57" w14:paraId="24DB6743" w14:textId="77777777" w:rsidTr="00766CBC">
        <w:tc>
          <w:tcPr>
            <w:tcW w:w="9562" w:type="dxa"/>
          </w:tcPr>
          <w:p w14:paraId="66489C42"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A9F706A" w14:textId="77777777" w:rsidR="00766CBC" w:rsidRPr="00880A57" w:rsidRDefault="00766CBC" w:rsidP="00766CBC">
            <w:pPr>
              <w:spacing w:before="120" w:after="120" w:line="240" w:lineRule="auto"/>
              <w:jc w:val="both"/>
              <w:rPr>
                <w:rFonts w:asciiTheme="minorHAnsi" w:hAnsiTheme="minorHAnsi" w:cstheme="minorHAnsi"/>
                <w:sz w:val="24"/>
                <w:lang w:val="en-GB"/>
              </w:rPr>
            </w:pPr>
            <w:r w:rsidRPr="00880A57">
              <w:rPr>
                <w:rFonts w:asciiTheme="minorHAnsi" w:hAnsiTheme="minorHAnsi" w:cstheme="minorHAnsi"/>
                <w:sz w:val="24"/>
              </w:rPr>
              <w:lastRenderedPageBreak/>
              <w:t>Expertul verifică dacă solicitantul are în obiectul de activitate activități specifice domeniului  menționat în Cererea de finanțare cu documentele specifice infiintarii, respectiv</w:t>
            </w:r>
            <w:r w:rsidRPr="00880A57">
              <w:rPr>
                <w:rFonts w:asciiTheme="minorHAnsi" w:hAnsiTheme="minorHAnsi" w:cstheme="minorHAnsi"/>
                <w:sz w:val="24"/>
                <w:lang w:val="en-GB"/>
              </w:rPr>
              <w:t>:</w:t>
            </w:r>
          </w:p>
          <w:p w14:paraId="21A83D38"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cu scop patrimonial: Certificat constatator eliberat de Oficiul Național al Registrului Comerțului;</w:t>
            </w:r>
          </w:p>
          <w:p w14:paraId="4E415559" w14:textId="77777777" w:rsidR="00766CBC" w:rsidRPr="00880A57" w:rsidRDefault="00766CBC" w:rsidP="0062655F">
            <w:pPr>
              <w:numPr>
                <w:ilvl w:val="0"/>
                <w:numId w:val="61"/>
              </w:num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persoane juridice de drept privat fără scop patrimonial: Extras de la Registrul asociațiilor și fundațiilor; documente statutare inclusiv actele adiționale și hotărârile judecătorești de modificare, dacă este cazul; hotărâre judecătorească de înființare;</w:t>
            </w:r>
          </w:p>
          <w:p w14:paraId="3B742687" w14:textId="77777777" w:rsidR="00766CBC" w:rsidRPr="00880A57" w:rsidRDefault="00766CBC" w:rsidP="0062655F">
            <w:pPr>
              <w:numPr>
                <w:ilvl w:val="0"/>
                <w:numId w:val="61"/>
              </w:numPr>
              <w:spacing w:before="120" w:after="120" w:line="240" w:lineRule="auto"/>
              <w:contextualSpacing/>
              <w:jc w:val="both"/>
              <w:rPr>
                <w:rFonts w:asciiTheme="minorHAnsi" w:hAnsiTheme="minorHAnsi" w:cstheme="minorHAnsi"/>
                <w:color w:val="000000"/>
                <w:sz w:val="24"/>
                <w:lang w:val="en-GB"/>
              </w:rPr>
            </w:pPr>
            <w:r w:rsidRPr="00880A57">
              <w:rPr>
                <w:rFonts w:asciiTheme="minorHAnsi" w:hAnsiTheme="minorHAnsi" w:cstheme="minorHAnsi"/>
                <w:sz w:val="24"/>
              </w:rPr>
              <w:t>persoane juridice de drept public: documente relevante pentru înființarea instituției.</w:t>
            </w:r>
          </w:p>
          <w:p w14:paraId="71F6D1CC" w14:textId="77777777" w:rsidR="00766CBC" w:rsidRPr="00880A57" w:rsidRDefault="00766CBC" w:rsidP="00766CBC">
            <w:pPr>
              <w:spacing w:before="120" w:after="120" w:line="240" w:lineRule="auto"/>
              <w:jc w:val="both"/>
              <w:rPr>
                <w:rFonts w:asciiTheme="minorHAnsi" w:hAnsiTheme="minorHAnsi" w:cstheme="minorHAnsi"/>
                <w:color w:val="000000"/>
                <w:sz w:val="24"/>
                <w:lang w:val="en-GB"/>
              </w:rPr>
            </w:pPr>
            <w:r w:rsidRPr="00880A57">
              <w:rPr>
                <w:rFonts w:asciiTheme="minorHAnsi" w:hAnsiTheme="minorHAnsi" w:cstheme="minorHAnsi"/>
                <w:sz w:val="24"/>
              </w:rPr>
              <w:t>Dacă verificarea confirmă faptul ca solicitantul are prevăzut în obiectul de activitate activități specifice domeniului,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10153B67"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p>
    <w:p w14:paraId="19948B87" w14:textId="6CE7E884"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9 Solicitantul dispune de capacitate tehnică și financiară necesare derulării activităților specifice.</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766CBC" w:rsidRPr="00880A57" w14:paraId="6BBCFAF5" w14:textId="77777777" w:rsidTr="00766CBC">
        <w:tc>
          <w:tcPr>
            <w:tcW w:w="9562" w:type="dxa"/>
          </w:tcPr>
          <w:p w14:paraId="72B97ADA"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0AB01F8" w14:textId="17D0099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001D6622" w:rsidRPr="00880A57">
              <w:rPr>
                <w:rFonts w:asciiTheme="minorHAnsi" w:hAnsiTheme="minorHAnsi" w:cstheme="minorHAnsi"/>
                <w:sz w:val="24"/>
                <w:szCs w:val="24"/>
              </w:rPr>
              <w:t>/SF/MJ/DALI</w:t>
            </w:r>
          </w:p>
          <w:p w14:paraId="4B775B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Declarația pe propria răspundere reiese că solicitantul se angajează să asigure capacitatea tehnică și financiară</w:t>
            </w:r>
          </w:p>
          <w:p w14:paraId="3D0B0B4A"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Alte documente depuse la Cererea de finantare, daca este cazul (ex. contracte pentru spatiile unde se presteaza serviciile, etc.)</w:t>
            </w:r>
          </w:p>
        </w:tc>
      </w:tr>
      <w:tr w:rsidR="00766CBC" w:rsidRPr="00880A57" w14:paraId="27E5A53C" w14:textId="77777777" w:rsidTr="00766CBC">
        <w:tc>
          <w:tcPr>
            <w:tcW w:w="9562" w:type="dxa"/>
          </w:tcPr>
          <w:p w14:paraId="4BF48A7B"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7F7165B9" w14:textId="2C636D05"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verifică dacă din Declarația pe propria răspundere reiese că solicitantul se angajează să asigure capacitatea tehnică și financiară.</w:t>
            </w:r>
          </w:p>
          <w:p w14:paraId="3C5870A1"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sz w:val="24"/>
              </w:rPr>
              <w:t>Dacă verificarea confirmă oportunitatea și necesitatea proiectului, expertul bifează pătratul cu ,,DA” din fişa de verificare. În caz contrar, expertul bifează „NU” și motivează poziția lui în rubrica Observații din fișa de verificare a criteriilor de eligibilitate, iar proiectul va fi declarat neeligibil.</w:t>
            </w:r>
          </w:p>
        </w:tc>
      </w:tr>
    </w:tbl>
    <w:p w14:paraId="3000B2FC"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p>
    <w:p w14:paraId="25DF2C44" w14:textId="230BABA9"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10 Solicitantul dispune de personal calificat, propriu sau cooptat în domeniu.</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766CBC" w:rsidRPr="00880A57" w14:paraId="67C8BFD0" w14:textId="77777777" w:rsidTr="00766CBC">
        <w:tc>
          <w:tcPr>
            <w:tcW w:w="9562" w:type="dxa"/>
          </w:tcPr>
          <w:p w14:paraId="7DB1E17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2C22F430" w14:textId="11C53DC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finantare</w:t>
            </w:r>
            <w:r w:rsidR="00966E1E" w:rsidRPr="00880A57">
              <w:rPr>
                <w:rFonts w:asciiTheme="minorHAnsi" w:hAnsiTheme="minorHAnsi" w:cstheme="minorHAnsi"/>
                <w:sz w:val="24"/>
                <w:szCs w:val="24"/>
              </w:rPr>
              <w:t>/SF/MJ/DALI</w:t>
            </w:r>
          </w:p>
          <w:p w14:paraId="53FE8F35" w14:textId="77777777" w:rsidR="00766CBC" w:rsidRPr="00880A57" w:rsidRDefault="00766CBC"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Alte documente depuse la Cererea de finantare, daca este cazul (ex. </w:t>
            </w:r>
            <w:r w:rsidRPr="00880A57">
              <w:rPr>
                <w:rFonts w:asciiTheme="minorHAnsi" w:hAnsiTheme="minorHAnsi" w:cstheme="minorHAnsi"/>
                <w:sz w:val="24"/>
              </w:rPr>
              <w:t>cv-uri, diplome, certificate, referințe, atestare ca formator emisă conform legislației în vigoare etc.</w:t>
            </w:r>
            <w:r w:rsidRPr="00880A57">
              <w:rPr>
                <w:rFonts w:asciiTheme="minorHAnsi" w:hAnsiTheme="minorHAnsi" w:cstheme="minorHAnsi"/>
                <w:color w:val="000000"/>
                <w:sz w:val="24"/>
              </w:rPr>
              <w:t>)</w:t>
            </w:r>
          </w:p>
        </w:tc>
      </w:tr>
      <w:tr w:rsidR="00766CBC" w:rsidRPr="00880A57" w14:paraId="4B3EE6BB" w14:textId="77777777" w:rsidTr="00766CBC">
        <w:tc>
          <w:tcPr>
            <w:tcW w:w="9562" w:type="dxa"/>
          </w:tcPr>
          <w:p w14:paraId="1B738D6B"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lastRenderedPageBreak/>
              <w:t>PUNCTE DE VERIFICAT IN DOCUMENTE</w:t>
            </w:r>
          </w:p>
          <w:p w14:paraId="3B050934" w14:textId="05484BE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Se verifică </w:t>
            </w:r>
            <w:r w:rsidR="00966E1E" w:rsidRPr="00880A57">
              <w:rPr>
                <w:rFonts w:asciiTheme="minorHAnsi" w:hAnsiTheme="minorHAnsi" w:cstheme="minorHAnsi"/>
                <w:sz w:val="24"/>
                <w:szCs w:val="24"/>
              </w:rPr>
              <w:t>daca in Cererea</w:t>
            </w:r>
            <w:r w:rsidRPr="00880A57">
              <w:rPr>
                <w:rFonts w:asciiTheme="minorHAnsi" w:hAnsiTheme="minorHAnsi" w:cstheme="minorHAnsi"/>
                <w:sz w:val="24"/>
              </w:rPr>
              <w:t xml:space="preserve"> de </w:t>
            </w:r>
            <w:r w:rsidR="00966E1E" w:rsidRPr="00880A57">
              <w:rPr>
                <w:rFonts w:asciiTheme="minorHAnsi" w:hAnsiTheme="minorHAnsi" w:cstheme="minorHAnsi"/>
                <w:sz w:val="24"/>
                <w:szCs w:val="24"/>
              </w:rPr>
              <w:t>finantare/SF/MJ/DALI</w:t>
            </w:r>
            <w:r w:rsidRPr="00880A57">
              <w:rPr>
                <w:rFonts w:asciiTheme="minorHAnsi" w:hAnsiTheme="minorHAnsi" w:cstheme="minorHAnsi"/>
                <w:sz w:val="24"/>
              </w:rPr>
              <w:t xml:space="preserve"> sunt descrise resursele umane implicate în proiect, cu precizarea activităților ce urmează a fi desfășurate de fiecare expert propus. De asemenea, se verifică în anexele cererii de finanțare documentele care să ateste expertiza experților de a implementa activitățile respective (cv-uri, diplome, certificate, referințe, atestare ca formator emisă conform legislației în vigoare etc.). Cerința se verifică în funcție de activitățile ce vor fi realizate conform Cererii de finanțare.</w:t>
            </w:r>
          </w:p>
        </w:tc>
      </w:tr>
    </w:tbl>
    <w:p w14:paraId="472681C7" w14:textId="77777777" w:rsidR="00766CBC" w:rsidRPr="00880A57" w:rsidRDefault="00766CBC" w:rsidP="00766CBC">
      <w:pPr>
        <w:tabs>
          <w:tab w:val="left" w:pos="180"/>
          <w:tab w:val="left" w:pos="360"/>
        </w:tabs>
        <w:spacing w:before="120" w:after="120"/>
        <w:jc w:val="both"/>
        <w:rPr>
          <w:rFonts w:asciiTheme="minorHAnsi" w:hAnsiTheme="minorHAnsi" w:cstheme="minorHAnsi"/>
          <w:b/>
          <w:sz w:val="24"/>
        </w:rPr>
      </w:pPr>
    </w:p>
    <w:p w14:paraId="2B4D9413" w14:textId="7B8221A3" w:rsidR="00766CBC" w:rsidRPr="00880A57" w:rsidRDefault="00766CBC" w:rsidP="00766CBC">
      <w:pPr>
        <w:tabs>
          <w:tab w:val="left" w:pos="180"/>
          <w:tab w:val="left" w:pos="360"/>
        </w:tabs>
        <w:spacing w:before="120" w:after="120"/>
        <w:jc w:val="both"/>
        <w:rPr>
          <w:rFonts w:asciiTheme="minorHAnsi" w:hAnsiTheme="minorHAnsi" w:cstheme="minorHAnsi"/>
          <w:b/>
          <w:sz w:val="24"/>
        </w:rPr>
      </w:pPr>
      <w:r w:rsidRPr="00880A57">
        <w:rPr>
          <w:rFonts w:asciiTheme="minorHAnsi" w:hAnsiTheme="minorHAnsi" w:cstheme="minorHAnsi"/>
          <w:b/>
          <w:sz w:val="24"/>
        </w:rPr>
        <w:t>EG 11 Grupul țintă respectă condițiile de eligibilitate și este format din persoane fizice sau juridice care își desfășoară activitatea sau au domiciliul pe teritoriul GAL.</w:t>
      </w:r>
      <w:r w:rsidR="00D76531" w:rsidRPr="00880A57">
        <w:rPr>
          <w:rFonts w:asciiTheme="minorHAnsi" w:hAnsiTheme="minorHAnsi" w:cstheme="minorHAnsi"/>
        </w:rPr>
        <w:t xml:space="preserve"> </w:t>
      </w:r>
      <w:r w:rsidR="00D76531" w:rsidRPr="00880A57">
        <w:rPr>
          <w:rFonts w:asciiTheme="minorHAnsi" w:hAnsiTheme="minorHAnsi" w:cstheme="minorHAnsi"/>
          <w:b/>
          <w:sz w:val="24"/>
          <w:szCs w:val="24"/>
        </w:rPr>
        <w:t>(pentru componenta de servicii a proiectului)</w:t>
      </w:r>
    </w:p>
    <w:tbl>
      <w:tblPr>
        <w:tblStyle w:val="TableGrid"/>
        <w:tblW w:w="0" w:type="auto"/>
        <w:tblLook w:val="04A0" w:firstRow="1" w:lastRow="0" w:firstColumn="1" w:lastColumn="0" w:noHBand="0" w:noVBand="1"/>
      </w:tblPr>
      <w:tblGrid>
        <w:gridCol w:w="9562"/>
      </w:tblGrid>
      <w:tr w:rsidR="00766CBC" w:rsidRPr="00880A57" w14:paraId="425F36DE" w14:textId="77777777" w:rsidTr="00766CBC">
        <w:tc>
          <w:tcPr>
            <w:tcW w:w="9562" w:type="dxa"/>
          </w:tcPr>
          <w:p w14:paraId="5A365C2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4A515177" w14:textId="77777777" w:rsidR="00D76531" w:rsidRPr="00880A57" w:rsidRDefault="00D76531" w:rsidP="00D7653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7279B69A" w14:textId="2CAF27C3" w:rsidR="00766CBC" w:rsidRPr="00880A57" w:rsidRDefault="00D76531" w:rsidP="00766CBC">
            <w:pPr>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szCs w:val="24"/>
              </w:rPr>
              <w:t>Alte documente depuse la Cererea de finantare, daca este cazul</w:t>
            </w:r>
          </w:p>
        </w:tc>
      </w:tr>
      <w:tr w:rsidR="00766CBC" w:rsidRPr="00880A57" w14:paraId="4ADD76E6" w14:textId="77777777" w:rsidTr="00766CBC">
        <w:tc>
          <w:tcPr>
            <w:tcW w:w="9562" w:type="dxa"/>
          </w:tcPr>
          <w:p w14:paraId="59C8C57A"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64CC991" w14:textId="77777777" w:rsidR="00766CBC" w:rsidRPr="00880A57" w:rsidRDefault="00766CBC" w:rsidP="00766CBC">
            <w:pPr>
              <w:tabs>
                <w:tab w:val="left" w:pos="720"/>
                <w:tab w:val="left" w:pos="1976"/>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Se descriu criteriile de eligibilitate pe care trebuie să le îndeplinească grupul țintă pentru a participa la activități. Se verifică dacă participanții care vor beneficia de serviciile menționate în proiect fac parte din teritoriul GAL, respectiv dacă au domiciliul sau își desfășoară activitatea pe teritoriul GAL. În cazul proiectelor care vizează studii, se va bifa NU ESTE CAZUL.</w:t>
            </w:r>
          </w:p>
        </w:tc>
      </w:tr>
    </w:tbl>
    <w:p w14:paraId="56951C09" w14:textId="77777777" w:rsidR="00D76531" w:rsidRPr="00880A57" w:rsidRDefault="00D76531" w:rsidP="00D76531">
      <w:pPr>
        <w:tabs>
          <w:tab w:val="left" w:pos="180"/>
          <w:tab w:val="left" w:pos="360"/>
        </w:tabs>
        <w:spacing w:before="120" w:after="120"/>
        <w:jc w:val="both"/>
        <w:rPr>
          <w:rFonts w:asciiTheme="minorHAnsi" w:hAnsiTheme="minorHAnsi" w:cstheme="minorHAnsi"/>
          <w:b/>
          <w:sz w:val="24"/>
          <w:szCs w:val="24"/>
        </w:rPr>
      </w:pPr>
      <w:r w:rsidRPr="00880A57">
        <w:rPr>
          <w:rFonts w:asciiTheme="minorHAnsi" w:hAnsiTheme="minorHAnsi" w:cstheme="minorHAnsi"/>
          <w:b/>
          <w:sz w:val="24"/>
          <w:szCs w:val="24"/>
        </w:rPr>
        <w:t>EG 12 Solicitantul și-a luat angajamentul că va valorifica, disemina, promova către publicul larg rezultatele obținute în urma implementării proiectului (materiale rezultate: ex. studiu, monografie, album, broșură, film etc.)?- doar pentru proiectele care prevăd acțiuni de promovare a patrimoniului in cadrul componentei de servicii a proiectului)</w:t>
      </w:r>
    </w:p>
    <w:tbl>
      <w:tblPr>
        <w:tblStyle w:val="TableGrid"/>
        <w:tblW w:w="0" w:type="auto"/>
        <w:tblLook w:val="04A0" w:firstRow="1" w:lastRow="0" w:firstColumn="1" w:lastColumn="0" w:noHBand="0" w:noVBand="1"/>
      </w:tblPr>
      <w:tblGrid>
        <w:gridCol w:w="9562"/>
      </w:tblGrid>
      <w:tr w:rsidR="00D76531" w:rsidRPr="00880A57" w14:paraId="18A2EF14" w14:textId="77777777" w:rsidTr="00DF5BA5">
        <w:tc>
          <w:tcPr>
            <w:tcW w:w="9562" w:type="dxa"/>
          </w:tcPr>
          <w:p w14:paraId="316167F4" w14:textId="77777777" w:rsidR="00D76531" w:rsidRPr="00880A57" w:rsidRDefault="00D76531" w:rsidP="00DF5BA5">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0DDB796" w14:textId="77777777" w:rsidR="00D76531" w:rsidRPr="00880A57" w:rsidRDefault="00D76531" w:rsidP="00DF5BA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54D8B4F5" w14:textId="77777777" w:rsidR="00D76531" w:rsidRPr="00880A57" w:rsidRDefault="00D76531" w:rsidP="00DF5BA5">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p>
        </w:tc>
      </w:tr>
      <w:tr w:rsidR="00D76531" w:rsidRPr="00880A57" w14:paraId="0F1C42A8" w14:textId="77777777" w:rsidTr="00DF5BA5">
        <w:tc>
          <w:tcPr>
            <w:tcW w:w="9562" w:type="dxa"/>
          </w:tcPr>
          <w:p w14:paraId="3DBA8990" w14:textId="77777777" w:rsidR="00D76531" w:rsidRPr="00880A57" w:rsidRDefault="00D76531" w:rsidP="00DF5BA5">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383C351A" w14:textId="77777777" w:rsidR="00D76531" w:rsidRPr="00880A57" w:rsidRDefault="00D76531" w:rsidP="00D76531">
            <w:pPr>
              <w:spacing w:after="0" w:line="240" w:lineRule="auto"/>
              <w:contextualSpacing/>
              <w:jc w:val="both"/>
              <w:rPr>
                <w:rFonts w:asciiTheme="minorHAnsi" w:hAnsiTheme="minorHAnsi" w:cstheme="minorHAnsi"/>
                <w:kern w:val="32"/>
                <w:lang w:val="en-US"/>
              </w:rPr>
            </w:pPr>
            <w:r w:rsidRPr="00880A57">
              <w:rPr>
                <w:rFonts w:asciiTheme="minorHAnsi" w:hAnsiTheme="minorHAnsi" w:cstheme="minorHAnsi"/>
              </w:rPr>
              <w:t xml:space="preserve">Solicitantul a atașat la cererea de finanțare angajamentul că va valorifica livrabilul (studiu/ monografie etc.) privind patrimoniul cultural și natural, realizat în cadrul proiectului, prin diseminarea și promovarea acestuia.  </w:t>
            </w:r>
            <w:r w:rsidRPr="00880A57">
              <w:rPr>
                <w:rFonts w:asciiTheme="minorHAnsi" w:hAnsiTheme="minorHAnsi" w:cstheme="minorHAnsi"/>
                <w:kern w:val="32"/>
              </w:rPr>
              <w:t xml:space="preserve">În acest caz, expertul bifează “DA”, condiția fiind îndeplinită. În caz contrar, expertul bifează “NU”, condiția nefiind îndeplinită. La ultima tranșă de plată se vor depune documente care dovedesc valorificarea, diseminarea și promovarea rezultatelor către publicul larg. </w:t>
            </w:r>
          </w:p>
          <w:p w14:paraId="78CDED79" w14:textId="77777777" w:rsidR="00D76531" w:rsidRPr="00880A57" w:rsidRDefault="00D76531" w:rsidP="00DF5BA5">
            <w:pPr>
              <w:tabs>
                <w:tab w:val="left" w:pos="720"/>
                <w:tab w:val="left" w:pos="1976"/>
              </w:tabs>
              <w:spacing w:before="120" w:after="120" w:line="240" w:lineRule="auto"/>
              <w:jc w:val="both"/>
              <w:rPr>
                <w:rFonts w:asciiTheme="minorHAnsi" w:hAnsiTheme="minorHAnsi" w:cstheme="minorHAnsi"/>
                <w:sz w:val="24"/>
                <w:szCs w:val="24"/>
              </w:rPr>
            </w:pPr>
          </w:p>
        </w:tc>
      </w:tr>
    </w:tbl>
    <w:p w14:paraId="4A35D8B5" w14:textId="77777777" w:rsidR="00D76531" w:rsidRPr="00880A57" w:rsidRDefault="00D76531" w:rsidP="00D76531">
      <w:pPr>
        <w:tabs>
          <w:tab w:val="left" w:pos="180"/>
          <w:tab w:val="left" w:pos="360"/>
        </w:tabs>
        <w:spacing w:before="120" w:after="120"/>
        <w:jc w:val="both"/>
        <w:rPr>
          <w:rFonts w:asciiTheme="minorHAnsi" w:hAnsiTheme="minorHAnsi" w:cstheme="minorHAnsi"/>
          <w:b/>
          <w:sz w:val="24"/>
          <w:szCs w:val="24"/>
        </w:rPr>
      </w:pPr>
    </w:p>
    <w:p w14:paraId="16D32992" w14:textId="5731C463" w:rsidR="00766CBC" w:rsidRPr="00880A57" w:rsidRDefault="00D76531" w:rsidP="00766CBC">
      <w:pPr>
        <w:tabs>
          <w:tab w:val="left" w:pos="180"/>
          <w:tab w:val="left" w:pos="360"/>
        </w:tabs>
        <w:spacing w:before="120" w:after="120"/>
        <w:jc w:val="both"/>
        <w:rPr>
          <w:rFonts w:asciiTheme="minorHAnsi" w:hAnsiTheme="minorHAnsi" w:cstheme="minorHAnsi"/>
          <w:b/>
          <w:sz w:val="24"/>
          <w:szCs w:val="24"/>
          <w:u w:val="single"/>
        </w:rPr>
      </w:pPr>
      <w:r w:rsidRPr="00880A57">
        <w:rPr>
          <w:rFonts w:asciiTheme="minorHAnsi" w:hAnsiTheme="minorHAnsi" w:cstheme="minorHAnsi"/>
          <w:b/>
          <w:sz w:val="24"/>
          <w:szCs w:val="24"/>
        </w:rPr>
        <w:lastRenderedPageBreak/>
        <w:t>EG 13 Există un Program de promovare care include un plan de informare defalcat pe acțiuni, mijloace, perioade și activități de promovare cu rezultate scontate pentru proiectul depus?- doar pentru proiectele care prevăd activități de informare și promovare a unor produse/ servicii</w:t>
      </w:r>
    </w:p>
    <w:tbl>
      <w:tblPr>
        <w:tblStyle w:val="TableGrid"/>
        <w:tblW w:w="0" w:type="auto"/>
        <w:tblLook w:val="04A0" w:firstRow="1" w:lastRow="0" w:firstColumn="1" w:lastColumn="0" w:noHBand="0" w:noVBand="1"/>
      </w:tblPr>
      <w:tblGrid>
        <w:gridCol w:w="9562"/>
      </w:tblGrid>
      <w:tr w:rsidR="00766CBC" w:rsidRPr="00880A57" w14:paraId="4036FB3C" w14:textId="77777777" w:rsidTr="00766CBC">
        <w:tc>
          <w:tcPr>
            <w:tcW w:w="9562" w:type="dxa"/>
          </w:tcPr>
          <w:p w14:paraId="3DEE8B46" w14:textId="77777777" w:rsidR="00766CBC" w:rsidRPr="00880A57" w:rsidRDefault="00766CBC" w:rsidP="00766CBC">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color w:val="000000"/>
                <w:sz w:val="24"/>
                <w:szCs w:val="24"/>
                <w:lang w:val="pt-BR"/>
              </w:rPr>
              <w:t xml:space="preserve">DOCUMENTE </w:t>
            </w:r>
            <w:r w:rsidRPr="00880A57">
              <w:rPr>
                <w:rFonts w:asciiTheme="minorHAnsi" w:hAnsiTheme="minorHAnsi" w:cstheme="minorHAnsi"/>
                <w:b/>
                <w:sz w:val="24"/>
                <w:szCs w:val="24"/>
              </w:rPr>
              <w:t>DE PREZENTAT</w:t>
            </w:r>
          </w:p>
          <w:p w14:paraId="0361CFFB" w14:textId="77777777" w:rsidR="00D76531" w:rsidRPr="00880A57" w:rsidRDefault="00D76531" w:rsidP="00D7653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finantare/SF/MJ/DALI</w:t>
            </w:r>
          </w:p>
          <w:p w14:paraId="5A74719A" w14:textId="2B47FF61" w:rsidR="00766CBC" w:rsidRPr="00880A57" w:rsidRDefault="00D76531" w:rsidP="00D7653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Alte documente depuse la Cererea de finantare, daca este cazul</w:t>
            </w:r>
            <w:r w:rsidRPr="00880A57" w:rsidDel="00D76531">
              <w:rPr>
                <w:rFonts w:asciiTheme="minorHAnsi" w:hAnsiTheme="minorHAnsi" w:cstheme="minorHAnsi"/>
                <w:color w:val="000000"/>
                <w:sz w:val="24"/>
                <w:szCs w:val="24"/>
              </w:rPr>
              <w:t xml:space="preserve"> </w:t>
            </w:r>
          </w:p>
        </w:tc>
      </w:tr>
      <w:tr w:rsidR="00766CBC" w:rsidRPr="00880A57" w14:paraId="3EA20ABE" w14:textId="77777777" w:rsidTr="00766CBC">
        <w:tc>
          <w:tcPr>
            <w:tcW w:w="9562" w:type="dxa"/>
          </w:tcPr>
          <w:p w14:paraId="185101EB" w14:textId="77777777" w:rsidR="00766CBC" w:rsidRPr="00880A57" w:rsidRDefault="00766CBC" w:rsidP="00766CBC">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PUNCTE DE VERIFICAT IN DOCUMENTE</w:t>
            </w:r>
          </w:p>
          <w:p w14:paraId="76C35508" w14:textId="665FB761" w:rsidR="00766CBC" w:rsidRPr="00880A57" w:rsidRDefault="00D76531" w:rsidP="00766CBC">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kern w:val="32"/>
              </w:rPr>
              <w:t>Expertul verifică dacă în cadrul Cererii de finanțare solicitantul a prezentat un program de promovare care include un plan de informare defalcat pe acțiuni, mijloace și perioade, precum și activităţi de promovare cu rezultate scontate pentru proiectul propus. În acest caz expertul  bifează căsuța ”DA”, condiția fiind îndeplinită. În caz contrar, expertul  bifează ”NU”, condiția nefiind îndeplinită</w:t>
            </w:r>
          </w:p>
        </w:tc>
      </w:tr>
    </w:tbl>
    <w:p w14:paraId="6982F828" w14:textId="77777777" w:rsidR="00766CBC" w:rsidRPr="00880A57" w:rsidRDefault="00766CBC" w:rsidP="00766CBC">
      <w:pPr>
        <w:spacing w:before="120" w:after="120" w:line="240" w:lineRule="auto"/>
        <w:jc w:val="both"/>
        <w:rPr>
          <w:rFonts w:asciiTheme="minorHAnsi" w:eastAsia="Times New Roman" w:hAnsiTheme="minorHAnsi" w:cstheme="minorHAnsi"/>
          <w:b/>
          <w:sz w:val="24"/>
          <w:szCs w:val="24"/>
          <w:lang w:val="en-US"/>
        </w:rPr>
      </w:pPr>
    </w:p>
    <w:p w14:paraId="60770E44" w14:textId="77777777" w:rsidR="00766CBC" w:rsidRPr="00880A57" w:rsidRDefault="00766CBC" w:rsidP="00766CBC">
      <w:pPr>
        <w:spacing w:before="120" w:after="120" w:line="240" w:lineRule="auto"/>
        <w:jc w:val="both"/>
        <w:rPr>
          <w:rFonts w:asciiTheme="minorHAnsi" w:eastAsia="Times New Roman" w:hAnsiTheme="minorHAnsi" w:cstheme="minorHAnsi"/>
          <w:b/>
          <w:i/>
          <w:sz w:val="24"/>
          <w:szCs w:val="24"/>
          <w:lang w:val="en-US"/>
        </w:rPr>
      </w:pPr>
    </w:p>
    <w:p w14:paraId="526B2A95" w14:textId="77777777" w:rsidR="00B9233D" w:rsidRPr="00880A57" w:rsidRDefault="00B9233D" w:rsidP="00B9233D">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 </w:t>
      </w:r>
      <w:proofErr w:type="spellStart"/>
      <w:r w:rsidRPr="00880A57">
        <w:rPr>
          <w:rFonts w:asciiTheme="minorHAnsi" w:eastAsia="Times New Roman" w:hAnsiTheme="minorHAnsi" w:cstheme="minorHAnsi"/>
          <w:b/>
          <w:sz w:val="24"/>
          <w:szCs w:val="24"/>
          <w:lang w:val="en-US"/>
        </w:rPr>
        <w:t>Verificare</w:t>
      </w:r>
      <w:proofErr w:type="spellEnd"/>
      <w:r w:rsidRPr="00880A57">
        <w:rPr>
          <w:rFonts w:asciiTheme="minorHAnsi" w:eastAsia="Times New Roman" w:hAnsiTheme="minorHAnsi" w:cstheme="minorHAnsi"/>
          <w:b/>
          <w:sz w:val="24"/>
          <w:szCs w:val="24"/>
          <w:lang w:val="en-US"/>
        </w:rPr>
        <w:t xml:space="preserve"> </w:t>
      </w:r>
      <w:proofErr w:type="spellStart"/>
      <w:proofErr w:type="gramStart"/>
      <w:r w:rsidRPr="00880A57">
        <w:rPr>
          <w:rFonts w:asciiTheme="minorHAnsi" w:eastAsia="Times New Roman" w:hAnsiTheme="minorHAnsi" w:cstheme="minorHAnsi"/>
          <w:b/>
          <w:sz w:val="24"/>
          <w:szCs w:val="24"/>
          <w:lang w:val="en-US"/>
        </w:rPr>
        <w:t>buget</w:t>
      </w:r>
      <w:proofErr w:type="spellEnd"/>
      <w:r w:rsidRPr="00880A57">
        <w:rPr>
          <w:rFonts w:asciiTheme="minorHAnsi" w:eastAsia="Times New Roman" w:hAnsiTheme="minorHAnsi" w:cstheme="minorHAnsi"/>
          <w:b/>
          <w:sz w:val="24"/>
          <w:szCs w:val="24"/>
          <w:lang w:val="en-US"/>
        </w:rPr>
        <w:t xml:space="preserve">  in</w:t>
      </w:r>
      <w:proofErr w:type="gram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conformitate</w:t>
      </w:r>
      <w:proofErr w:type="spellEnd"/>
      <w:r w:rsidRPr="00880A57">
        <w:rPr>
          <w:rFonts w:asciiTheme="minorHAnsi" w:eastAsia="Times New Roman" w:hAnsiTheme="minorHAnsi" w:cstheme="minorHAnsi"/>
          <w:b/>
          <w:sz w:val="24"/>
          <w:szCs w:val="24"/>
          <w:lang w:val="en-US"/>
        </w:rPr>
        <w:t xml:space="preserve"> cu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fisei</w:t>
      </w:r>
      <w:proofErr w:type="spellEnd"/>
      <w:r w:rsidRPr="00880A57">
        <w:rPr>
          <w:rFonts w:asciiTheme="minorHAnsi" w:eastAsia="Times New Roman" w:hAnsiTheme="minorHAnsi" w:cstheme="minorHAnsi"/>
          <w:b/>
          <w:sz w:val="24"/>
          <w:szCs w:val="24"/>
          <w:lang w:val="en-US"/>
        </w:rPr>
        <w:t xml:space="preserve"> DR 36-LEADER,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PNS </w:t>
      </w:r>
      <w:proofErr w:type="spellStart"/>
      <w:r w:rsidRPr="00880A57">
        <w:rPr>
          <w:rFonts w:asciiTheme="minorHAnsi" w:eastAsia="Times New Roman" w:hAnsiTheme="minorHAnsi" w:cstheme="minorHAnsi"/>
          <w:b/>
          <w:sz w:val="24"/>
          <w:szCs w:val="24"/>
          <w:lang w:val="en-US"/>
        </w:rPr>
        <w:t>aplicabile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costurilor</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neeligibile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prevederile</w:t>
      </w:r>
      <w:proofErr w:type="spellEnd"/>
      <w:r w:rsidRPr="00880A57">
        <w:rPr>
          <w:rFonts w:asciiTheme="minorHAnsi" w:eastAsia="Times New Roman" w:hAnsiTheme="minorHAnsi" w:cstheme="minorHAnsi"/>
          <w:b/>
          <w:sz w:val="24"/>
          <w:szCs w:val="24"/>
          <w:lang w:val="en-US"/>
        </w:rPr>
        <w:t xml:space="preserve"> R2115/ 2021  (</w:t>
      </w:r>
      <w:proofErr w:type="spellStart"/>
      <w:r w:rsidRPr="00880A57">
        <w:rPr>
          <w:rFonts w:asciiTheme="minorHAnsi" w:eastAsia="Times New Roman" w:hAnsiTheme="minorHAnsi" w:cstheme="minorHAnsi"/>
          <w:b/>
          <w:sz w:val="24"/>
          <w:szCs w:val="24"/>
          <w:lang w:val="en-US"/>
        </w:rPr>
        <w:t>pentru</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servicii</w:t>
      </w:r>
      <w:proofErr w:type="spellEnd"/>
      <w:r w:rsidRPr="00880A57">
        <w:rPr>
          <w:rFonts w:asciiTheme="minorHAnsi" w:eastAsia="Times New Roman" w:hAnsiTheme="minorHAnsi" w:cstheme="minorHAnsi"/>
          <w:b/>
          <w:sz w:val="24"/>
          <w:szCs w:val="24"/>
          <w:lang w:val="en-US"/>
        </w:rPr>
        <w:t>)</w:t>
      </w:r>
    </w:p>
    <w:p w14:paraId="744D74D6" w14:textId="77777777" w:rsidR="00B9233D" w:rsidRPr="00880A57" w:rsidRDefault="00B9233D" w:rsidP="00B9233D">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D1 - </w:t>
      </w:r>
      <w:proofErr w:type="spellStart"/>
      <w:r w:rsidRPr="00880A57">
        <w:rPr>
          <w:rFonts w:asciiTheme="minorHAnsi" w:eastAsia="Times New Roman" w:hAnsiTheme="minorHAnsi" w:cstheme="minorHAnsi"/>
          <w:b/>
          <w:sz w:val="24"/>
          <w:szCs w:val="24"/>
          <w:lang w:val="en-US"/>
        </w:rPr>
        <w:t>Intensitatea</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sprijinului</w:t>
      </w:r>
      <w:proofErr w:type="spellEnd"/>
      <w:r w:rsidRPr="00880A57">
        <w:rPr>
          <w:rFonts w:asciiTheme="minorHAnsi" w:eastAsia="Times New Roman" w:hAnsiTheme="minorHAnsi" w:cstheme="minorHAnsi"/>
          <w:b/>
          <w:sz w:val="24"/>
          <w:szCs w:val="24"/>
          <w:lang w:val="en-US"/>
        </w:rPr>
        <w:t xml:space="preserve"> </w:t>
      </w:r>
    </w:p>
    <w:p w14:paraId="5A88265C" w14:textId="77777777" w:rsidR="00B9233D" w:rsidRPr="00880A57" w:rsidRDefault="00B9233D" w:rsidP="00B9233D">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eastAsia="Times New Roman" w:hAnsiTheme="minorHAnsi" w:cstheme="minorHAnsi"/>
          <w:b/>
          <w:sz w:val="24"/>
          <w:szCs w:val="24"/>
          <w:lang w:val="en-US"/>
        </w:rPr>
        <w:t xml:space="preserve">                                                                                                                                                                                                                                                                                                                                        D1.1 </w:t>
      </w:r>
      <w:proofErr w:type="spellStart"/>
      <w:r w:rsidRPr="00880A57">
        <w:rPr>
          <w:rFonts w:asciiTheme="minorHAnsi" w:eastAsia="Times New Roman" w:hAnsiTheme="minorHAnsi" w:cstheme="minorHAnsi"/>
          <w:b/>
          <w:sz w:val="24"/>
          <w:szCs w:val="24"/>
          <w:lang w:val="en-US"/>
        </w:rPr>
        <w:t>Procentul</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intensității</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aferente</w:t>
      </w:r>
      <w:proofErr w:type="spellEnd"/>
      <w:r w:rsidRPr="00880A57">
        <w:rPr>
          <w:rFonts w:asciiTheme="minorHAnsi" w:eastAsia="Times New Roman" w:hAnsiTheme="minorHAnsi" w:cstheme="minorHAnsi"/>
          <w:b/>
          <w:sz w:val="24"/>
          <w:szCs w:val="24"/>
          <w:lang w:val="en-US"/>
        </w:rPr>
        <w:t xml:space="preserve"> </w:t>
      </w:r>
      <w:proofErr w:type="spellStart"/>
      <w:r w:rsidRPr="00880A57">
        <w:rPr>
          <w:rFonts w:asciiTheme="minorHAnsi" w:eastAsia="Times New Roman" w:hAnsiTheme="minorHAnsi" w:cstheme="minorHAnsi"/>
          <w:b/>
          <w:sz w:val="24"/>
          <w:szCs w:val="24"/>
          <w:lang w:val="en-US"/>
        </w:rPr>
        <w:t>componentei</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investitii</w:t>
      </w:r>
      <w:proofErr w:type="spellEnd"/>
      <w:r w:rsidRPr="00880A57">
        <w:rPr>
          <w:rFonts w:asciiTheme="minorHAnsi" w:eastAsia="Times New Roman" w:hAnsiTheme="minorHAnsi" w:cstheme="minorHAnsi"/>
          <w:b/>
          <w:sz w:val="24"/>
          <w:szCs w:val="24"/>
          <w:lang w:val="en-US"/>
        </w:rPr>
        <w:t xml:space="preserve"> din </w:t>
      </w:r>
      <w:proofErr w:type="spellStart"/>
      <w:r w:rsidRPr="00880A57">
        <w:rPr>
          <w:rFonts w:asciiTheme="minorHAnsi" w:eastAsia="Times New Roman" w:hAnsiTheme="minorHAnsi" w:cstheme="minorHAnsi"/>
          <w:b/>
          <w:sz w:val="24"/>
          <w:szCs w:val="24"/>
          <w:lang w:val="en-US"/>
        </w:rPr>
        <w:t>Cererea</w:t>
      </w:r>
      <w:proofErr w:type="spellEnd"/>
      <w:r w:rsidRPr="00880A57">
        <w:rPr>
          <w:rFonts w:asciiTheme="minorHAnsi" w:eastAsia="Times New Roman" w:hAnsiTheme="minorHAnsi" w:cstheme="minorHAnsi"/>
          <w:b/>
          <w:sz w:val="24"/>
          <w:szCs w:val="24"/>
          <w:lang w:val="en-US"/>
        </w:rPr>
        <w:t xml:space="preserve"> de </w:t>
      </w:r>
      <w:proofErr w:type="spellStart"/>
      <w:r w:rsidRPr="00880A57">
        <w:rPr>
          <w:rFonts w:asciiTheme="minorHAnsi" w:eastAsia="Times New Roman" w:hAnsiTheme="minorHAnsi" w:cstheme="minorHAnsi"/>
          <w:b/>
          <w:sz w:val="24"/>
          <w:szCs w:val="24"/>
          <w:lang w:val="en-US"/>
        </w:rPr>
        <w:t>Finanțare</w:t>
      </w:r>
      <w:proofErr w:type="spellEnd"/>
    </w:p>
    <w:p w14:paraId="34347190" w14:textId="77777777" w:rsidR="00B9233D" w:rsidRPr="00880A57" w:rsidRDefault="00B9233D" w:rsidP="00B9233D">
      <w:pPr>
        <w:jc w:val="both"/>
        <w:rPr>
          <w:rFonts w:asciiTheme="minorHAnsi" w:hAnsiTheme="minorHAnsi" w:cstheme="minorHAnsi"/>
          <w:b/>
          <w:sz w:val="24"/>
          <w:szCs w:val="24"/>
        </w:rPr>
      </w:pPr>
      <w:r w:rsidRPr="00880A57">
        <w:rPr>
          <w:rFonts w:asciiTheme="minorHAnsi" w:hAnsiTheme="minorHAnsi" w:cstheme="minorHAnsi"/>
          <w:b/>
          <w:sz w:val="24"/>
          <w:szCs w:val="24"/>
        </w:rPr>
        <w:t xml:space="preserve">D1- Intensitatea sprijinului </w:t>
      </w:r>
    </w:p>
    <w:p w14:paraId="5AF5687E" w14:textId="77777777" w:rsidR="00B9233D" w:rsidRPr="00880A57" w:rsidRDefault="00B9233D" w:rsidP="00EC1B11">
      <w:pPr>
        <w:jc w:val="both"/>
        <w:rPr>
          <w:rFonts w:asciiTheme="minorHAnsi" w:hAnsiTheme="minorHAnsi" w:cstheme="minorHAnsi"/>
          <w:sz w:val="24"/>
          <w:szCs w:val="24"/>
          <w:lang w:val="en-US"/>
        </w:rPr>
      </w:pPr>
      <w:r w:rsidRPr="00880A57">
        <w:rPr>
          <w:rFonts w:asciiTheme="minorHAnsi" w:hAnsiTheme="minorHAnsi" w:cstheme="minorHAnsi"/>
          <w:sz w:val="24"/>
          <w:szCs w:val="24"/>
        </w:rPr>
        <w:t>a.În conformitate cu prevederile Regulamentului 2115/2021 și prevederile Ghidului de implementare -Intervenția DR 36 LEADER-Dezvoltarea locală plasată sub responsabilitatea comunității</w:t>
      </w:r>
      <w:r w:rsidRPr="00880A57">
        <w:rPr>
          <w:rFonts w:asciiTheme="minorHAnsi" w:hAnsiTheme="minorHAnsi" w:cstheme="minorHAnsi"/>
        </w:rPr>
        <w:t xml:space="preserve"> </w:t>
      </w:r>
      <w:r w:rsidRPr="00880A57">
        <w:rPr>
          <w:rFonts w:asciiTheme="minorHAnsi" w:hAnsiTheme="minorHAnsi" w:cstheme="minorHAnsi"/>
          <w:sz w:val="24"/>
          <w:szCs w:val="24"/>
        </w:rPr>
        <w:t xml:space="preserve">procentul aferent intensitatii este de </w:t>
      </w:r>
      <w:r w:rsidRPr="00880A57">
        <w:rPr>
          <w:rFonts w:asciiTheme="minorHAnsi" w:hAnsiTheme="minorHAnsi" w:cstheme="minorHAnsi"/>
          <w:b/>
          <w:sz w:val="24"/>
          <w:szCs w:val="24"/>
        </w:rPr>
        <w:t>maximum 65%</w:t>
      </w:r>
      <w:r w:rsidRPr="00880A57">
        <w:rPr>
          <w:rFonts w:asciiTheme="minorHAnsi" w:hAnsiTheme="minorHAnsi" w:cstheme="minorHAnsi"/>
          <w:sz w:val="24"/>
          <w:szCs w:val="24"/>
        </w:rPr>
        <w:t xml:space="preserve"> din totalul cheltuielilor eligibile, in limita intensităţii prevăzute prin Fişa intervenţiei din SDL aprobat şi fără a depăși 200.000 euro/proiect. </w:t>
      </w:r>
    </w:p>
    <w:p w14:paraId="13B6990C" w14:textId="77777777" w:rsidR="00B9233D" w:rsidRPr="00880A57" w:rsidRDefault="00B9233D" w:rsidP="00EC1B11">
      <w:pPr>
        <w:jc w:val="both"/>
        <w:rPr>
          <w:rFonts w:asciiTheme="minorHAnsi" w:hAnsiTheme="minorHAnsi" w:cstheme="minorHAnsi"/>
          <w:sz w:val="24"/>
          <w:szCs w:val="24"/>
          <w:lang w:val="en-US"/>
        </w:rPr>
      </w:pPr>
      <w:r w:rsidRPr="00880A57">
        <w:rPr>
          <w:rFonts w:asciiTheme="minorHAnsi" w:hAnsiTheme="minorHAnsi" w:cstheme="minorHAnsi"/>
          <w:sz w:val="24"/>
          <w:szCs w:val="24"/>
        </w:rPr>
        <w:t>b.Prin excepție de la a), procentul aferent intensității (rata de sprijin maxim) poate depăși valoarea de 65% şi fără a depăși 200.000 euro/proiect, după cum urmează:</w:t>
      </w:r>
    </w:p>
    <w:p w14:paraId="5F1A0AB8"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rPr>
        <w:t>b</w:t>
      </w:r>
      <w:r w:rsidRPr="00880A57">
        <w:rPr>
          <w:rFonts w:asciiTheme="minorHAnsi" w:hAnsiTheme="minorHAnsi" w:cstheme="minorHAnsi"/>
          <w:sz w:val="24"/>
          <w:szCs w:val="24"/>
          <w:lang w:val="it-IT"/>
        </w:rPr>
        <w:t xml:space="preserve">.1) procentul aferent intensitatii poate ajunge până la </w:t>
      </w:r>
      <w:r w:rsidRPr="00880A57">
        <w:rPr>
          <w:rFonts w:asciiTheme="minorHAnsi" w:hAnsiTheme="minorHAnsi" w:cstheme="minorHAnsi"/>
          <w:b/>
          <w:sz w:val="24"/>
          <w:szCs w:val="24"/>
          <w:lang w:val="it-IT"/>
        </w:rPr>
        <w:t>maximum 80%</w:t>
      </w:r>
      <w:r w:rsidRPr="00880A57">
        <w:rPr>
          <w:rFonts w:asciiTheme="minorHAnsi" w:hAnsiTheme="minorHAnsi" w:cstheme="minorHAnsi"/>
          <w:sz w:val="24"/>
          <w:szCs w:val="24"/>
          <w:lang w:val="it-IT"/>
        </w:rPr>
        <w:t xml:space="preserve"> pentru următoarele tipuri de investiţii:</w:t>
      </w:r>
    </w:p>
    <w:p w14:paraId="051A18E0"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 Investiţii în activităţi generatoare de avantaj economic care vizează protecţia mediului prin propunerea unor surse alternative de energie electrică din surse regenerabile </w:t>
      </w:r>
    </w:p>
    <w:p w14:paraId="55390FA8"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ii) Investiţii in activitati generatoare de avantaj economic care vizează protecţia mediului prin propunerea de măsuri pentru colectare selectivă a deşeurilor </w:t>
      </w:r>
    </w:p>
    <w:p w14:paraId="091A8869"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lastRenderedPageBreak/>
        <w:t xml:space="preserve">iii) Investiţii în activităţi noi generatoare de avantaj economic cu impact pozitiv asupra mediului </w:t>
      </w:r>
    </w:p>
    <w:p w14:paraId="59EFD898" w14:textId="77777777" w:rsidR="00B9233D" w:rsidRPr="00880A57" w:rsidRDefault="00B9233D" w:rsidP="00B9233D">
      <w:pPr>
        <w:tabs>
          <w:tab w:val="left" w:pos="180"/>
          <w:tab w:val="left" w:pos="360"/>
        </w:tabs>
        <w:spacing w:before="120" w:after="12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b.2) procentul aferent intensitatii  poate ajunge </w:t>
      </w:r>
      <w:r w:rsidRPr="00880A57">
        <w:rPr>
          <w:rFonts w:asciiTheme="minorHAnsi" w:hAnsiTheme="minorHAnsi" w:cstheme="minorHAnsi"/>
          <w:b/>
          <w:sz w:val="24"/>
          <w:szCs w:val="24"/>
          <w:lang w:val="it-IT"/>
        </w:rPr>
        <w:t>până la 100%</w:t>
      </w:r>
      <w:r w:rsidRPr="00880A57">
        <w:rPr>
          <w:rFonts w:asciiTheme="minorHAnsi" w:hAnsiTheme="minorHAnsi" w:cstheme="minorHAnsi"/>
          <w:sz w:val="24"/>
          <w:szCs w:val="24"/>
          <w:lang w:val="it-IT"/>
        </w:rPr>
        <w:t xml:space="preserve"> în următoarele cazuri:</w:t>
      </w:r>
    </w:p>
    <w:p w14:paraId="61551EC0" w14:textId="77777777" w:rsidR="00B9233D" w:rsidRPr="00880A57" w:rsidRDefault="00B9233D" w:rsidP="0062655F">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 xml:space="preserve">investiții neproductive (care nu generează un avantaj economic) și proiecte ale grupurilor operaționale din cadrul PEI; </w:t>
      </w:r>
    </w:p>
    <w:p w14:paraId="19899C4C" w14:textId="77777777" w:rsidR="00B9233D" w:rsidRPr="00880A57" w:rsidRDefault="00B9233D" w:rsidP="00B9233D">
      <w:pPr>
        <w:tabs>
          <w:tab w:val="left" w:pos="180"/>
          <w:tab w:val="left" w:pos="360"/>
        </w:tabs>
        <w:spacing w:before="120" w:after="120"/>
        <w:contextualSpacing/>
        <w:jc w:val="both"/>
        <w:rPr>
          <w:rFonts w:asciiTheme="minorHAnsi" w:hAnsiTheme="minorHAnsi" w:cstheme="minorHAnsi"/>
          <w:sz w:val="24"/>
          <w:szCs w:val="24"/>
          <w:lang w:val="it-IT"/>
        </w:rPr>
      </w:pPr>
    </w:p>
    <w:p w14:paraId="4F3DBC57" w14:textId="77777777" w:rsidR="00B9233D" w:rsidRPr="00880A57" w:rsidRDefault="00B9233D" w:rsidP="0062655F">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împădurirea, crearea de sisteme agrosilvice și regenerarea acestora, consolidarea terenurilor în silvicultură și investițiile neproductive aferente unuia sau mai multora dintre obiectivele specifice prevăzute la articolul 6 alineatul (1) literele (d), (e) și (f) din R(UE) 2021/2115;</w:t>
      </w:r>
    </w:p>
    <w:p w14:paraId="0E6F404F" w14:textId="77777777" w:rsidR="00B9233D" w:rsidRPr="00880A57" w:rsidRDefault="00B9233D" w:rsidP="0062655F">
      <w:pPr>
        <w:numPr>
          <w:ilvl w:val="0"/>
          <w:numId w:val="157"/>
        </w:numPr>
        <w:tabs>
          <w:tab w:val="left" w:pos="180"/>
          <w:tab w:val="left" w:pos="360"/>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investițiile neproductive menite să protejeze efectivele de animale și culturile de daune provocate de animale sălbatice;</w:t>
      </w:r>
    </w:p>
    <w:p w14:paraId="5D02BCFC" w14:textId="77777777" w:rsidR="00B9233D" w:rsidRPr="00880A57" w:rsidRDefault="00B9233D" w:rsidP="0062655F">
      <w:pPr>
        <w:numPr>
          <w:ilvl w:val="0"/>
          <w:numId w:val="157"/>
        </w:numPr>
        <w:tabs>
          <w:tab w:val="left" w:pos="142"/>
          <w:tab w:val="left" w:pos="18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servicii de bază în zonele rurale;</w:t>
      </w:r>
    </w:p>
    <w:p w14:paraId="4D1908C8" w14:textId="77777777" w:rsidR="00B9233D" w:rsidRPr="00880A57" w:rsidRDefault="00B9233D" w:rsidP="0062655F">
      <w:pPr>
        <w:numPr>
          <w:ilvl w:val="0"/>
          <w:numId w:val="157"/>
        </w:numPr>
        <w:tabs>
          <w:tab w:val="left" w:pos="0"/>
          <w:tab w:val="left" w:pos="284"/>
        </w:tabs>
        <w:spacing w:before="120" w:after="120" w:line="240" w:lineRule="auto"/>
        <w:ind w:left="0" w:firstLine="0"/>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investiții în refacerea potențialului agricol sau forestier în urma unor dezastre naturale, a unor fenomene climatice nefavorabile sau a unor evenimente catastrofale și investiții în acțiuni preventive adecvate, precum și investiții în menținerea sănătății pădurilor.</w:t>
      </w:r>
    </w:p>
    <w:p w14:paraId="5472B673" w14:textId="77777777" w:rsidR="00B9233D" w:rsidRPr="00880A57" w:rsidRDefault="00B9233D" w:rsidP="00B9233D">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Astfel, expertul verifică următoarele conditii:</w:t>
      </w:r>
    </w:p>
    <w:p w14:paraId="4FCE32CB" w14:textId="77777777" w:rsidR="00B9233D" w:rsidRPr="00880A57" w:rsidRDefault="00B9233D" w:rsidP="0062655F">
      <w:pPr>
        <w:numPr>
          <w:ilvl w:val="1"/>
          <w:numId w:val="15"/>
        </w:numPr>
        <w:tabs>
          <w:tab w:val="left" w:pos="0"/>
          <w:tab w:val="left" w:pos="284"/>
        </w:tabs>
        <w:spacing w:before="120" w:after="120" w:line="240" w:lineRule="auto"/>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dacă procentul aferent intensității prevăzut în Bugetul indicativ</w:t>
      </w:r>
      <w:r w:rsidR="00073A6D" w:rsidRPr="00880A57">
        <w:rPr>
          <w:rFonts w:asciiTheme="minorHAnsi" w:hAnsiTheme="minorHAnsi" w:cstheme="minorHAnsi"/>
          <w:sz w:val="24"/>
          <w:szCs w:val="24"/>
          <w:lang w:val="it-IT"/>
        </w:rPr>
        <w:t xml:space="preserve"> aferent componentei de investitii</w:t>
      </w:r>
      <w:r w:rsidRPr="00880A57">
        <w:rPr>
          <w:rFonts w:asciiTheme="minorHAnsi" w:hAnsiTheme="minorHAnsi" w:cstheme="minorHAnsi"/>
          <w:sz w:val="24"/>
          <w:szCs w:val="24"/>
          <w:lang w:val="it-IT"/>
        </w:rPr>
        <w:t xml:space="preserve"> din cererea de finanțare a solicitantului și documentația aferentă este în conformitate cu intensitatea sprijinului prevazută în documentația de lansare a interventiei GAL, respectiv cu intensitatea sprijinului din Fisa interventiei din SDL aprobata si Ghidul solicitantului aferent sesiunii lansare de GAL</w:t>
      </w:r>
    </w:p>
    <w:p w14:paraId="347F677E" w14:textId="77777777" w:rsidR="00B9233D" w:rsidRPr="00880A57" w:rsidRDefault="00B9233D" w:rsidP="00B9233D">
      <w:pPr>
        <w:tabs>
          <w:tab w:val="left" w:pos="0"/>
          <w:tab w:val="left" w:pos="284"/>
        </w:tabs>
        <w:spacing w:before="120" w:after="120" w:line="240" w:lineRule="auto"/>
        <w:ind w:left="720"/>
        <w:contextualSpacing/>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si</w:t>
      </w:r>
    </w:p>
    <w:p w14:paraId="16B22D22" w14:textId="77777777" w:rsidR="00B9233D" w:rsidRPr="00880A57" w:rsidRDefault="00B9233D" w:rsidP="00B9233D">
      <w:pPr>
        <w:tabs>
          <w:tab w:val="left" w:pos="0"/>
          <w:tab w:val="left" w:pos="284"/>
        </w:tabs>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w:t>
      </w:r>
      <w:r w:rsidRPr="00880A57">
        <w:rPr>
          <w:rFonts w:asciiTheme="minorHAnsi" w:hAnsiTheme="minorHAnsi" w:cstheme="minorHAnsi"/>
          <w:sz w:val="24"/>
          <w:szCs w:val="24"/>
          <w:lang w:val="it-IT"/>
        </w:rPr>
        <w:tab/>
        <w:t xml:space="preserve">daca procentul aferent intensității prevăzut în Bugetul indicativ </w:t>
      </w:r>
      <w:r w:rsidR="00073A6D" w:rsidRPr="00880A57">
        <w:rPr>
          <w:rFonts w:asciiTheme="minorHAnsi" w:hAnsiTheme="minorHAnsi" w:cstheme="minorHAnsi"/>
          <w:sz w:val="24"/>
          <w:szCs w:val="24"/>
          <w:lang w:val="it-IT"/>
        </w:rPr>
        <w:t xml:space="preserve">aferent componentei de investitii </w:t>
      </w:r>
      <w:r w:rsidRPr="00880A57">
        <w:rPr>
          <w:rFonts w:asciiTheme="minorHAnsi" w:hAnsiTheme="minorHAnsi" w:cstheme="minorHAnsi"/>
          <w:sz w:val="24"/>
          <w:szCs w:val="24"/>
          <w:lang w:val="it-IT"/>
        </w:rPr>
        <w:t>din cererea de finanțare a solicitantului si documentatia aferenta respecta prevederile Ghidului de implementare -Intervenția DR 36 LEADER-Dezvoltarea locală plasată sub responsabilitatea comunității, respectiv maxim 65% cu exceptiile de mai sus, respectiv maxim 80% si maximum 100% pentru anumite tipuri de proiecte</w:t>
      </w:r>
    </w:p>
    <w:p w14:paraId="4C7A3B75" w14:textId="77777777" w:rsidR="00B9233D" w:rsidRPr="00880A57" w:rsidRDefault="00B9233D" w:rsidP="00B9233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daca intensitatea sprijinului prevazută in Bugetul indicativ </w:t>
      </w:r>
      <w:r w:rsidR="00073A6D" w:rsidRPr="00880A57">
        <w:rPr>
          <w:rFonts w:asciiTheme="minorHAnsi" w:hAnsiTheme="minorHAnsi" w:cstheme="minorHAnsi"/>
          <w:sz w:val="24"/>
          <w:szCs w:val="24"/>
          <w:lang w:val="it-IT"/>
        </w:rPr>
        <w:t>aferent componentei de investitii</w:t>
      </w:r>
      <w:r w:rsidR="00073A6D" w:rsidRPr="00880A57">
        <w:rPr>
          <w:rFonts w:asciiTheme="minorHAnsi" w:hAnsiTheme="minorHAnsi" w:cstheme="minorHAnsi"/>
          <w:sz w:val="24"/>
          <w:szCs w:val="24"/>
        </w:rPr>
        <w:t xml:space="preserve"> </w:t>
      </w:r>
      <w:r w:rsidRPr="00880A57">
        <w:rPr>
          <w:rFonts w:asciiTheme="minorHAnsi" w:hAnsiTheme="minorHAnsi" w:cstheme="minorHAnsi"/>
          <w:sz w:val="24"/>
          <w:szCs w:val="24"/>
        </w:rPr>
        <w:t xml:space="preserve">din cererea de finantare a solicitantului si documentatia aferenta este în conformitate cu intensitatea sprijinului prevazută în documentația de lansare a interventiei GAL, respectiv cu </w:t>
      </w:r>
      <w:r w:rsidRPr="00880A57">
        <w:rPr>
          <w:rFonts w:asciiTheme="minorHAnsi" w:hAnsiTheme="minorHAnsi" w:cstheme="minorHAnsi"/>
          <w:i/>
          <w:sz w:val="24"/>
          <w:szCs w:val="24"/>
          <w:u w:val="single"/>
        </w:rPr>
        <w:t>intensitatea sprijinului din Fisa interventiei din SDL aprobata si Ghidul solicitantului</w:t>
      </w:r>
      <w:r w:rsidRPr="00880A57">
        <w:rPr>
          <w:rFonts w:asciiTheme="minorHAnsi" w:hAnsiTheme="minorHAnsi" w:cstheme="minorHAnsi"/>
          <w:sz w:val="24"/>
          <w:szCs w:val="24"/>
        </w:rPr>
        <w:t xml:space="preserve"> </w:t>
      </w:r>
      <w:r w:rsidRPr="00880A57">
        <w:rPr>
          <w:rFonts w:asciiTheme="minorHAnsi" w:hAnsiTheme="minorHAnsi" w:cstheme="minorHAnsi"/>
          <w:i/>
          <w:sz w:val="24"/>
          <w:szCs w:val="24"/>
          <w:u w:val="single"/>
        </w:rPr>
        <w:t>aferent sesiunii lansare de GAL</w:t>
      </w:r>
      <w:r w:rsidRPr="00880A57">
        <w:rPr>
          <w:rFonts w:asciiTheme="minorHAnsi" w:hAnsiTheme="minorHAnsi" w:cstheme="minorHAnsi"/>
          <w:sz w:val="24"/>
          <w:szCs w:val="24"/>
        </w:rPr>
        <w:t xml:space="preserve">. </w:t>
      </w:r>
    </w:p>
    <w:p w14:paraId="0847C3A3" w14:textId="77777777" w:rsidR="00B9233D" w:rsidRPr="00880A57" w:rsidRDefault="00B9233D" w:rsidP="00B9233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în care se constată ca intensitatea sprijinului din Bugetul indicativ din cererea de finanțare nu este în conformitate cu prevederile Fișei intervenției din SDL aprobata si Ghidului solicitantului aferent sesiunii lansare de GAL, cererea de finantare </w:t>
      </w:r>
      <w:r w:rsidRPr="00880A57">
        <w:rPr>
          <w:rFonts w:asciiTheme="minorHAnsi" w:hAnsiTheme="minorHAnsi" w:cstheme="minorHAnsi"/>
          <w:b/>
          <w:sz w:val="24"/>
          <w:szCs w:val="24"/>
        </w:rPr>
        <w:t>se declara neeligibilă</w:t>
      </w:r>
      <w:r w:rsidRPr="00880A57">
        <w:rPr>
          <w:rFonts w:asciiTheme="minorHAnsi" w:hAnsiTheme="minorHAnsi" w:cstheme="minorHAnsi"/>
          <w:sz w:val="24"/>
          <w:szCs w:val="24"/>
        </w:rPr>
        <w:t xml:space="preserve">. </w:t>
      </w:r>
    </w:p>
    <w:p w14:paraId="4428E64F" w14:textId="77777777" w:rsidR="00B9233D" w:rsidRPr="00880A57" w:rsidRDefault="00B9233D" w:rsidP="00B9233D">
      <w:pPr>
        <w:jc w:val="both"/>
        <w:rPr>
          <w:rFonts w:asciiTheme="minorHAnsi" w:hAnsiTheme="minorHAnsi" w:cstheme="minorHAnsi"/>
          <w:sz w:val="24"/>
          <w:szCs w:val="24"/>
          <w:lang w:val="it-IT"/>
        </w:rPr>
      </w:pPr>
      <w:r w:rsidRPr="00880A57">
        <w:rPr>
          <w:rFonts w:asciiTheme="minorHAnsi" w:hAnsiTheme="minorHAnsi" w:cstheme="minorHAnsi"/>
          <w:sz w:val="24"/>
          <w:szCs w:val="24"/>
          <w:lang w:val="it-IT"/>
        </w:rPr>
        <w:t>Expertul va verifica daca  procentul aferent intensității</w:t>
      </w:r>
      <w:r w:rsidR="00073A6D" w:rsidRPr="00880A57">
        <w:rPr>
          <w:rFonts w:asciiTheme="minorHAnsi" w:hAnsiTheme="minorHAnsi" w:cstheme="minorHAnsi"/>
          <w:sz w:val="24"/>
          <w:szCs w:val="24"/>
          <w:lang w:val="it-IT"/>
        </w:rPr>
        <w:t xml:space="preserve"> aferent componentei de investitii</w:t>
      </w:r>
      <w:r w:rsidRPr="00880A57">
        <w:rPr>
          <w:rFonts w:asciiTheme="minorHAnsi" w:hAnsiTheme="minorHAnsi" w:cstheme="minorHAnsi"/>
          <w:sz w:val="24"/>
          <w:szCs w:val="24"/>
          <w:lang w:val="it-IT"/>
        </w:rPr>
        <w:t xml:space="preserve"> este corect prin analiza investițiilor /activităților propuse in CF/SF/MJ/DALI, respectiv analizează informațiile Fisa Intervenției din SDL aprobata si din Cererea de finantare, Studiul de Fezabilitate, MJ (dupa caz) pentru a stabili în ce categorie se încadrează procentul aferent intensității în funcție de proiectul prezentat, respectiv maximum 65%, maximum 80% sau maximum 100%.</w:t>
      </w:r>
    </w:p>
    <w:p w14:paraId="701830F9" w14:textId="77777777" w:rsidR="00B9233D" w:rsidRPr="00880A57" w:rsidRDefault="00073A6D" w:rsidP="00B9233D">
      <w:pPr>
        <w:tabs>
          <w:tab w:val="left" w:pos="180"/>
          <w:tab w:val="left" w:pos="360"/>
        </w:tabs>
        <w:spacing w:before="120" w:after="120" w:line="240" w:lineRule="auto"/>
        <w:jc w:val="both"/>
        <w:rPr>
          <w:rFonts w:asciiTheme="minorHAnsi" w:eastAsia="Times New Roman" w:hAnsiTheme="minorHAnsi" w:cstheme="minorHAnsi"/>
          <w:sz w:val="24"/>
          <w:szCs w:val="24"/>
        </w:rPr>
      </w:pPr>
      <w:r w:rsidRPr="00880A57">
        <w:rPr>
          <w:rFonts w:asciiTheme="minorHAnsi" w:hAnsiTheme="minorHAnsi" w:cstheme="minorHAnsi"/>
          <w:sz w:val="24"/>
          <w:szCs w:val="24"/>
          <w:u w:val="single"/>
        </w:rPr>
        <w:lastRenderedPageBreak/>
        <w:t>Pentru componentele</w:t>
      </w:r>
      <w:r w:rsidR="00B9233D" w:rsidRPr="00880A57">
        <w:rPr>
          <w:rFonts w:asciiTheme="minorHAnsi" w:hAnsiTheme="minorHAnsi" w:cstheme="minorHAnsi"/>
          <w:sz w:val="24"/>
          <w:szCs w:val="24"/>
          <w:u w:val="single"/>
        </w:rPr>
        <w:t xml:space="preserve"> de investitii care se încadreaza la intensitate maxima de 65%, </w:t>
      </w:r>
      <w:r w:rsidR="00B9233D" w:rsidRPr="00880A57">
        <w:rPr>
          <w:rFonts w:asciiTheme="minorHAnsi" w:eastAsia="Times New Roman" w:hAnsiTheme="minorHAnsi" w:cstheme="minorHAnsi"/>
          <w:sz w:val="24"/>
          <w:szCs w:val="24"/>
        </w:rPr>
        <w:t xml:space="preserve">expertul verifică dacă procentul aferent intensității prevazut în Bugetul indicativ din cererea de finanțare a solicitantului și documentația aferentă este de </w:t>
      </w:r>
      <w:r w:rsidR="00B9233D" w:rsidRPr="00880A57">
        <w:rPr>
          <w:rFonts w:asciiTheme="minorHAnsi" w:eastAsia="Times New Roman" w:hAnsiTheme="minorHAnsi" w:cstheme="minorHAnsi"/>
          <w:b/>
          <w:sz w:val="24"/>
          <w:szCs w:val="24"/>
        </w:rPr>
        <w:t>maximum 65%</w:t>
      </w:r>
      <w:r w:rsidR="00B9233D" w:rsidRPr="00880A57">
        <w:rPr>
          <w:rFonts w:asciiTheme="minorHAnsi" w:eastAsia="Times New Roman" w:hAnsiTheme="minorHAnsi" w:cstheme="minorHAnsi"/>
          <w:sz w:val="24"/>
          <w:szCs w:val="24"/>
        </w:rPr>
        <w:t xml:space="preserve"> din totalul cheltuielilor eligibile, </w:t>
      </w:r>
      <w:r w:rsidR="00B9233D" w:rsidRPr="00880A57">
        <w:rPr>
          <w:rFonts w:asciiTheme="minorHAnsi" w:hAnsiTheme="minorHAnsi" w:cstheme="minorHAnsi"/>
          <w:sz w:val="24"/>
          <w:szCs w:val="24"/>
        </w:rPr>
        <w:t xml:space="preserve">în limita intensităţii prevăzute prin Fişa intervenţiei din SDL aprobat şi </w:t>
      </w:r>
      <w:r w:rsidR="00B9233D" w:rsidRPr="00880A57">
        <w:rPr>
          <w:rFonts w:asciiTheme="minorHAnsi" w:eastAsia="Times New Roman" w:hAnsiTheme="minorHAnsi" w:cstheme="minorHAnsi"/>
          <w:sz w:val="24"/>
          <w:szCs w:val="24"/>
        </w:rPr>
        <w:t xml:space="preserve">fără a depăși 200.000 euro/proiect. </w:t>
      </w:r>
    </w:p>
    <w:p w14:paraId="6B1BBD36" w14:textId="77777777" w:rsidR="00B9233D" w:rsidRPr="00880A57" w:rsidRDefault="00073A6D" w:rsidP="00B9233D">
      <w:pPr>
        <w:autoSpaceDE w:val="0"/>
        <w:autoSpaceDN w:val="0"/>
        <w:adjustRightInd w:val="0"/>
        <w:spacing w:before="120" w:after="120" w:line="240" w:lineRule="auto"/>
        <w:contextualSpacing/>
        <w:jc w:val="both"/>
        <w:rPr>
          <w:rFonts w:asciiTheme="minorHAnsi" w:eastAsia="Times New Roman" w:hAnsiTheme="minorHAnsi" w:cstheme="minorHAnsi"/>
          <w:sz w:val="24"/>
          <w:szCs w:val="24"/>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00B9233D" w:rsidRPr="00880A57">
        <w:rPr>
          <w:rFonts w:asciiTheme="minorHAnsi" w:hAnsiTheme="minorHAnsi" w:cstheme="minorHAnsi"/>
          <w:b/>
          <w:color w:val="000000"/>
          <w:sz w:val="24"/>
          <w:szCs w:val="24"/>
          <w:lang w:val="en-US"/>
        </w:rPr>
        <w:t xml:space="preserve"> care pot beneficia de un </w:t>
      </w:r>
      <w:r w:rsidR="00B9233D" w:rsidRPr="00880A57">
        <w:rPr>
          <w:rFonts w:asciiTheme="minorHAnsi" w:eastAsia="Times New Roman" w:hAnsiTheme="minorHAnsi" w:cstheme="minorHAnsi"/>
          <w:sz w:val="24"/>
          <w:szCs w:val="24"/>
        </w:rPr>
        <w:t>procent aferent intensității de maxim 80% expertul va verifica următoarele aspecte:</w:t>
      </w:r>
    </w:p>
    <w:p w14:paraId="2236AB18"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
    <w:p w14:paraId="264E6F8B"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unor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alternative de </w:t>
      </w:r>
      <w:proofErr w:type="spellStart"/>
      <w:r w:rsidRPr="00880A57">
        <w:rPr>
          <w:rFonts w:asciiTheme="minorHAnsi" w:hAnsiTheme="minorHAnsi" w:cstheme="minorHAnsi"/>
          <w:b/>
          <w:color w:val="000000"/>
          <w:sz w:val="24"/>
          <w:szCs w:val="24"/>
          <w:lang w:val="en-US"/>
        </w:rPr>
        <w:t>energie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electrică</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surse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regenerabile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solară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eoliană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pompe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caldură</w:t>
      </w:r>
      <w:proofErr w:type="spellEnd"/>
      <w:r w:rsidRPr="00880A57">
        <w:rPr>
          <w:rFonts w:asciiTheme="minorHAnsi" w:hAnsiTheme="minorHAnsi" w:cstheme="minorHAnsi"/>
          <w:b/>
          <w:color w:val="000000"/>
          <w:sz w:val="24"/>
          <w:szCs w:val="24"/>
          <w:lang w:val="en-US"/>
        </w:rPr>
        <w:t xml:space="preserve">, etc.) care </w:t>
      </w:r>
      <w:proofErr w:type="spellStart"/>
      <w:r w:rsidRPr="00880A57">
        <w:rPr>
          <w:rFonts w:asciiTheme="minorHAnsi" w:hAnsiTheme="minorHAnsi" w:cstheme="minorHAnsi"/>
          <w:b/>
          <w:color w:val="000000"/>
          <w:sz w:val="24"/>
          <w:szCs w:val="24"/>
          <w:lang w:val="en-US"/>
        </w:rPr>
        <w:t>să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deserveasca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existenta</w:t>
      </w:r>
      <w:proofErr w:type="spellEnd"/>
    </w:p>
    <w:p w14:paraId="2A19E756"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3ECC9ECA" w14:textId="77777777" w:rsidR="00B9233D" w:rsidRPr="00880A57" w:rsidRDefault="00B9233D"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sz w:val="24"/>
          <w:szCs w:val="24"/>
        </w:rPr>
        <w:t>producţie sau servicii (bilant, RECOM)</w:t>
      </w:r>
    </w:p>
    <w:p w14:paraId="4AF48F56" w14:textId="77777777" w:rsidR="00B9233D" w:rsidRPr="00880A57" w:rsidRDefault="00B9233D"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capacitatea lunara de producţie energie regenerabilă propusa prin proiect nu depăşeşte consumul lunar maxim al solicitantului din ultimele 12 luni (CF/SF/MJ)</w:t>
      </w:r>
    </w:p>
    <w:p w14:paraId="232BBBEC" w14:textId="77777777" w:rsidR="00B9233D" w:rsidRPr="00880A57" w:rsidRDefault="00B9233D" w:rsidP="0062655F">
      <w:pPr>
        <w:numPr>
          <w:ilvl w:val="1"/>
          <w:numId w:val="15"/>
        </w:num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toate investiţiile propuse prin proiect sunt legate numai  de producerea de energie regenerabilă (CF/SF/MJ)</w:t>
      </w:r>
    </w:p>
    <w:p w14:paraId="5FD512DE" w14:textId="77777777" w:rsidR="00B9233D" w:rsidRPr="00880A57" w:rsidRDefault="00B9233D" w:rsidP="0062655F">
      <w:pPr>
        <w:numPr>
          <w:ilvl w:val="1"/>
          <w:numId w:val="15"/>
        </w:numPr>
        <w:tabs>
          <w:tab w:val="left" w:pos="360"/>
        </w:tabs>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sz w:val="24"/>
          <w:szCs w:val="24"/>
        </w:rPr>
        <w:t>soluţia propusă este de tip off-grid/hibrid si nu presupune ca solicitantul sa fie prosumator (CF/SF/MJ)</w:t>
      </w:r>
    </w:p>
    <w:p w14:paraId="0C41A917"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activitati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care </w:t>
      </w:r>
      <w:proofErr w:type="spellStart"/>
      <w:r w:rsidRPr="00880A57">
        <w:rPr>
          <w:rFonts w:asciiTheme="minorHAnsi" w:hAnsiTheme="minorHAnsi" w:cstheme="minorHAnsi"/>
          <w:b/>
          <w:color w:val="000000"/>
          <w:sz w:val="24"/>
          <w:szCs w:val="24"/>
          <w:lang w:val="en-US"/>
        </w:rPr>
        <w:t>vizează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protecţia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prin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propunerea</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măsuri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pentru</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colectare</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selectivă</w:t>
      </w:r>
      <w:proofErr w:type="spellEnd"/>
      <w:r w:rsidRPr="00880A57">
        <w:rPr>
          <w:rFonts w:asciiTheme="minorHAnsi" w:hAnsiTheme="minorHAnsi" w:cstheme="minorHAnsi"/>
          <w:b/>
          <w:color w:val="000000"/>
          <w:sz w:val="24"/>
          <w:szCs w:val="24"/>
          <w:lang w:val="en-US"/>
        </w:rPr>
        <w:t xml:space="preserve"> a </w:t>
      </w:r>
      <w:proofErr w:type="spellStart"/>
      <w:r w:rsidRPr="00880A57">
        <w:rPr>
          <w:rFonts w:asciiTheme="minorHAnsi" w:hAnsiTheme="minorHAnsi" w:cstheme="minorHAnsi"/>
          <w:b/>
          <w:color w:val="000000"/>
          <w:sz w:val="24"/>
          <w:szCs w:val="24"/>
          <w:lang w:val="en-US"/>
        </w:rPr>
        <w:t>deşeurilor</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rezultate</w:t>
      </w:r>
      <w:proofErr w:type="spellEnd"/>
      <w:r w:rsidRPr="00880A57">
        <w:rPr>
          <w:rFonts w:asciiTheme="minorHAnsi" w:hAnsiTheme="minorHAnsi" w:cstheme="minorHAnsi"/>
          <w:b/>
          <w:color w:val="000000"/>
          <w:sz w:val="24"/>
          <w:szCs w:val="24"/>
          <w:lang w:val="en-US"/>
        </w:rPr>
        <w:t xml:space="preserve"> din </w:t>
      </w:r>
      <w:proofErr w:type="spellStart"/>
      <w:r w:rsidRPr="00880A57">
        <w:rPr>
          <w:rFonts w:asciiTheme="minorHAnsi" w:hAnsiTheme="minorHAnsi" w:cstheme="minorHAnsi"/>
          <w:b/>
          <w:color w:val="000000"/>
          <w:sz w:val="24"/>
          <w:szCs w:val="24"/>
          <w:lang w:val="en-US"/>
        </w:rPr>
        <w:t>activitatea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economică</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desfasurata</w:t>
      </w:r>
      <w:proofErr w:type="spellEnd"/>
      <w:r w:rsidRPr="00880A57">
        <w:rPr>
          <w:rFonts w:asciiTheme="minorHAnsi" w:hAnsiTheme="minorHAnsi" w:cstheme="minorHAnsi"/>
          <w:color w:val="000000"/>
          <w:sz w:val="24"/>
          <w:szCs w:val="24"/>
          <w:lang w:val="en-US"/>
        </w:rPr>
        <w:t xml:space="preserve"> </w:t>
      </w:r>
    </w:p>
    <w:p w14:paraId="4E00940C"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următoarele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w:t>
      </w:r>
      <w:proofErr w:type="spellEnd"/>
    </w:p>
    <w:p w14:paraId="073C6F26"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solicitantul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desfasoară</w:t>
      </w:r>
      <w:proofErr w:type="spellEnd"/>
      <w:r w:rsidRPr="00880A57">
        <w:rPr>
          <w:rFonts w:asciiTheme="minorHAnsi" w:hAnsiTheme="minorHAnsi" w:cstheme="minorHAnsi"/>
          <w:color w:val="000000"/>
          <w:sz w:val="24"/>
          <w:szCs w:val="24"/>
          <w:lang w:val="en-US"/>
        </w:rPr>
        <w:t xml:space="preserve"> o </w:t>
      </w:r>
      <w:proofErr w:type="spellStart"/>
      <w:r w:rsidRPr="00880A57">
        <w:rPr>
          <w:rFonts w:asciiTheme="minorHAnsi" w:hAnsiTheme="minorHAnsi" w:cstheme="minorHAnsi"/>
          <w:color w:val="000000"/>
          <w:sz w:val="24"/>
          <w:szCs w:val="24"/>
          <w:lang w:val="en-US"/>
        </w:rPr>
        <w:t>activitate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economică</w:t>
      </w:r>
      <w:proofErr w:type="spellEnd"/>
      <w:r w:rsidRPr="00880A57">
        <w:rPr>
          <w:rFonts w:asciiTheme="minorHAnsi" w:hAnsiTheme="minorHAnsi" w:cstheme="minorHAnsi"/>
          <w:color w:val="000000"/>
          <w:sz w:val="24"/>
          <w:szCs w:val="24"/>
          <w:lang w:val="en-US"/>
        </w:rPr>
        <w:t xml:space="preserve">  de</w:t>
      </w:r>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producţie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bilant</w:t>
      </w:r>
      <w:proofErr w:type="spellEnd"/>
      <w:r w:rsidRPr="00880A57">
        <w:rPr>
          <w:rFonts w:asciiTheme="minorHAnsi" w:hAnsiTheme="minorHAnsi" w:cstheme="minorHAnsi"/>
          <w:color w:val="000000"/>
          <w:sz w:val="24"/>
          <w:szCs w:val="24"/>
          <w:lang w:val="en-US"/>
        </w:rPr>
        <w:t>, RECOM)</w:t>
      </w:r>
    </w:p>
    <w:p w14:paraId="3480AFAA"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investiţiile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w:t>
      </w:r>
      <w:proofErr w:type="spellEnd"/>
      <w:r w:rsidRPr="00880A57">
        <w:rPr>
          <w:rFonts w:asciiTheme="minorHAnsi" w:hAnsiTheme="minorHAnsi" w:cstheme="minorHAnsi"/>
          <w:color w:val="000000"/>
          <w:sz w:val="24"/>
          <w:szCs w:val="24"/>
          <w:lang w:val="en-US"/>
        </w:rPr>
        <w:t xml:space="preserve"> sunt legate de </w:t>
      </w:r>
      <w:proofErr w:type="spellStart"/>
      <w:r w:rsidRPr="00880A57">
        <w:rPr>
          <w:rFonts w:asciiTheme="minorHAnsi" w:hAnsiTheme="minorHAnsi" w:cstheme="minorHAnsi"/>
          <w:color w:val="000000"/>
          <w:sz w:val="24"/>
          <w:szCs w:val="24"/>
          <w:lang w:val="en-US"/>
        </w:rPr>
        <w:t>colectarea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selectivă</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deşeurilor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rezultate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procesele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lucru</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47DFE2B3" w14:textId="77777777" w:rsidR="00B9233D" w:rsidRPr="00880A57" w:rsidRDefault="00B9233D" w:rsidP="00B9233D">
      <w:pPr>
        <w:autoSpaceDE w:val="0"/>
        <w:autoSpaceDN w:val="0"/>
        <w:adjustRightInd w:val="0"/>
        <w:spacing w:before="120" w:after="120" w:line="240" w:lineRule="auto"/>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deşeurile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colectate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selectiv</w:t>
      </w:r>
      <w:proofErr w:type="spellEnd"/>
      <w:r w:rsidRPr="00880A57">
        <w:rPr>
          <w:rFonts w:asciiTheme="minorHAnsi" w:hAnsiTheme="minorHAnsi" w:cstheme="minorHAnsi"/>
          <w:color w:val="000000"/>
          <w:sz w:val="24"/>
          <w:szCs w:val="24"/>
          <w:lang w:val="en-US"/>
        </w:rPr>
        <w:t xml:space="preserve"> sunt predate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centre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colectare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operatori</w:t>
      </w:r>
      <w:proofErr w:type="spellEnd"/>
      <w:r w:rsidRPr="00880A57">
        <w:rPr>
          <w:rFonts w:asciiTheme="minorHAnsi" w:hAnsiTheme="minorHAnsi" w:cstheme="minorHAnsi"/>
          <w:color w:val="000000"/>
          <w:sz w:val="24"/>
          <w:szCs w:val="24"/>
          <w:lang w:val="en-US"/>
        </w:rPr>
        <w:t xml:space="preserve"> care le </w:t>
      </w:r>
      <w:proofErr w:type="spellStart"/>
      <w:r w:rsidRPr="00880A57">
        <w:rPr>
          <w:rFonts w:asciiTheme="minorHAnsi" w:hAnsiTheme="minorHAnsi" w:cstheme="minorHAnsi"/>
          <w:color w:val="000000"/>
          <w:sz w:val="24"/>
          <w:szCs w:val="24"/>
          <w:lang w:val="en-US"/>
        </w:rPr>
        <w:t>valorifică</w:t>
      </w:r>
      <w:proofErr w:type="spellEnd"/>
      <w:r w:rsidRPr="00880A57">
        <w:rPr>
          <w:rFonts w:asciiTheme="minorHAnsi" w:hAnsiTheme="minorHAnsi" w:cstheme="minorHAnsi"/>
        </w:rPr>
        <w:t xml:space="preserve"> (</w:t>
      </w:r>
      <w:r w:rsidRPr="00880A57">
        <w:rPr>
          <w:rFonts w:asciiTheme="minorHAnsi" w:hAnsiTheme="minorHAnsi" w:cstheme="minorHAnsi"/>
          <w:color w:val="000000"/>
          <w:sz w:val="24"/>
          <w:szCs w:val="24"/>
          <w:lang w:val="en-US"/>
        </w:rPr>
        <w:t>CF/SF/MJ/DALI)</w:t>
      </w:r>
    </w:p>
    <w:p w14:paraId="7308D3FA"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b/>
          <w:color w:val="000000"/>
          <w:sz w:val="24"/>
          <w:szCs w:val="24"/>
          <w:lang w:val="en-US"/>
        </w:rPr>
      </w:pPr>
      <w:r w:rsidRPr="00880A57">
        <w:rPr>
          <w:rFonts w:asciiTheme="minorHAnsi" w:hAnsiTheme="minorHAnsi" w:cstheme="minorHAnsi"/>
          <w:color w:val="000000"/>
          <w:sz w:val="24"/>
          <w:szCs w:val="24"/>
          <w:lang w:val="en-US"/>
        </w:rPr>
        <w:t xml:space="preserve">iii)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proiectele</w:t>
      </w:r>
      <w:proofErr w:type="spellEnd"/>
      <w:r w:rsidRPr="00880A57">
        <w:rPr>
          <w:rFonts w:asciiTheme="minorHAnsi" w:hAnsiTheme="minorHAnsi" w:cstheme="minorHAnsi"/>
          <w:b/>
          <w:color w:val="000000"/>
          <w:sz w:val="24"/>
          <w:szCs w:val="24"/>
          <w:lang w:val="en-US"/>
        </w:rPr>
        <w:t xml:space="preserve"> care </w:t>
      </w:r>
      <w:proofErr w:type="spellStart"/>
      <w:r w:rsidRPr="00880A57">
        <w:rPr>
          <w:rFonts w:asciiTheme="minorHAnsi" w:hAnsiTheme="minorHAnsi" w:cstheme="minorHAnsi"/>
          <w:b/>
          <w:color w:val="000000"/>
          <w:sz w:val="24"/>
          <w:szCs w:val="24"/>
          <w:lang w:val="en-US"/>
        </w:rPr>
        <w:t>propun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investiţii</w:t>
      </w:r>
      <w:proofErr w:type="spellEnd"/>
      <w:r w:rsidRPr="00880A57">
        <w:rPr>
          <w:rFonts w:asciiTheme="minorHAnsi" w:hAnsiTheme="minorHAnsi" w:cstheme="minorHAnsi"/>
          <w:b/>
          <w:color w:val="000000"/>
          <w:sz w:val="24"/>
          <w:szCs w:val="24"/>
          <w:lang w:val="en-US"/>
        </w:rPr>
        <w:t xml:space="preserve"> in </w:t>
      </w:r>
      <w:proofErr w:type="spellStart"/>
      <w:r w:rsidRPr="00880A57">
        <w:rPr>
          <w:rFonts w:asciiTheme="minorHAnsi" w:hAnsiTheme="minorHAnsi" w:cstheme="minorHAnsi"/>
          <w:b/>
          <w:color w:val="000000"/>
          <w:sz w:val="24"/>
          <w:szCs w:val="24"/>
          <w:lang w:val="en-US"/>
        </w:rPr>
        <w:t>activităţi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noi</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generatoare</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avantaj</w:t>
      </w:r>
      <w:proofErr w:type="spellEnd"/>
      <w:r w:rsidRPr="00880A57">
        <w:rPr>
          <w:rFonts w:asciiTheme="minorHAnsi" w:hAnsiTheme="minorHAnsi" w:cstheme="minorHAnsi"/>
          <w:b/>
          <w:color w:val="000000"/>
          <w:sz w:val="24"/>
          <w:szCs w:val="24"/>
          <w:lang w:val="en-US"/>
        </w:rPr>
        <w:t xml:space="preserve"> economic cu impact </w:t>
      </w:r>
      <w:proofErr w:type="spellStart"/>
      <w:r w:rsidRPr="00880A57">
        <w:rPr>
          <w:rFonts w:asciiTheme="minorHAnsi" w:hAnsiTheme="minorHAnsi" w:cstheme="minorHAnsi"/>
          <w:b/>
          <w:color w:val="000000"/>
          <w:sz w:val="24"/>
          <w:szCs w:val="24"/>
          <w:lang w:val="en-US"/>
        </w:rPr>
        <w:t>pozitiv</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asupra</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mediului</w:t>
      </w:r>
      <w:proofErr w:type="spellEnd"/>
    </w:p>
    <w:p w14:paraId="34B90DB0"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 xml:space="preserve">Se </w:t>
      </w:r>
      <w:proofErr w:type="spellStart"/>
      <w:r w:rsidRPr="00880A57">
        <w:rPr>
          <w:rFonts w:asciiTheme="minorHAnsi" w:hAnsiTheme="minorHAnsi" w:cstheme="minorHAnsi"/>
          <w:color w:val="000000"/>
          <w:sz w:val="24"/>
          <w:szCs w:val="24"/>
          <w:lang w:val="en-US"/>
        </w:rPr>
        <w:t>verifică</w:t>
      </w:r>
      <w:proofErr w:type="spellEnd"/>
      <w:r w:rsidRPr="00880A57">
        <w:rPr>
          <w:rFonts w:asciiTheme="minorHAnsi" w:hAnsiTheme="minorHAnsi" w:cstheme="minorHAnsi"/>
          <w:color w:val="000000"/>
          <w:sz w:val="24"/>
          <w:szCs w:val="24"/>
          <w:lang w:val="en-US"/>
        </w:rPr>
        <w:t xml:space="preserve"> </w:t>
      </w:r>
      <w:r w:rsidRPr="00880A57">
        <w:rPr>
          <w:rFonts w:asciiTheme="minorHAnsi" w:hAnsiTheme="minorHAnsi" w:cstheme="minorHAnsi"/>
          <w:color w:val="000000"/>
          <w:sz w:val="24"/>
          <w:szCs w:val="24"/>
        </w:rPr>
        <w:t>î</w:t>
      </w:r>
      <w:r w:rsidRPr="00880A57">
        <w:rPr>
          <w:rFonts w:asciiTheme="minorHAnsi" w:hAnsiTheme="minorHAnsi" w:cstheme="minorHAnsi"/>
          <w:color w:val="000000"/>
          <w:sz w:val="24"/>
          <w:szCs w:val="24"/>
          <w:lang w:val="en-US"/>
        </w:rPr>
        <w:t xml:space="preserve">n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Studiul de </w:t>
      </w:r>
      <w:proofErr w:type="spellStart"/>
      <w:r w:rsidRPr="00880A57">
        <w:rPr>
          <w:rFonts w:asciiTheme="minorHAnsi" w:hAnsiTheme="minorHAnsi" w:cstheme="minorHAnsi"/>
          <w:color w:val="000000"/>
          <w:sz w:val="24"/>
          <w:szCs w:val="24"/>
          <w:lang w:val="en-US"/>
        </w:rPr>
        <w:t>Fezabilitate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Memoriul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Justificativ</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dupa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dacă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activităţile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propuse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finanţare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regăsesc</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marcate</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fiind</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w:t>
      </w:r>
      <w:proofErr w:type="spellEnd"/>
      <w:r w:rsidRPr="00880A57">
        <w:rPr>
          <w:rFonts w:asciiTheme="minorHAnsi" w:hAnsiTheme="minorHAnsi" w:cstheme="minorHAnsi"/>
          <w:color w:val="000000"/>
          <w:sz w:val="24"/>
          <w:szCs w:val="24"/>
          <w:lang w:val="en-US"/>
        </w:rPr>
        <w:t xml:space="preserve"> care au ca scop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protecția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mediului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Anexa</w:t>
      </w:r>
      <w:proofErr w:type="spellEnd"/>
      <w:r w:rsidRPr="00880A57">
        <w:rPr>
          <w:rFonts w:asciiTheme="minorHAnsi" w:hAnsiTheme="minorHAnsi" w:cstheme="minorHAnsi"/>
          <w:color w:val="000000"/>
          <w:sz w:val="24"/>
          <w:szCs w:val="24"/>
          <w:lang w:val="en-US"/>
        </w:rPr>
        <w:t xml:space="preserve"> 13- Lista </w:t>
      </w:r>
      <w:proofErr w:type="spellStart"/>
      <w:r w:rsidRPr="00880A57">
        <w:rPr>
          <w:rFonts w:asciiTheme="minorHAnsi" w:hAnsiTheme="minorHAnsi" w:cstheme="minorHAnsi"/>
          <w:color w:val="000000"/>
          <w:sz w:val="24"/>
          <w:szCs w:val="24"/>
          <w:lang w:val="en-US"/>
        </w:rPr>
        <w:t>codurilor</w:t>
      </w:r>
      <w:proofErr w:type="spellEnd"/>
      <w:r w:rsidRPr="00880A57">
        <w:rPr>
          <w:rFonts w:asciiTheme="minorHAnsi" w:hAnsiTheme="minorHAnsi" w:cstheme="minorHAnsi"/>
          <w:color w:val="000000"/>
          <w:sz w:val="24"/>
          <w:szCs w:val="24"/>
          <w:lang w:val="en-US"/>
        </w:rPr>
        <w:t xml:space="preserve"> CAEN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activităților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neagricole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eligibile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intervenției</w:t>
      </w:r>
      <w:proofErr w:type="spellEnd"/>
      <w:r w:rsidRPr="00880A57">
        <w:rPr>
          <w:rFonts w:asciiTheme="minorHAnsi" w:hAnsiTheme="minorHAnsi" w:cstheme="minorHAnsi"/>
          <w:color w:val="000000"/>
          <w:sz w:val="24"/>
          <w:szCs w:val="24"/>
          <w:lang w:val="en-US"/>
        </w:rPr>
        <w:t xml:space="preserve"> DR 36.   </w:t>
      </w:r>
    </w:p>
    <w:p w14:paraId="3A4EFA1F"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02DE414C"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237B9F68" w14:textId="77777777" w:rsidR="00B9233D" w:rsidRPr="00880A57" w:rsidRDefault="00073A6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În</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cazul</w:t>
      </w:r>
      <w:proofErr w:type="spellEnd"/>
      <w:r w:rsidRPr="00880A57">
        <w:rPr>
          <w:rFonts w:asciiTheme="minorHAnsi" w:hAnsiTheme="minorHAnsi" w:cstheme="minorHAnsi"/>
          <w:b/>
          <w:color w:val="000000"/>
          <w:sz w:val="24"/>
          <w:szCs w:val="24"/>
          <w:lang w:val="en-US"/>
        </w:rPr>
        <w:t xml:space="preserve"> </w:t>
      </w:r>
      <w:proofErr w:type="spellStart"/>
      <w:r w:rsidRPr="00880A57">
        <w:rPr>
          <w:rFonts w:asciiTheme="minorHAnsi" w:hAnsiTheme="minorHAnsi" w:cstheme="minorHAnsi"/>
          <w:b/>
          <w:color w:val="000000"/>
          <w:sz w:val="24"/>
          <w:szCs w:val="24"/>
          <w:lang w:val="en-US"/>
        </w:rPr>
        <w:t>componentelor</w:t>
      </w:r>
      <w:proofErr w:type="spellEnd"/>
      <w:r w:rsidRPr="00880A57">
        <w:rPr>
          <w:rFonts w:asciiTheme="minorHAnsi" w:hAnsiTheme="minorHAnsi" w:cstheme="minorHAnsi"/>
          <w:b/>
          <w:color w:val="000000"/>
          <w:sz w:val="24"/>
          <w:szCs w:val="24"/>
          <w:lang w:val="en-US"/>
        </w:rPr>
        <w:t xml:space="preserve"> de </w:t>
      </w:r>
      <w:proofErr w:type="spellStart"/>
      <w:r w:rsidRPr="00880A57">
        <w:rPr>
          <w:rFonts w:asciiTheme="minorHAnsi" w:hAnsiTheme="minorHAnsi" w:cstheme="minorHAnsi"/>
          <w:b/>
          <w:color w:val="000000"/>
          <w:sz w:val="24"/>
          <w:szCs w:val="24"/>
          <w:lang w:val="en-US"/>
        </w:rPr>
        <w:t>investitii</w:t>
      </w:r>
      <w:proofErr w:type="spellEnd"/>
      <w:r w:rsidR="00B9233D" w:rsidRPr="00880A57">
        <w:rPr>
          <w:rFonts w:asciiTheme="minorHAnsi" w:hAnsiTheme="minorHAnsi" w:cstheme="minorHAnsi"/>
          <w:b/>
          <w:color w:val="000000"/>
          <w:sz w:val="24"/>
          <w:szCs w:val="24"/>
          <w:lang w:val="en-US"/>
        </w:rPr>
        <w:t xml:space="preserve"> care pot beneficia de un </w:t>
      </w:r>
      <w:r w:rsidR="00B9233D" w:rsidRPr="00880A57">
        <w:rPr>
          <w:rFonts w:asciiTheme="minorHAnsi" w:eastAsia="Times New Roman" w:hAnsiTheme="minorHAnsi" w:cstheme="minorHAnsi"/>
          <w:sz w:val="24"/>
          <w:szCs w:val="24"/>
        </w:rPr>
        <w:t xml:space="preserve">procent aferent intensității de maxim 100% expertul </w:t>
      </w:r>
      <w:proofErr w:type="spellStart"/>
      <w:r w:rsidR="00B9233D" w:rsidRPr="00880A57">
        <w:rPr>
          <w:rFonts w:asciiTheme="minorHAnsi" w:hAnsiTheme="minorHAnsi" w:cstheme="minorHAnsi"/>
          <w:color w:val="000000"/>
          <w:sz w:val="24"/>
          <w:szCs w:val="24"/>
          <w:lang w:val="en-US"/>
        </w:rPr>
        <w:t>analizează</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informațiile</w:t>
      </w:r>
      <w:proofErr w:type="spellEnd"/>
      <w:r w:rsidR="00B9233D" w:rsidRPr="00880A57">
        <w:rPr>
          <w:rFonts w:asciiTheme="minorHAnsi" w:hAnsiTheme="minorHAnsi" w:cstheme="minorHAnsi"/>
          <w:color w:val="000000"/>
          <w:sz w:val="24"/>
          <w:szCs w:val="24"/>
          <w:lang w:val="en-US"/>
        </w:rPr>
        <w:t xml:space="preserve"> </w:t>
      </w:r>
      <w:proofErr w:type="gramStart"/>
      <w:r w:rsidR="00B9233D" w:rsidRPr="00880A57">
        <w:rPr>
          <w:rFonts w:asciiTheme="minorHAnsi" w:hAnsiTheme="minorHAnsi" w:cstheme="minorHAnsi"/>
          <w:color w:val="000000"/>
          <w:sz w:val="24"/>
          <w:szCs w:val="24"/>
          <w:lang w:val="en-US"/>
        </w:rPr>
        <w:t xml:space="preserve">din  </w:t>
      </w:r>
      <w:proofErr w:type="spellStart"/>
      <w:r w:rsidR="00B9233D" w:rsidRPr="00880A57">
        <w:rPr>
          <w:rFonts w:asciiTheme="minorHAnsi" w:hAnsiTheme="minorHAnsi" w:cstheme="minorHAnsi"/>
          <w:color w:val="000000"/>
          <w:sz w:val="24"/>
          <w:szCs w:val="24"/>
          <w:lang w:val="en-US"/>
        </w:rPr>
        <w:t>Cererea</w:t>
      </w:r>
      <w:proofErr w:type="spellEnd"/>
      <w:proofErr w:type="gramEnd"/>
      <w:r w:rsidR="00B9233D" w:rsidRPr="00880A57">
        <w:rPr>
          <w:rFonts w:asciiTheme="minorHAnsi" w:hAnsiTheme="minorHAnsi" w:cstheme="minorHAnsi"/>
          <w:color w:val="000000"/>
          <w:sz w:val="24"/>
          <w:szCs w:val="24"/>
          <w:lang w:val="en-US"/>
        </w:rPr>
        <w:t xml:space="preserve"> de </w:t>
      </w:r>
      <w:proofErr w:type="spellStart"/>
      <w:r w:rsidR="00B9233D" w:rsidRPr="00880A57">
        <w:rPr>
          <w:rFonts w:asciiTheme="minorHAnsi" w:hAnsiTheme="minorHAnsi" w:cstheme="minorHAnsi"/>
          <w:color w:val="000000"/>
          <w:sz w:val="24"/>
          <w:szCs w:val="24"/>
          <w:lang w:val="en-US"/>
        </w:rPr>
        <w:t>finantare</w:t>
      </w:r>
      <w:proofErr w:type="spellEnd"/>
      <w:r w:rsidR="00B9233D" w:rsidRPr="00880A57">
        <w:rPr>
          <w:rFonts w:asciiTheme="minorHAnsi" w:hAnsiTheme="minorHAnsi" w:cstheme="minorHAnsi"/>
          <w:color w:val="000000"/>
          <w:sz w:val="24"/>
          <w:szCs w:val="24"/>
          <w:lang w:val="en-US"/>
        </w:rPr>
        <w:t xml:space="preserve">, Studiul de </w:t>
      </w:r>
      <w:proofErr w:type="spellStart"/>
      <w:r w:rsidR="00B9233D" w:rsidRPr="00880A57">
        <w:rPr>
          <w:rFonts w:asciiTheme="minorHAnsi" w:hAnsiTheme="minorHAnsi" w:cstheme="minorHAnsi"/>
          <w:color w:val="000000"/>
          <w:sz w:val="24"/>
          <w:szCs w:val="24"/>
          <w:lang w:val="en-US"/>
        </w:rPr>
        <w:t>Fezabilitate</w:t>
      </w:r>
      <w:proofErr w:type="spellEnd"/>
      <w:r w:rsidR="00B9233D" w:rsidRPr="00880A57">
        <w:rPr>
          <w:rFonts w:asciiTheme="minorHAnsi" w:hAnsiTheme="minorHAnsi" w:cstheme="minorHAnsi"/>
          <w:color w:val="000000"/>
          <w:sz w:val="24"/>
          <w:szCs w:val="24"/>
          <w:lang w:val="en-US"/>
        </w:rPr>
        <w:t xml:space="preserve">, MJ, DALI </w:t>
      </w:r>
      <w:r w:rsidR="00B9233D" w:rsidRPr="00880A57">
        <w:rPr>
          <w:rFonts w:asciiTheme="minorHAnsi" w:hAnsiTheme="minorHAnsi" w:cstheme="minorHAnsi"/>
          <w:color w:val="000000"/>
          <w:sz w:val="24"/>
          <w:szCs w:val="24"/>
          <w:lang w:val="en-US"/>
        </w:rPr>
        <w:lastRenderedPageBreak/>
        <w:t>(</w:t>
      </w:r>
      <w:proofErr w:type="spellStart"/>
      <w:r w:rsidR="00B9233D" w:rsidRPr="00880A57">
        <w:rPr>
          <w:rFonts w:asciiTheme="minorHAnsi" w:hAnsiTheme="minorHAnsi" w:cstheme="minorHAnsi"/>
          <w:color w:val="000000"/>
          <w:sz w:val="24"/>
          <w:szCs w:val="24"/>
          <w:lang w:val="en-US"/>
        </w:rPr>
        <w:t>dupa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caz</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pentru</w:t>
      </w:r>
      <w:proofErr w:type="spellEnd"/>
      <w:r w:rsidR="00B9233D" w:rsidRPr="00880A57">
        <w:rPr>
          <w:rFonts w:asciiTheme="minorHAnsi" w:hAnsiTheme="minorHAnsi" w:cstheme="minorHAnsi"/>
          <w:color w:val="000000"/>
          <w:sz w:val="24"/>
          <w:szCs w:val="24"/>
          <w:lang w:val="en-US"/>
        </w:rPr>
        <w:t xml:space="preserve"> a </w:t>
      </w:r>
      <w:proofErr w:type="spellStart"/>
      <w:r w:rsidR="00B9233D" w:rsidRPr="00880A57">
        <w:rPr>
          <w:rFonts w:asciiTheme="minorHAnsi" w:hAnsiTheme="minorHAnsi" w:cstheme="minorHAnsi"/>
          <w:color w:val="000000"/>
          <w:sz w:val="24"/>
          <w:szCs w:val="24"/>
          <w:lang w:val="en-US"/>
        </w:rPr>
        <w:t>stabili</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încadrarea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proiectului</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intr-una</w:t>
      </w:r>
      <w:proofErr w:type="spellEnd"/>
      <w:r w:rsidR="00B9233D" w:rsidRPr="00880A57">
        <w:rPr>
          <w:rFonts w:asciiTheme="minorHAnsi" w:hAnsiTheme="minorHAnsi" w:cstheme="minorHAnsi"/>
          <w:color w:val="000000"/>
          <w:sz w:val="24"/>
          <w:szCs w:val="24"/>
          <w:lang w:val="en-US"/>
        </w:rPr>
        <w:t xml:space="preserve"> din </w:t>
      </w:r>
      <w:proofErr w:type="spellStart"/>
      <w:r w:rsidR="00B9233D" w:rsidRPr="00880A57">
        <w:rPr>
          <w:rFonts w:asciiTheme="minorHAnsi" w:hAnsiTheme="minorHAnsi" w:cstheme="minorHAnsi"/>
          <w:color w:val="000000"/>
          <w:sz w:val="24"/>
          <w:szCs w:val="24"/>
          <w:lang w:val="en-US"/>
        </w:rPr>
        <w:t>categoriile</w:t>
      </w:r>
      <w:proofErr w:type="spellEnd"/>
      <w:r w:rsidR="00B9233D" w:rsidRPr="00880A57">
        <w:rPr>
          <w:rFonts w:asciiTheme="minorHAnsi" w:hAnsiTheme="minorHAnsi" w:cstheme="minorHAnsi"/>
          <w:color w:val="000000"/>
          <w:sz w:val="24"/>
          <w:szCs w:val="24"/>
          <w:lang w:val="en-US"/>
        </w:rPr>
        <w:t xml:space="preserve"> care permit </w:t>
      </w:r>
      <w:proofErr w:type="spellStart"/>
      <w:r w:rsidR="00B9233D" w:rsidRPr="00880A57">
        <w:rPr>
          <w:rFonts w:asciiTheme="minorHAnsi" w:hAnsiTheme="minorHAnsi" w:cstheme="minorHAnsi"/>
          <w:color w:val="000000"/>
          <w:sz w:val="24"/>
          <w:szCs w:val="24"/>
          <w:lang w:val="en-US"/>
        </w:rPr>
        <w:t>aceasta</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intensitate</w:t>
      </w:r>
      <w:proofErr w:type="spellEnd"/>
      <w:r w:rsidR="00B9233D" w:rsidRPr="00880A57">
        <w:rPr>
          <w:rFonts w:asciiTheme="minorHAnsi" w:hAnsiTheme="minorHAnsi" w:cstheme="minorHAnsi"/>
          <w:color w:val="000000"/>
          <w:sz w:val="24"/>
          <w:szCs w:val="24"/>
          <w:lang w:val="en-US"/>
        </w:rPr>
        <w:t xml:space="preserve">, </w:t>
      </w:r>
      <w:proofErr w:type="spellStart"/>
      <w:r w:rsidR="00B9233D" w:rsidRPr="00880A57">
        <w:rPr>
          <w:rFonts w:asciiTheme="minorHAnsi" w:hAnsiTheme="minorHAnsi" w:cstheme="minorHAnsi"/>
          <w:color w:val="000000"/>
          <w:sz w:val="24"/>
          <w:szCs w:val="24"/>
          <w:lang w:val="en-US"/>
        </w:rPr>
        <w:t>respectiv</w:t>
      </w:r>
      <w:proofErr w:type="spellEnd"/>
      <w:r w:rsidR="00B9233D" w:rsidRPr="00880A57">
        <w:rPr>
          <w:rFonts w:asciiTheme="minorHAnsi" w:hAnsiTheme="minorHAnsi" w:cstheme="minorHAnsi"/>
          <w:color w:val="000000"/>
          <w:sz w:val="24"/>
          <w:szCs w:val="24"/>
          <w:lang w:val="en-US"/>
        </w:rPr>
        <w:t>:</w:t>
      </w:r>
    </w:p>
    <w:p w14:paraId="589F255C"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color w:val="000000"/>
          <w:sz w:val="24"/>
          <w:szCs w:val="24"/>
          <w:lang w:val="en-US"/>
        </w:rPr>
        <w:t>i</w:t>
      </w:r>
      <w:proofErr w:type="spellEnd"/>
      <w:r w:rsidRPr="00880A57">
        <w:rPr>
          <w:rFonts w:asciiTheme="minorHAnsi" w:hAnsiTheme="minorHAnsi" w:cstheme="minorHAnsi"/>
          <w:color w:val="000000"/>
          <w:sz w:val="24"/>
          <w:szCs w:val="24"/>
          <w:lang w:val="en-US"/>
        </w:rPr>
        <w:t>)</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un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w:t>
      </w:r>
      <w:proofErr w:type="spellEnd"/>
      <w:r w:rsidRPr="00880A57">
        <w:rPr>
          <w:rFonts w:asciiTheme="minorHAnsi" w:hAnsiTheme="minorHAnsi" w:cstheme="minorHAnsi"/>
          <w:color w:val="000000"/>
          <w:sz w:val="24"/>
          <w:szCs w:val="24"/>
          <w:lang w:val="en-US"/>
        </w:rPr>
        <w:t xml:space="preserve"> ale </w:t>
      </w:r>
      <w:proofErr w:type="spellStart"/>
      <w:r w:rsidRPr="00880A57">
        <w:rPr>
          <w:rFonts w:asciiTheme="minorHAnsi" w:hAnsiTheme="minorHAnsi" w:cstheme="minorHAnsi"/>
          <w:color w:val="000000"/>
          <w:sz w:val="24"/>
          <w:szCs w:val="24"/>
          <w:lang w:val="en-US"/>
        </w:rPr>
        <w:t>grupurilor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operaționale</w:t>
      </w:r>
      <w:proofErr w:type="spellEnd"/>
      <w:r w:rsidRPr="00880A57">
        <w:rPr>
          <w:rFonts w:asciiTheme="minorHAnsi" w:hAnsiTheme="minorHAnsi" w:cstheme="minorHAnsi"/>
          <w:color w:val="000000"/>
          <w:sz w:val="24"/>
          <w:szCs w:val="24"/>
          <w:lang w:val="en-US"/>
        </w:rPr>
        <w:t xml:space="preserve"> din </w:t>
      </w:r>
      <w:proofErr w:type="spellStart"/>
      <w:r w:rsidRPr="00880A57">
        <w:rPr>
          <w:rFonts w:asciiTheme="minorHAnsi" w:hAnsiTheme="minorHAnsi" w:cstheme="minorHAnsi"/>
          <w:color w:val="000000"/>
          <w:sz w:val="24"/>
          <w:szCs w:val="24"/>
          <w:lang w:val="en-US"/>
        </w:rPr>
        <w:t>cadrul</w:t>
      </w:r>
      <w:proofErr w:type="spellEnd"/>
      <w:r w:rsidRPr="00880A57">
        <w:rPr>
          <w:rFonts w:asciiTheme="minorHAnsi" w:hAnsiTheme="minorHAnsi" w:cstheme="minorHAnsi"/>
          <w:color w:val="000000"/>
          <w:sz w:val="24"/>
          <w:szCs w:val="24"/>
          <w:lang w:val="en-US"/>
        </w:rPr>
        <w:t xml:space="preserve"> PEI; </w:t>
      </w:r>
    </w:p>
    <w:p w14:paraId="6C691D53"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Atenţie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solicitanţilor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publici</w:t>
      </w:r>
      <w:proofErr w:type="spellEnd"/>
      <w:r w:rsidRPr="00880A57">
        <w:rPr>
          <w:rFonts w:asciiTheme="minorHAnsi" w:hAnsiTheme="minorHAnsi" w:cstheme="minorHAnsi"/>
          <w:color w:val="000000"/>
          <w:sz w:val="24"/>
          <w:szCs w:val="24"/>
          <w:lang w:val="en-US"/>
        </w:rPr>
        <w:t xml:space="preserve"> care nu </w:t>
      </w:r>
      <w:proofErr w:type="spellStart"/>
      <w:r w:rsidRPr="00880A57">
        <w:rPr>
          <w:rFonts w:asciiTheme="minorHAnsi" w:hAnsiTheme="minorHAnsi" w:cstheme="minorHAnsi"/>
          <w:color w:val="000000"/>
          <w:sz w:val="24"/>
          <w:szCs w:val="24"/>
          <w:lang w:val="en-US"/>
        </w:rPr>
        <w:t>generează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avantaj</w:t>
      </w:r>
      <w:proofErr w:type="spellEnd"/>
      <w:r w:rsidRPr="00880A57">
        <w:rPr>
          <w:rFonts w:asciiTheme="minorHAnsi" w:hAnsiTheme="minorHAnsi" w:cstheme="minorHAnsi"/>
          <w:color w:val="000000"/>
          <w:sz w:val="24"/>
          <w:szCs w:val="24"/>
          <w:lang w:val="en-US"/>
        </w:rPr>
        <w:t xml:space="preserve"> economic, </w:t>
      </w:r>
      <w:proofErr w:type="spellStart"/>
      <w:r w:rsidRPr="00880A57">
        <w:rPr>
          <w:rFonts w:asciiTheme="minorHAnsi" w:hAnsiTheme="minorHAnsi" w:cstheme="minorHAnsi"/>
          <w:i/>
          <w:color w:val="000000"/>
          <w:sz w:val="24"/>
          <w:szCs w:val="24"/>
          <w:lang w:val="en-US"/>
        </w:rPr>
        <w:t>inclusiv</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cele</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vizează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surse</w:t>
      </w:r>
      <w:proofErr w:type="spellEnd"/>
      <w:r w:rsidRPr="00880A57">
        <w:rPr>
          <w:rFonts w:asciiTheme="minorHAnsi" w:hAnsiTheme="minorHAnsi" w:cstheme="minorHAnsi"/>
          <w:i/>
          <w:color w:val="000000"/>
          <w:sz w:val="24"/>
          <w:szCs w:val="24"/>
          <w:lang w:val="en-US"/>
        </w:rPr>
        <w:t xml:space="preserve"> alternative de </w:t>
      </w:r>
      <w:proofErr w:type="spellStart"/>
      <w:r w:rsidRPr="00880A57">
        <w:rPr>
          <w:rFonts w:asciiTheme="minorHAnsi" w:hAnsiTheme="minorHAnsi" w:cstheme="minorHAnsi"/>
          <w:i/>
          <w:color w:val="000000"/>
          <w:sz w:val="24"/>
          <w:szCs w:val="24"/>
          <w:lang w:val="en-US"/>
        </w:rPr>
        <w:t>energie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electrică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măsurile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colectare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selectivă</w:t>
      </w:r>
      <w:proofErr w:type="spellEnd"/>
      <w:r w:rsidRPr="00880A57">
        <w:rPr>
          <w:rFonts w:asciiTheme="minorHAnsi" w:hAnsiTheme="minorHAnsi" w:cstheme="minorHAnsi"/>
          <w:i/>
          <w:color w:val="000000"/>
          <w:sz w:val="24"/>
          <w:szCs w:val="24"/>
          <w:lang w:val="en-US"/>
        </w:rPr>
        <w:t xml:space="preserve"> a </w:t>
      </w:r>
      <w:proofErr w:type="spellStart"/>
      <w:r w:rsidRPr="00880A57">
        <w:rPr>
          <w:rFonts w:asciiTheme="minorHAnsi" w:hAnsiTheme="minorHAnsi" w:cstheme="minorHAnsi"/>
          <w:i/>
          <w:color w:val="000000"/>
          <w:sz w:val="24"/>
          <w:szCs w:val="24"/>
          <w:lang w:val="en-US"/>
        </w:rPr>
        <w:t>deșeurilor</w:t>
      </w:r>
      <w:proofErr w:type="spellEnd"/>
      <w:r w:rsidRPr="00880A57">
        <w:rPr>
          <w:rFonts w:asciiTheme="minorHAnsi" w:hAnsiTheme="minorHAnsi" w:cstheme="minorHAnsi"/>
          <w:i/>
          <w:color w:val="000000"/>
          <w:sz w:val="24"/>
          <w:szCs w:val="24"/>
          <w:lang w:val="en-US"/>
        </w:rPr>
        <w:t xml:space="preserve"> se </w:t>
      </w:r>
      <w:proofErr w:type="spellStart"/>
      <w:r w:rsidRPr="00880A57">
        <w:rPr>
          <w:rFonts w:asciiTheme="minorHAnsi" w:hAnsiTheme="minorHAnsi" w:cstheme="minorHAnsi"/>
          <w:i/>
          <w:color w:val="000000"/>
          <w:sz w:val="24"/>
          <w:szCs w:val="24"/>
          <w:lang w:val="en-US"/>
        </w:rPr>
        <w:t>încadrează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această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categorie</w:t>
      </w:r>
      <w:proofErr w:type="spellEnd"/>
      <w:r w:rsidRPr="00880A57">
        <w:rPr>
          <w:rFonts w:asciiTheme="minorHAnsi" w:hAnsiTheme="minorHAnsi" w:cstheme="minorHAnsi"/>
          <w:i/>
          <w:color w:val="000000"/>
          <w:sz w:val="24"/>
          <w:szCs w:val="24"/>
          <w:lang w:val="en-US"/>
        </w:rPr>
        <w:t>.</w:t>
      </w:r>
    </w:p>
    <w:p w14:paraId="1796F05E"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împădurirea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crearea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sisteme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agrosilvice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regenerarea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acestora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consolidarea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terenurilor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silvicultură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aferente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unuia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multora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dintre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obiectivele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specifice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prevăzute</w:t>
      </w:r>
      <w:proofErr w:type="spellEnd"/>
      <w:r w:rsidRPr="00880A57">
        <w:rPr>
          <w:rFonts w:asciiTheme="minorHAnsi" w:hAnsiTheme="minorHAnsi" w:cstheme="minorHAnsi"/>
          <w:color w:val="000000"/>
          <w:sz w:val="24"/>
          <w:szCs w:val="24"/>
          <w:lang w:val="en-US"/>
        </w:rPr>
        <w:t xml:space="preserve"> la </w:t>
      </w:r>
      <w:proofErr w:type="spellStart"/>
      <w:r w:rsidRPr="00880A57">
        <w:rPr>
          <w:rFonts w:asciiTheme="minorHAnsi" w:hAnsiTheme="minorHAnsi" w:cstheme="minorHAnsi"/>
          <w:color w:val="000000"/>
          <w:sz w:val="24"/>
          <w:szCs w:val="24"/>
          <w:lang w:val="en-US"/>
        </w:rPr>
        <w:t>articolul</w:t>
      </w:r>
      <w:proofErr w:type="spellEnd"/>
      <w:r w:rsidRPr="00880A57">
        <w:rPr>
          <w:rFonts w:asciiTheme="minorHAnsi" w:hAnsiTheme="minorHAnsi" w:cstheme="minorHAnsi"/>
          <w:color w:val="000000"/>
          <w:sz w:val="24"/>
          <w:szCs w:val="24"/>
          <w:lang w:val="en-US"/>
        </w:rPr>
        <w:t xml:space="preserve"> 6 </w:t>
      </w:r>
      <w:proofErr w:type="spellStart"/>
      <w:r w:rsidRPr="00880A57">
        <w:rPr>
          <w:rFonts w:asciiTheme="minorHAnsi" w:hAnsiTheme="minorHAnsi" w:cstheme="minorHAnsi"/>
          <w:color w:val="000000"/>
          <w:sz w:val="24"/>
          <w:szCs w:val="24"/>
          <w:lang w:val="en-US"/>
        </w:rPr>
        <w:t>alineatul</w:t>
      </w:r>
      <w:proofErr w:type="spellEnd"/>
      <w:r w:rsidRPr="00880A57">
        <w:rPr>
          <w:rFonts w:asciiTheme="minorHAnsi" w:hAnsiTheme="minorHAnsi" w:cstheme="minorHAnsi"/>
          <w:color w:val="000000"/>
          <w:sz w:val="24"/>
          <w:szCs w:val="24"/>
          <w:lang w:val="en-US"/>
        </w:rPr>
        <w:t xml:space="preserve"> (1) </w:t>
      </w:r>
      <w:proofErr w:type="spellStart"/>
      <w:r w:rsidRPr="00880A57">
        <w:rPr>
          <w:rFonts w:asciiTheme="minorHAnsi" w:hAnsiTheme="minorHAnsi" w:cstheme="minorHAnsi"/>
          <w:color w:val="000000"/>
          <w:sz w:val="24"/>
          <w:szCs w:val="24"/>
          <w:lang w:val="en-US"/>
        </w:rPr>
        <w:t>literele</w:t>
      </w:r>
      <w:proofErr w:type="spellEnd"/>
      <w:r w:rsidRPr="00880A57">
        <w:rPr>
          <w:rFonts w:asciiTheme="minorHAnsi" w:hAnsiTheme="minorHAnsi" w:cstheme="minorHAnsi"/>
          <w:color w:val="000000"/>
          <w:sz w:val="24"/>
          <w:szCs w:val="24"/>
          <w:lang w:val="en-US"/>
        </w:rPr>
        <w:t xml:space="preserve"> (d), (e)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(f) din R(UE) 2021/2115;</w:t>
      </w:r>
    </w:p>
    <w:p w14:paraId="148FF954"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iii)</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neproductive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protejeze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efectivele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culturile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daune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provocate</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animale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sălbatice</w:t>
      </w:r>
      <w:proofErr w:type="spellEnd"/>
      <w:r w:rsidRPr="00880A57">
        <w:rPr>
          <w:rFonts w:asciiTheme="minorHAnsi" w:hAnsiTheme="minorHAnsi" w:cstheme="minorHAnsi"/>
          <w:color w:val="000000"/>
          <w:sz w:val="24"/>
          <w:szCs w:val="24"/>
          <w:lang w:val="en-US"/>
        </w:rPr>
        <w:t>;</w:t>
      </w:r>
    </w:p>
    <w:p w14:paraId="725CC150"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iv)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servicii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bază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zonele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rurale</w:t>
      </w:r>
      <w:proofErr w:type="spellEnd"/>
      <w:r w:rsidRPr="00880A57">
        <w:rPr>
          <w:rFonts w:asciiTheme="minorHAnsi" w:hAnsiTheme="minorHAnsi" w:cstheme="minorHAnsi"/>
          <w:color w:val="000000"/>
          <w:sz w:val="24"/>
          <w:szCs w:val="24"/>
          <w:lang w:val="en-US"/>
        </w:rPr>
        <w:t>;</w:t>
      </w:r>
    </w:p>
    <w:p w14:paraId="6B7103EF"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r w:rsidRPr="00880A57">
        <w:rPr>
          <w:rFonts w:asciiTheme="minorHAnsi" w:hAnsiTheme="minorHAnsi" w:cstheme="minorHAnsi"/>
          <w:color w:val="000000"/>
          <w:sz w:val="24"/>
          <w:szCs w:val="24"/>
          <w:lang w:val="en-US"/>
        </w:rPr>
        <w:t>v)</w:t>
      </w:r>
      <w:r w:rsidRPr="00880A57">
        <w:rPr>
          <w:rFonts w:asciiTheme="minorHAnsi" w:hAnsiTheme="minorHAnsi" w:cstheme="minorHAnsi"/>
          <w:color w:val="000000"/>
          <w:sz w:val="24"/>
          <w:szCs w:val="24"/>
          <w:lang w:val="en-US"/>
        </w:rPr>
        <w:tab/>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refacerea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potențialului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agricol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forestier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urma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dezastre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naturale</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fenomene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climatice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nefavorabile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sau</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unor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evenimente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catastrofale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acțiuni</w:t>
      </w:r>
      <w:proofErr w:type="spellEnd"/>
      <w:r w:rsidRPr="00880A57">
        <w:rPr>
          <w:rFonts w:asciiTheme="minorHAnsi" w:hAnsiTheme="minorHAnsi" w:cstheme="minorHAnsi"/>
          <w:color w:val="000000"/>
          <w:sz w:val="24"/>
          <w:szCs w:val="24"/>
          <w:lang w:val="en-US"/>
        </w:rPr>
        <w:t xml:space="preserve"> preventive </w:t>
      </w:r>
      <w:proofErr w:type="spellStart"/>
      <w:r w:rsidRPr="00880A57">
        <w:rPr>
          <w:rFonts w:asciiTheme="minorHAnsi" w:hAnsiTheme="minorHAnsi" w:cstheme="minorHAnsi"/>
          <w:color w:val="000000"/>
          <w:sz w:val="24"/>
          <w:szCs w:val="24"/>
          <w:lang w:val="en-US"/>
        </w:rPr>
        <w:t>adecvate</w:t>
      </w:r>
      <w:proofErr w:type="spellEnd"/>
      <w:r w:rsidRPr="00880A57">
        <w:rPr>
          <w:rFonts w:asciiTheme="minorHAnsi" w:hAnsiTheme="minorHAnsi" w:cstheme="minorHAnsi"/>
          <w:color w:val="000000"/>
          <w:sz w:val="24"/>
          <w:szCs w:val="24"/>
          <w:lang w:val="en-US"/>
        </w:rPr>
        <w:t xml:space="preserve">, precum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investiții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menținerea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sănătății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pădurilor</w:t>
      </w:r>
      <w:proofErr w:type="spellEnd"/>
      <w:r w:rsidRPr="00880A57">
        <w:rPr>
          <w:rFonts w:asciiTheme="minorHAnsi" w:hAnsiTheme="minorHAnsi" w:cstheme="minorHAnsi"/>
          <w:color w:val="000000"/>
          <w:sz w:val="24"/>
          <w:szCs w:val="24"/>
          <w:lang w:val="en-US"/>
        </w:rPr>
        <w:t>.</w:t>
      </w:r>
    </w:p>
    <w:p w14:paraId="69B0DAFD"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
    <w:p w14:paraId="40CDFCCB"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color w:val="000000"/>
          <w:sz w:val="24"/>
          <w:szCs w:val="24"/>
          <w:lang w:val="en-US"/>
        </w:rPr>
      </w:pPr>
      <w:proofErr w:type="spellStart"/>
      <w:r w:rsidRPr="00880A57">
        <w:rPr>
          <w:rFonts w:asciiTheme="minorHAnsi" w:hAnsiTheme="minorHAnsi" w:cstheme="minorHAnsi"/>
          <w:b/>
          <w:color w:val="000000"/>
          <w:sz w:val="24"/>
          <w:szCs w:val="24"/>
          <w:lang w:val="en-US"/>
        </w:rPr>
        <w:t>Atentie</w:t>
      </w:r>
      <w:proofErr w:type="spellEnd"/>
      <w:r w:rsidRPr="00880A57">
        <w:rPr>
          <w:rFonts w:asciiTheme="minorHAnsi" w:hAnsiTheme="minorHAnsi" w:cstheme="minorHAnsi"/>
          <w:b/>
          <w:color w:val="000000"/>
          <w:sz w:val="24"/>
          <w:szCs w:val="24"/>
          <w:lang w:val="en-US"/>
        </w:rPr>
        <w:t>!</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proiectelor</w:t>
      </w:r>
      <w:proofErr w:type="spellEnd"/>
      <w:r w:rsidRPr="00880A57">
        <w:rPr>
          <w:rFonts w:asciiTheme="minorHAnsi" w:hAnsiTheme="minorHAnsi" w:cstheme="minorHAnsi"/>
          <w:color w:val="000000"/>
          <w:sz w:val="24"/>
          <w:szCs w:val="24"/>
          <w:lang w:val="en-US"/>
        </w:rPr>
        <w:t xml:space="preserve"> care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sunt </w:t>
      </w:r>
      <w:proofErr w:type="spellStart"/>
      <w:r w:rsidRPr="00880A57">
        <w:rPr>
          <w:rFonts w:asciiTheme="minorHAnsi" w:hAnsiTheme="minorHAnsi" w:cstheme="minorHAnsi"/>
          <w:color w:val="000000"/>
          <w:sz w:val="24"/>
          <w:szCs w:val="24"/>
          <w:lang w:val="en-US"/>
        </w:rPr>
        <w:t>încadrate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categoria</w:t>
      </w:r>
      <w:proofErr w:type="spellEnd"/>
      <w:r w:rsidRPr="00880A57">
        <w:rPr>
          <w:rFonts w:asciiTheme="minorHAnsi" w:hAnsiTheme="minorHAnsi" w:cstheme="minorHAnsi"/>
          <w:color w:val="000000"/>
          <w:sz w:val="24"/>
          <w:szCs w:val="24"/>
          <w:lang w:val="en-US"/>
        </w:rPr>
        <w:t xml:space="preserve"> 9.4.3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proiecte</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dotări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şi</w:t>
      </w:r>
      <w:proofErr w:type="spellEnd"/>
      <w:r w:rsidRPr="00880A57">
        <w:rPr>
          <w:rFonts w:asciiTheme="minorHAnsi" w:hAnsiTheme="minorHAnsi" w:cstheme="minorHAnsi"/>
          <w:i/>
          <w:color w:val="000000"/>
          <w:sz w:val="24"/>
          <w:szCs w:val="24"/>
          <w:lang w:val="en-US"/>
        </w:rPr>
        <w:t>/</w:t>
      </w:r>
      <w:proofErr w:type="spellStart"/>
      <w:r w:rsidRPr="00880A57">
        <w:rPr>
          <w:rFonts w:asciiTheme="minorHAnsi" w:hAnsiTheme="minorHAnsi" w:cstheme="minorHAnsi"/>
          <w:i/>
          <w:color w:val="000000"/>
          <w:sz w:val="24"/>
          <w:szCs w:val="24"/>
          <w:lang w:val="en-US"/>
        </w:rPr>
        <w:t>sau</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echipamente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fără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montaj</w:t>
      </w:r>
      <w:proofErr w:type="spellEnd"/>
      <w:r w:rsidRPr="00880A57">
        <w:rPr>
          <w:rFonts w:asciiTheme="minorHAnsi" w:hAnsiTheme="minorHAnsi" w:cstheme="minorHAnsi"/>
          <w:i/>
          <w:color w:val="000000"/>
          <w:sz w:val="24"/>
          <w:szCs w:val="24"/>
          <w:lang w:val="en-US"/>
        </w:rPr>
        <w:t xml:space="preserve"> </w:t>
      </w:r>
      <w:proofErr w:type="gramStart"/>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cazul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care </w:t>
      </w:r>
      <w:proofErr w:type="spellStart"/>
      <w:r w:rsidRPr="00880A57">
        <w:rPr>
          <w:rFonts w:asciiTheme="minorHAnsi" w:hAnsiTheme="minorHAnsi" w:cstheme="minorHAnsi"/>
          <w:i/>
          <w:color w:val="000000"/>
          <w:sz w:val="24"/>
          <w:szCs w:val="24"/>
          <w:lang w:val="en-US"/>
        </w:rPr>
        <w:t>există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cheltuieli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neeligibile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numai</w:t>
      </w:r>
      <w:proofErr w:type="spellEnd"/>
      <w:r w:rsidRPr="00880A57">
        <w:rPr>
          <w:rFonts w:asciiTheme="minorHAnsi" w:hAnsiTheme="minorHAnsi" w:cstheme="minorHAnsi"/>
          <w:i/>
          <w:color w:val="000000"/>
          <w:sz w:val="24"/>
          <w:szCs w:val="24"/>
          <w:lang w:val="en-US"/>
        </w:rPr>
        <w:t xml:space="preserve"> pe </w:t>
      </w:r>
      <w:proofErr w:type="spellStart"/>
      <w:r w:rsidRPr="00880A57">
        <w:rPr>
          <w:rFonts w:asciiTheme="minorHAnsi" w:hAnsiTheme="minorHAnsi" w:cstheme="minorHAnsi"/>
          <w:i/>
          <w:color w:val="000000"/>
          <w:sz w:val="24"/>
          <w:szCs w:val="24"/>
          <w:lang w:val="en-US"/>
        </w:rPr>
        <w:t>liniile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bugetare</w:t>
      </w:r>
      <w:proofErr w:type="spellEnd"/>
      <w:r w:rsidRPr="00880A57">
        <w:rPr>
          <w:rFonts w:asciiTheme="minorHAnsi" w:hAnsiTheme="minorHAnsi" w:cstheme="minorHAnsi"/>
          <w:i/>
          <w:color w:val="000000"/>
          <w:sz w:val="24"/>
          <w:szCs w:val="24"/>
          <w:lang w:val="en-US"/>
        </w:rPr>
        <w:t xml:space="preserve"> 4.4, 4.5, 4.6 </w:t>
      </w:r>
      <w:proofErr w:type="spellStart"/>
      <w:r w:rsidRPr="00880A57">
        <w:rPr>
          <w:rFonts w:asciiTheme="minorHAnsi" w:hAnsiTheme="minorHAnsi" w:cstheme="minorHAnsi"/>
          <w:i/>
          <w:color w:val="000000"/>
          <w:sz w:val="24"/>
          <w:szCs w:val="24"/>
          <w:lang w:val="en-US"/>
        </w:rPr>
        <w:t>și</w:t>
      </w:r>
      <w:proofErr w:type="spellEnd"/>
      <w:r w:rsidRPr="00880A57">
        <w:rPr>
          <w:rFonts w:asciiTheme="minorHAnsi" w:hAnsiTheme="minorHAnsi" w:cstheme="minorHAnsi"/>
          <w:i/>
          <w:color w:val="000000"/>
          <w:sz w:val="24"/>
          <w:szCs w:val="24"/>
          <w:lang w:val="en-US"/>
        </w:rPr>
        <w:t xml:space="preserve"> 3.7.1</w:t>
      </w:r>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fi </w:t>
      </w:r>
      <w:proofErr w:type="spellStart"/>
      <w:r w:rsidRPr="00880A57">
        <w:rPr>
          <w:rFonts w:asciiTheme="minorHAnsi" w:hAnsiTheme="minorHAnsi" w:cstheme="minorHAnsi"/>
          <w:color w:val="000000"/>
          <w:sz w:val="24"/>
          <w:szCs w:val="24"/>
          <w:lang w:val="en-US"/>
        </w:rPr>
        <w:t>regasite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sectiunea</w:t>
      </w:r>
      <w:proofErr w:type="spellEnd"/>
      <w:r w:rsidRPr="00880A57">
        <w:rPr>
          <w:rFonts w:asciiTheme="minorHAnsi" w:hAnsiTheme="minorHAnsi" w:cstheme="minorHAnsi"/>
          <w:color w:val="000000"/>
          <w:sz w:val="24"/>
          <w:szCs w:val="24"/>
          <w:lang w:val="en-US"/>
        </w:rPr>
        <w:t xml:space="preserve"> A6- </w:t>
      </w:r>
      <w:proofErr w:type="spellStart"/>
      <w:r w:rsidRPr="00880A57">
        <w:rPr>
          <w:rFonts w:asciiTheme="minorHAnsi" w:hAnsiTheme="minorHAnsi" w:cstheme="minorHAnsi"/>
          <w:color w:val="000000"/>
          <w:sz w:val="24"/>
          <w:szCs w:val="24"/>
          <w:lang w:val="en-US"/>
        </w:rPr>
        <w:t>Descrierea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proiectului</w:t>
      </w:r>
      <w:proofErr w:type="spellEnd"/>
      <w:r w:rsidRPr="00880A57">
        <w:rPr>
          <w:rFonts w:asciiTheme="minorHAnsi" w:hAnsiTheme="minorHAnsi" w:cstheme="minorHAnsi"/>
          <w:color w:val="000000"/>
          <w:sz w:val="24"/>
          <w:szCs w:val="24"/>
          <w:lang w:val="en-US"/>
        </w:rPr>
        <w:t xml:space="preserve"> a </w:t>
      </w:r>
      <w:proofErr w:type="spellStart"/>
      <w:r w:rsidRPr="00880A57">
        <w:rPr>
          <w:rFonts w:asciiTheme="minorHAnsi" w:hAnsiTheme="minorHAnsi" w:cstheme="minorHAnsi"/>
          <w:color w:val="000000"/>
          <w:sz w:val="24"/>
          <w:szCs w:val="24"/>
          <w:lang w:val="en-US"/>
        </w:rPr>
        <w:t>Cererii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w:t>
      </w:r>
    </w:p>
    <w:p w14:paraId="3967CC44"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5E142258"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toate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aspectele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verificărilor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expertii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vor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putea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suplimentare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pentru</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completarea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informatiilor</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necesare</w:t>
      </w:r>
      <w:proofErr w:type="spellEnd"/>
      <w:r w:rsidRPr="00880A57">
        <w:rPr>
          <w:rFonts w:asciiTheme="minorHAnsi" w:hAnsiTheme="minorHAnsi" w:cstheme="minorHAnsi"/>
          <w:color w:val="000000"/>
          <w:sz w:val="24"/>
          <w:szCs w:val="24"/>
          <w:lang w:val="en-US"/>
        </w:rPr>
        <w:t xml:space="preserve"> </w:t>
      </w:r>
      <w:proofErr w:type="spellStart"/>
      <w:proofErr w:type="gramStart"/>
      <w:r w:rsidRPr="00880A57">
        <w:rPr>
          <w:rFonts w:asciiTheme="minorHAnsi" w:hAnsiTheme="minorHAnsi" w:cstheme="minorHAnsi"/>
          <w:color w:val="000000"/>
          <w:sz w:val="24"/>
          <w:szCs w:val="24"/>
          <w:lang w:val="en-US"/>
        </w:rPr>
        <w:t>clarificarii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intensitatii</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în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i/>
          <w:color w:val="000000"/>
          <w:sz w:val="24"/>
          <w:szCs w:val="24"/>
          <w:lang w:val="en-US"/>
        </w:rPr>
        <w:t>Manualului</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Procedură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operațională</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pentru</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informații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suplimentare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în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cadrul</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unui</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proiect</w:t>
      </w:r>
      <w:proofErr w:type="spellEnd"/>
      <w:r w:rsidRPr="00880A57">
        <w:rPr>
          <w:rFonts w:asciiTheme="minorHAnsi" w:hAnsiTheme="minorHAnsi" w:cstheme="minorHAnsi"/>
          <w:i/>
          <w:color w:val="000000"/>
          <w:sz w:val="24"/>
          <w:szCs w:val="24"/>
          <w:lang w:val="en-US"/>
        </w:rPr>
        <w:t xml:space="preserve"> cu </w:t>
      </w:r>
      <w:proofErr w:type="spellStart"/>
      <w:r w:rsidRPr="00880A57">
        <w:rPr>
          <w:rFonts w:asciiTheme="minorHAnsi" w:hAnsiTheme="minorHAnsi" w:cstheme="minorHAnsi"/>
          <w:i/>
          <w:color w:val="000000"/>
          <w:sz w:val="24"/>
          <w:szCs w:val="24"/>
          <w:lang w:val="en-US"/>
        </w:rPr>
        <w:t>finanțare</w:t>
      </w:r>
      <w:proofErr w:type="spellEnd"/>
      <w:r w:rsidRPr="00880A57">
        <w:rPr>
          <w:rFonts w:asciiTheme="minorHAnsi" w:hAnsiTheme="minorHAnsi" w:cstheme="minorHAnsi"/>
          <w:i/>
          <w:color w:val="000000"/>
          <w:sz w:val="24"/>
          <w:szCs w:val="24"/>
          <w:lang w:val="en-US"/>
        </w:rPr>
        <w:t xml:space="preserve"> din FEADR.</w:t>
      </w:r>
    </w:p>
    <w:p w14:paraId="45767B69"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p>
    <w:p w14:paraId="6D694522" w14:textId="77777777" w:rsidR="00B9233D" w:rsidRPr="00880A57" w:rsidRDefault="00B9233D" w:rsidP="00B9233D">
      <w:pPr>
        <w:autoSpaceDE w:val="0"/>
        <w:autoSpaceDN w:val="0"/>
        <w:adjustRightInd w:val="0"/>
        <w:spacing w:before="120" w:after="120" w:line="240" w:lineRule="auto"/>
        <w:contextualSpacing/>
        <w:jc w:val="both"/>
        <w:rPr>
          <w:rFonts w:asciiTheme="minorHAnsi" w:hAnsiTheme="minorHAnsi" w:cstheme="minorHAnsi"/>
          <w:i/>
          <w:color w:val="000000"/>
          <w:sz w:val="24"/>
          <w:szCs w:val="24"/>
          <w:lang w:val="en-US"/>
        </w:rPr>
      </w:pPr>
      <w:r w:rsidRPr="00880A57">
        <w:rPr>
          <w:rFonts w:asciiTheme="minorHAnsi" w:hAnsiTheme="minorHAnsi" w:cstheme="minorHAnsi"/>
          <w:i/>
          <w:color w:val="000000"/>
          <w:sz w:val="24"/>
          <w:szCs w:val="24"/>
          <w:lang w:val="en-US"/>
        </w:rPr>
        <w:t xml:space="preserve">Daca in </w:t>
      </w:r>
      <w:proofErr w:type="spellStart"/>
      <w:r w:rsidRPr="00880A57">
        <w:rPr>
          <w:rFonts w:asciiTheme="minorHAnsi" w:hAnsiTheme="minorHAnsi" w:cstheme="minorHAnsi"/>
          <w:i/>
          <w:color w:val="000000"/>
          <w:sz w:val="24"/>
          <w:szCs w:val="24"/>
          <w:lang w:val="en-US"/>
        </w:rPr>
        <w:t>urma</w:t>
      </w:r>
      <w:proofErr w:type="spellEnd"/>
      <w:r w:rsidRPr="00880A57">
        <w:rPr>
          <w:rFonts w:asciiTheme="minorHAnsi" w:hAnsiTheme="minorHAnsi" w:cstheme="minorHAnsi"/>
          <w:i/>
          <w:color w:val="000000"/>
          <w:sz w:val="24"/>
          <w:szCs w:val="24"/>
          <w:lang w:val="en-US"/>
        </w:rPr>
        <w:t xml:space="preserve"> </w:t>
      </w:r>
      <w:proofErr w:type="spellStart"/>
      <w:proofErr w:type="gramStart"/>
      <w:r w:rsidRPr="00880A57">
        <w:rPr>
          <w:rFonts w:asciiTheme="minorHAnsi" w:hAnsiTheme="minorHAnsi" w:cstheme="minorHAnsi"/>
          <w:i/>
          <w:color w:val="000000"/>
          <w:sz w:val="24"/>
          <w:szCs w:val="24"/>
          <w:lang w:val="en-US"/>
        </w:rPr>
        <w:t>verificarilor</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expertul</w:t>
      </w:r>
      <w:proofErr w:type="spellEnd"/>
      <w:proofErr w:type="gram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constata</w:t>
      </w:r>
      <w:proofErr w:type="spellEnd"/>
      <w:r w:rsidRPr="00880A57">
        <w:rPr>
          <w:rFonts w:asciiTheme="minorHAnsi" w:hAnsiTheme="minorHAnsi" w:cstheme="minorHAnsi"/>
          <w:i/>
          <w:color w:val="000000"/>
          <w:sz w:val="24"/>
          <w:szCs w:val="24"/>
          <w:lang w:val="en-US"/>
        </w:rPr>
        <w:t xml:space="preserve"> ca </w:t>
      </w:r>
      <w:proofErr w:type="spellStart"/>
      <w:r w:rsidRPr="00880A57">
        <w:rPr>
          <w:rFonts w:asciiTheme="minorHAnsi" w:hAnsiTheme="minorHAnsi" w:cstheme="minorHAnsi"/>
          <w:i/>
          <w:color w:val="000000"/>
          <w:sz w:val="24"/>
          <w:szCs w:val="24"/>
          <w:lang w:val="en-US"/>
        </w:rPr>
        <w:t>fiind</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corecta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intensitatea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solicitata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prin</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cererea</w:t>
      </w:r>
      <w:proofErr w:type="spellEnd"/>
      <w:r w:rsidRPr="00880A57">
        <w:rPr>
          <w:rFonts w:asciiTheme="minorHAnsi" w:hAnsiTheme="minorHAnsi" w:cstheme="minorHAnsi"/>
          <w:i/>
          <w:color w:val="000000"/>
          <w:sz w:val="24"/>
          <w:szCs w:val="24"/>
          <w:lang w:val="en-US"/>
        </w:rPr>
        <w:t xml:space="preserve"> de </w:t>
      </w:r>
      <w:proofErr w:type="spellStart"/>
      <w:r w:rsidRPr="00880A57">
        <w:rPr>
          <w:rFonts w:asciiTheme="minorHAnsi" w:hAnsiTheme="minorHAnsi" w:cstheme="minorHAnsi"/>
          <w:i/>
          <w:color w:val="000000"/>
          <w:sz w:val="24"/>
          <w:szCs w:val="24"/>
          <w:lang w:val="en-US"/>
        </w:rPr>
        <w:t>finantare</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va</w:t>
      </w:r>
      <w:proofErr w:type="spellEnd"/>
      <w:r w:rsidRPr="00880A57">
        <w:rPr>
          <w:rFonts w:asciiTheme="minorHAnsi" w:hAnsiTheme="minorHAnsi" w:cstheme="minorHAnsi"/>
          <w:i/>
          <w:color w:val="000000"/>
          <w:sz w:val="24"/>
          <w:szCs w:val="24"/>
          <w:lang w:val="en-US"/>
        </w:rPr>
        <w:t xml:space="preserve"> </w:t>
      </w:r>
      <w:proofErr w:type="spellStart"/>
      <w:r w:rsidRPr="00880A57">
        <w:rPr>
          <w:rFonts w:asciiTheme="minorHAnsi" w:hAnsiTheme="minorHAnsi" w:cstheme="minorHAnsi"/>
          <w:i/>
          <w:color w:val="000000"/>
          <w:sz w:val="24"/>
          <w:szCs w:val="24"/>
          <w:lang w:val="en-US"/>
        </w:rPr>
        <w:t>bifa</w:t>
      </w:r>
      <w:proofErr w:type="spellEnd"/>
      <w:r w:rsidRPr="00880A57">
        <w:rPr>
          <w:rFonts w:asciiTheme="minorHAnsi" w:hAnsiTheme="minorHAnsi" w:cstheme="minorHAnsi"/>
          <w:i/>
          <w:color w:val="000000"/>
          <w:sz w:val="24"/>
          <w:szCs w:val="24"/>
          <w:lang w:val="en-US"/>
        </w:rPr>
        <w:t xml:space="preserve"> DA. </w:t>
      </w:r>
    </w:p>
    <w:p w14:paraId="7A8E08F5" w14:textId="77777777" w:rsidR="00B9233D" w:rsidRPr="00880A57" w:rsidRDefault="00B9233D" w:rsidP="00B9233D">
      <w:pPr>
        <w:spacing w:before="120" w:after="120" w:line="240" w:lineRule="auto"/>
        <w:jc w:val="both"/>
        <w:rPr>
          <w:rFonts w:asciiTheme="minorHAnsi" w:eastAsia="Times New Roman" w:hAnsiTheme="minorHAnsi" w:cstheme="minorHAnsi"/>
          <w:b/>
          <w:sz w:val="24"/>
          <w:szCs w:val="24"/>
          <w:lang w:val="en-US"/>
        </w:rPr>
      </w:pPr>
      <w:r w:rsidRPr="00880A57">
        <w:rPr>
          <w:rFonts w:asciiTheme="minorHAnsi" w:hAnsiTheme="minorHAnsi" w:cstheme="minorHAnsi"/>
          <w:color w:val="000000"/>
          <w:sz w:val="24"/>
          <w:szCs w:val="24"/>
          <w:lang w:val="en-US"/>
        </w:rPr>
        <w:t xml:space="preserve">In </w:t>
      </w:r>
      <w:proofErr w:type="spellStart"/>
      <w:r w:rsidRPr="00880A57">
        <w:rPr>
          <w:rFonts w:asciiTheme="minorHAnsi" w:hAnsiTheme="minorHAnsi" w:cstheme="minorHAnsi"/>
          <w:color w:val="000000"/>
          <w:sz w:val="24"/>
          <w:szCs w:val="24"/>
          <w:lang w:val="en-US"/>
        </w:rPr>
        <w:t>cazul</w:t>
      </w:r>
      <w:proofErr w:type="spellEnd"/>
      <w:r w:rsidRPr="00880A57">
        <w:rPr>
          <w:rFonts w:asciiTheme="minorHAnsi" w:hAnsiTheme="minorHAnsi" w:cstheme="minorHAnsi"/>
          <w:color w:val="000000"/>
          <w:sz w:val="24"/>
          <w:szCs w:val="24"/>
          <w:lang w:val="en-US"/>
        </w:rPr>
        <w:t xml:space="preserve"> in care se </w:t>
      </w:r>
      <w:proofErr w:type="spellStart"/>
      <w:r w:rsidRPr="00880A57">
        <w:rPr>
          <w:rFonts w:asciiTheme="minorHAnsi" w:hAnsiTheme="minorHAnsi" w:cstheme="minorHAnsi"/>
          <w:color w:val="000000"/>
          <w:sz w:val="24"/>
          <w:szCs w:val="24"/>
          <w:lang w:val="en-US"/>
        </w:rPr>
        <w:t>constata</w:t>
      </w:r>
      <w:proofErr w:type="spellEnd"/>
      <w:r w:rsidRPr="00880A57">
        <w:rPr>
          <w:rFonts w:asciiTheme="minorHAnsi" w:hAnsiTheme="minorHAnsi" w:cstheme="minorHAnsi"/>
          <w:color w:val="000000"/>
          <w:sz w:val="24"/>
          <w:szCs w:val="24"/>
          <w:lang w:val="en-US"/>
        </w:rPr>
        <w:t xml:space="preserve"> ca </w:t>
      </w:r>
      <w:proofErr w:type="spellStart"/>
      <w:r w:rsidRPr="00880A57">
        <w:rPr>
          <w:rFonts w:asciiTheme="minorHAnsi" w:hAnsiTheme="minorHAnsi" w:cstheme="minorHAnsi"/>
          <w:color w:val="000000"/>
          <w:sz w:val="24"/>
          <w:szCs w:val="24"/>
          <w:lang w:val="en-US"/>
        </w:rPr>
        <w:t>intensitatea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sprijinului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solicitata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prin</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finantare</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este</w:t>
      </w:r>
      <w:proofErr w:type="spellEnd"/>
      <w:r w:rsidRPr="00880A57">
        <w:rPr>
          <w:rFonts w:asciiTheme="minorHAnsi" w:hAnsiTheme="minorHAnsi" w:cstheme="minorHAnsi"/>
          <w:color w:val="000000"/>
          <w:sz w:val="24"/>
          <w:szCs w:val="24"/>
          <w:lang w:val="en-US"/>
        </w:rPr>
        <w:t xml:space="preserve"> in </w:t>
      </w:r>
      <w:proofErr w:type="spellStart"/>
      <w:r w:rsidRPr="00880A57">
        <w:rPr>
          <w:rFonts w:asciiTheme="minorHAnsi" w:hAnsiTheme="minorHAnsi" w:cstheme="minorHAnsi"/>
          <w:color w:val="000000"/>
          <w:sz w:val="24"/>
          <w:szCs w:val="24"/>
          <w:lang w:val="en-US"/>
        </w:rPr>
        <w:t>conformitate</w:t>
      </w:r>
      <w:proofErr w:type="spellEnd"/>
      <w:r w:rsidRPr="00880A57">
        <w:rPr>
          <w:rFonts w:asciiTheme="minorHAnsi" w:hAnsiTheme="minorHAnsi" w:cstheme="minorHAnsi"/>
          <w:color w:val="000000"/>
          <w:sz w:val="24"/>
          <w:szCs w:val="24"/>
          <w:lang w:val="en-US"/>
        </w:rPr>
        <w:t xml:space="preserve"> cu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Regulamentului</w:t>
      </w:r>
      <w:proofErr w:type="spellEnd"/>
      <w:r w:rsidRPr="00880A57">
        <w:rPr>
          <w:rFonts w:asciiTheme="minorHAnsi" w:hAnsiTheme="minorHAnsi" w:cstheme="minorHAnsi"/>
          <w:color w:val="000000"/>
          <w:sz w:val="24"/>
          <w:szCs w:val="24"/>
          <w:lang w:val="en-US"/>
        </w:rPr>
        <w:t xml:space="preserve"> 2115/2021 </w:t>
      </w:r>
      <w:proofErr w:type="spellStart"/>
      <w:r w:rsidRPr="00880A57">
        <w:rPr>
          <w:rFonts w:asciiTheme="minorHAnsi" w:hAnsiTheme="minorHAnsi" w:cstheme="minorHAnsi"/>
          <w:color w:val="000000"/>
          <w:sz w:val="24"/>
          <w:szCs w:val="24"/>
          <w:lang w:val="en-US"/>
        </w:rPr>
        <w:t>și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prevederile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Ghidului</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implementare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Intervenția</w:t>
      </w:r>
      <w:proofErr w:type="spellEnd"/>
      <w:r w:rsidRPr="00880A57">
        <w:rPr>
          <w:rFonts w:asciiTheme="minorHAnsi" w:hAnsiTheme="minorHAnsi" w:cstheme="minorHAnsi"/>
          <w:color w:val="000000"/>
          <w:sz w:val="24"/>
          <w:szCs w:val="24"/>
          <w:lang w:val="en-US"/>
        </w:rPr>
        <w:t xml:space="preserve"> DR 36 LEADER-</w:t>
      </w:r>
      <w:proofErr w:type="spellStart"/>
      <w:r w:rsidRPr="00880A57">
        <w:rPr>
          <w:rFonts w:asciiTheme="minorHAnsi" w:hAnsiTheme="minorHAnsi" w:cstheme="minorHAnsi"/>
          <w:color w:val="000000"/>
          <w:sz w:val="24"/>
          <w:szCs w:val="24"/>
          <w:lang w:val="en-US"/>
        </w:rPr>
        <w:t>Dezvoltarea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locală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plasată</w:t>
      </w:r>
      <w:proofErr w:type="spellEnd"/>
      <w:r w:rsidRPr="00880A57">
        <w:rPr>
          <w:rFonts w:asciiTheme="minorHAnsi" w:hAnsiTheme="minorHAnsi" w:cstheme="minorHAnsi"/>
          <w:color w:val="000000"/>
          <w:sz w:val="24"/>
          <w:szCs w:val="24"/>
          <w:lang w:val="en-US"/>
        </w:rPr>
        <w:t xml:space="preserve"> sub </w:t>
      </w:r>
      <w:proofErr w:type="spellStart"/>
      <w:r w:rsidRPr="00880A57">
        <w:rPr>
          <w:rFonts w:asciiTheme="minorHAnsi" w:hAnsiTheme="minorHAnsi" w:cstheme="minorHAnsi"/>
          <w:color w:val="000000"/>
          <w:sz w:val="24"/>
          <w:szCs w:val="24"/>
          <w:lang w:val="en-US"/>
        </w:rPr>
        <w:t>responsabilitatea</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comunității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detaliate</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mai</w:t>
      </w:r>
      <w:proofErr w:type="spellEnd"/>
      <w:r w:rsidRPr="00880A57">
        <w:rPr>
          <w:rFonts w:asciiTheme="minorHAnsi" w:hAnsiTheme="minorHAnsi" w:cstheme="minorHAnsi"/>
          <w:color w:val="000000"/>
          <w:sz w:val="24"/>
          <w:szCs w:val="24"/>
          <w:lang w:val="en-US"/>
        </w:rPr>
        <w:t xml:space="preserve"> </w:t>
      </w:r>
      <w:proofErr w:type="gramStart"/>
      <w:r w:rsidRPr="00880A57">
        <w:rPr>
          <w:rFonts w:asciiTheme="minorHAnsi" w:hAnsiTheme="minorHAnsi" w:cstheme="minorHAnsi"/>
          <w:color w:val="000000"/>
          <w:sz w:val="24"/>
          <w:szCs w:val="24"/>
          <w:lang w:val="en-US"/>
        </w:rPr>
        <w:t xml:space="preserve">sus,  </w:t>
      </w:r>
      <w:proofErr w:type="spellStart"/>
      <w:r w:rsidRPr="00880A57">
        <w:rPr>
          <w:rFonts w:asciiTheme="minorHAnsi" w:hAnsiTheme="minorHAnsi" w:cstheme="minorHAnsi"/>
          <w:color w:val="000000"/>
          <w:sz w:val="24"/>
          <w:szCs w:val="24"/>
          <w:lang w:val="en-US"/>
        </w:rPr>
        <w:t>expertul</w:t>
      </w:r>
      <w:proofErr w:type="spellEnd"/>
      <w:proofErr w:type="gram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bifeaza</w:t>
      </w:r>
      <w:proofErr w:type="spellEnd"/>
      <w:r w:rsidRPr="00880A57">
        <w:rPr>
          <w:rFonts w:asciiTheme="minorHAnsi" w:hAnsiTheme="minorHAnsi" w:cstheme="minorHAnsi"/>
          <w:color w:val="000000"/>
          <w:sz w:val="24"/>
          <w:szCs w:val="24"/>
          <w:lang w:val="en-US"/>
        </w:rPr>
        <w:t xml:space="preserve"> NU </w:t>
      </w:r>
      <w:proofErr w:type="spellStart"/>
      <w:r w:rsidRPr="00880A57">
        <w:rPr>
          <w:rFonts w:asciiTheme="minorHAnsi" w:hAnsiTheme="minorHAnsi" w:cstheme="minorHAnsi"/>
          <w:color w:val="000000"/>
          <w:sz w:val="24"/>
          <w:szCs w:val="24"/>
          <w:lang w:val="en-US"/>
        </w:rPr>
        <w:t>si</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color w:val="000000"/>
          <w:sz w:val="24"/>
          <w:szCs w:val="24"/>
          <w:lang w:val="en-US"/>
        </w:rPr>
        <w:t>cererea</w:t>
      </w:r>
      <w:proofErr w:type="spellEnd"/>
      <w:r w:rsidRPr="00880A57">
        <w:rPr>
          <w:rFonts w:asciiTheme="minorHAnsi" w:hAnsiTheme="minorHAnsi" w:cstheme="minorHAnsi"/>
          <w:color w:val="000000"/>
          <w:sz w:val="24"/>
          <w:szCs w:val="24"/>
          <w:lang w:val="en-US"/>
        </w:rPr>
        <w:t xml:space="preserve"> de </w:t>
      </w:r>
      <w:proofErr w:type="spellStart"/>
      <w:r w:rsidRPr="00880A57">
        <w:rPr>
          <w:rFonts w:asciiTheme="minorHAnsi" w:hAnsiTheme="minorHAnsi" w:cstheme="minorHAnsi"/>
          <w:color w:val="000000"/>
          <w:sz w:val="24"/>
          <w:szCs w:val="24"/>
          <w:lang w:val="en-US"/>
        </w:rPr>
        <w:t>finanțare</w:t>
      </w:r>
      <w:proofErr w:type="spellEnd"/>
      <w:r w:rsidRPr="00880A57">
        <w:rPr>
          <w:rFonts w:asciiTheme="minorHAnsi" w:hAnsiTheme="minorHAnsi" w:cstheme="minorHAnsi"/>
          <w:color w:val="000000"/>
          <w:sz w:val="24"/>
          <w:szCs w:val="24"/>
          <w:lang w:val="en-US"/>
        </w:rPr>
        <w:t xml:space="preserve"> se </w:t>
      </w:r>
      <w:proofErr w:type="spellStart"/>
      <w:r w:rsidRPr="00880A57">
        <w:rPr>
          <w:rFonts w:asciiTheme="minorHAnsi" w:hAnsiTheme="minorHAnsi" w:cstheme="minorHAnsi"/>
          <w:color w:val="000000"/>
          <w:sz w:val="24"/>
          <w:szCs w:val="24"/>
          <w:lang w:val="en-US"/>
        </w:rPr>
        <w:t>declară</w:t>
      </w:r>
      <w:proofErr w:type="spellEnd"/>
      <w:r w:rsidRPr="00880A57">
        <w:rPr>
          <w:rFonts w:asciiTheme="minorHAnsi" w:hAnsiTheme="minorHAnsi" w:cstheme="minorHAnsi"/>
          <w:color w:val="000000"/>
          <w:sz w:val="24"/>
          <w:szCs w:val="24"/>
          <w:lang w:val="en-US"/>
        </w:rPr>
        <w:t xml:space="preserve"> </w:t>
      </w:r>
      <w:proofErr w:type="spellStart"/>
      <w:r w:rsidRPr="00880A57">
        <w:rPr>
          <w:rFonts w:asciiTheme="minorHAnsi" w:hAnsiTheme="minorHAnsi" w:cstheme="minorHAnsi"/>
          <w:b/>
          <w:color w:val="000000"/>
          <w:sz w:val="24"/>
          <w:szCs w:val="24"/>
          <w:lang w:val="en-US"/>
        </w:rPr>
        <w:t>neeligibilă</w:t>
      </w:r>
      <w:proofErr w:type="spellEnd"/>
      <w:r w:rsidRPr="00880A57">
        <w:rPr>
          <w:rFonts w:asciiTheme="minorHAnsi" w:hAnsiTheme="minorHAnsi" w:cstheme="minorHAnsi"/>
          <w:color w:val="000000"/>
          <w:sz w:val="24"/>
          <w:szCs w:val="24"/>
          <w:lang w:val="en-US"/>
        </w:rPr>
        <w:t>.</w:t>
      </w:r>
    </w:p>
    <w:p w14:paraId="35FA9684" w14:textId="1AA2C3AC" w:rsidR="00766CBC" w:rsidRPr="00880A57" w:rsidRDefault="00766CBC" w:rsidP="00766CBC">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Totodata, expertul </w:t>
      </w:r>
      <w:r w:rsidRPr="00880A57">
        <w:rPr>
          <w:rFonts w:asciiTheme="minorHAnsi" w:hAnsiTheme="minorHAnsi" w:cstheme="minorHAnsi"/>
          <w:b/>
          <w:sz w:val="24"/>
          <w:szCs w:val="24"/>
        </w:rPr>
        <w:t>va solicita informatii suplimentare AM-PNDR</w:t>
      </w:r>
      <w:r w:rsidRPr="00880A57">
        <w:rPr>
          <w:rFonts w:asciiTheme="minorHAnsi" w:hAnsiTheme="minorHAnsi" w:cstheme="minorHAnsi"/>
          <w:sz w:val="24"/>
          <w:szCs w:val="24"/>
        </w:rPr>
        <w:t xml:space="preserve"> </w:t>
      </w:r>
      <w:r w:rsidRPr="00880A57">
        <w:rPr>
          <w:rFonts w:asciiTheme="minorHAnsi" w:hAnsiTheme="minorHAnsi" w:cstheme="minorHAnsi"/>
          <w:sz w:val="24"/>
          <w:szCs w:val="24"/>
          <w:u w:val="single"/>
        </w:rPr>
        <w:t>in cazul in care constata ca intensitatea sprijinului din  Cererea de finantare, Fisa interventiei din SDL aprobata si Ghidul solicitantului aferent sesiunii lansare de GAL nu respecta prevederile Ghidului de selectie a SD</w:t>
      </w:r>
      <w:r w:rsidR="00AA1DA5" w:rsidRPr="00880A57">
        <w:rPr>
          <w:rFonts w:asciiTheme="minorHAnsi" w:hAnsiTheme="minorHAnsi" w:cstheme="minorHAnsi"/>
          <w:sz w:val="24"/>
          <w:szCs w:val="24"/>
        </w:rPr>
        <w:t>L.</w:t>
      </w:r>
    </w:p>
    <w:p w14:paraId="52917007" w14:textId="17DBFC9B" w:rsidR="00766CBC" w:rsidRPr="00880A57" w:rsidRDefault="00AA1DA5" w:rsidP="00EC1B11">
      <w:pPr>
        <w:autoSpaceDE w:val="0"/>
        <w:autoSpaceDN w:val="0"/>
        <w:adjustRightInd w:val="0"/>
        <w:spacing w:before="120" w:after="120" w:line="240" w:lineRule="auto"/>
        <w:jc w:val="both"/>
        <w:rPr>
          <w:rFonts w:asciiTheme="minorHAnsi" w:hAnsiTheme="minorHAnsi" w:cstheme="minorHAnsi"/>
          <w:b/>
          <w:color w:val="000000"/>
          <w:sz w:val="24"/>
        </w:rPr>
      </w:pPr>
      <w:r w:rsidRPr="00880A57" w:rsidDel="00AA1DA5">
        <w:rPr>
          <w:rFonts w:asciiTheme="minorHAnsi" w:hAnsiTheme="minorHAnsi" w:cstheme="minorHAnsi"/>
          <w:b/>
          <w:color w:val="000000"/>
          <w:sz w:val="24"/>
          <w:szCs w:val="24"/>
          <w:lang w:val="en-US"/>
        </w:rPr>
        <w:t xml:space="preserve"> </w:t>
      </w:r>
      <w:r w:rsidR="00543210" w:rsidRPr="00880A57">
        <w:rPr>
          <w:rFonts w:asciiTheme="minorHAnsi" w:hAnsiTheme="minorHAnsi" w:cstheme="minorHAnsi"/>
          <w:b/>
          <w:color w:val="000000"/>
          <w:sz w:val="24"/>
          <w:szCs w:val="24"/>
        </w:rPr>
        <w:t>D1.2</w:t>
      </w:r>
      <w:r w:rsidR="00766CBC" w:rsidRPr="00880A57">
        <w:rPr>
          <w:rFonts w:asciiTheme="minorHAnsi" w:hAnsiTheme="minorHAnsi" w:cstheme="minorHAnsi"/>
          <w:b/>
          <w:color w:val="000000"/>
          <w:sz w:val="24"/>
        </w:rPr>
        <w:t xml:space="preserve"> Intensitatea sprijinului este de până la 100%, cu o valoare maximă nerambursabilă de 200.000 euro/proiect</w:t>
      </w:r>
      <w:r w:rsidR="00543210" w:rsidRPr="00880A57">
        <w:rPr>
          <w:rFonts w:asciiTheme="minorHAnsi" w:hAnsiTheme="minorHAnsi" w:cstheme="minorHAnsi"/>
          <w:b/>
          <w:color w:val="000000"/>
          <w:sz w:val="24"/>
          <w:szCs w:val="24"/>
        </w:rPr>
        <w:t xml:space="preserve"> (</w:t>
      </w:r>
      <w:r w:rsidR="00766CBC" w:rsidRPr="00880A57">
        <w:rPr>
          <w:rFonts w:asciiTheme="minorHAnsi" w:hAnsiTheme="minorHAnsi" w:cstheme="minorHAnsi"/>
          <w:b/>
          <w:color w:val="000000"/>
          <w:sz w:val="24"/>
        </w:rPr>
        <w:t>pentru componenta de servicii a proiectului</w:t>
      </w:r>
      <w:r w:rsidR="001D6622" w:rsidRPr="00880A57">
        <w:rPr>
          <w:rFonts w:asciiTheme="minorHAnsi" w:hAnsiTheme="minorHAnsi" w:cstheme="minorHAnsi"/>
          <w:b/>
          <w:color w:val="000000"/>
          <w:sz w:val="24"/>
          <w:szCs w:val="24"/>
        </w:rPr>
        <w:t>)</w:t>
      </w:r>
      <w:r w:rsidR="00543210" w:rsidRPr="00880A57">
        <w:rPr>
          <w:rFonts w:asciiTheme="minorHAnsi" w:hAnsiTheme="minorHAnsi" w:cstheme="minorHAnsi"/>
          <w:b/>
          <w:color w:val="000000"/>
          <w:sz w:val="24"/>
          <w:szCs w:val="24"/>
        </w:rPr>
        <w:t>.</w:t>
      </w:r>
    </w:p>
    <w:p w14:paraId="5C622921" w14:textId="77777777" w:rsidR="00543210" w:rsidRPr="00880A57" w:rsidRDefault="00766CBC" w:rsidP="0054321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rPr>
        <w:t>Se va verifica respectarea intensității sprijinului și a valorii maxime nerambursabile a proiectului, conform prevederilor fișei tehnice a intervenției din SDL. Intensitatea sprijinului poate fi de până la 100%, cu o valoare maximă nerambursabilă de 200.000 euro/proiect.</w:t>
      </w:r>
    </w:p>
    <w:p w14:paraId="3CD0C835" w14:textId="77777777" w:rsidR="00543210" w:rsidRPr="00880A57" w:rsidRDefault="00543210" w:rsidP="0054321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Proiectul îndeplinește conditiile privind procentul aferent intensității sumei alocate investitiilor si serviciilor din proiect ?</w:t>
      </w:r>
    </w:p>
    <w:tbl>
      <w:tblPr>
        <w:tblStyle w:val="TableGrid"/>
        <w:tblW w:w="0" w:type="auto"/>
        <w:tblLook w:val="04A0" w:firstRow="1" w:lastRow="0" w:firstColumn="1" w:lastColumn="0" w:noHBand="0" w:noVBand="1"/>
      </w:tblPr>
      <w:tblGrid>
        <w:gridCol w:w="4780"/>
        <w:gridCol w:w="4782"/>
      </w:tblGrid>
      <w:tr w:rsidR="00766CBC" w:rsidRPr="00880A57" w14:paraId="1C6B456F" w14:textId="366072E7" w:rsidTr="00EC1B11">
        <w:tc>
          <w:tcPr>
            <w:tcW w:w="4780" w:type="dxa"/>
          </w:tcPr>
          <w:p w14:paraId="443E12FD" w14:textId="6ABD2E88" w:rsidR="00766CBC" w:rsidRPr="00880A57" w:rsidRDefault="00543210" w:rsidP="00EC1B11">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lastRenderedPageBreak/>
              <w:t>DA</w:t>
            </w:r>
          </w:p>
        </w:tc>
        <w:tc>
          <w:tcPr>
            <w:tcW w:w="4782" w:type="dxa"/>
          </w:tcPr>
          <w:p w14:paraId="0EA81C5A" w14:textId="77777777" w:rsidR="00543210" w:rsidRPr="00880A57" w:rsidRDefault="00543210" w:rsidP="0054321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NU</w:t>
            </w:r>
          </w:p>
        </w:tc>
      </w:tr>
      <w:tr w:rsidR="00766CBC" w:rsidRPr="00880A57" w14:paraId="602CF9D7" w14:textId="68FFC084" w:rsidTr="00EC1B11">
        <w:tc>
          <w:tcPr>
            <w:tcW w:w="4780" w:type="dxa"/>
          </w:tcPr>
          <w:p w14:paraId="50336EC2" w14:textId="6D76852C" w:rsidR="00766CBC" w:rsidRPr="00880A57" w:rsidRDefault="00543210" w:rsidP="00EC1B11">
            <w:pPr>
              <w:autoSpaceDE w:val="0"/>
              <w:autoSpaceDN w:val="0"/>
              <w:adjustRightInd w:val="0"/>
              <w:spacing w:before="120" w:after="120" w:line="240" w:lineRule="auto"/>
              <w:jc w:val="both"/>
              <w:rPr>
                <w:rFonts w:asciiTheme="minorHAnsi" w:hAnsiTheme="minorHAnsi" w:cstheme="minorHAnsi"/>
                <w:b/>
                <w:color w:val="000000"/>
                <w:sz w:val="24"/>
              </w:rPr>
            </w:pPr>
            <w:r w:rsidRPr="00880A57">
              <w:rPr>
                <w:rFonts w:asciiTheme="minorHAnsi" w:hAnsiTheme="minorHAnsi" w:cstheme="minorHAnsi"/>
                <w:b/>
                <w:color w:val="000000"/>
                <w:sz w:val="24"/>
                <w:szCs w:val="24"/>
              </w:rPr>
              <w:sym w:font="Wingdings" w:char="F06F"/>
            </w:r>
          </w:p>
        </w:tc>
        <w:tc>
          <w:tcPr>
            <w:tcW w:w="4782" w:type="dxa"/>
          </w:tcPr>
          <w:p w14:paraId="20062511" w14:textId="77777777" w:rsidR="00543210" w:rsidRPr="00880A57" w:rsidRDefault="00543210" w:rsidP="00543210">
            <w:pPr>
              <w:autoSpaceDE w:val="0"/>
              <w:autoSpaceDN w:val="0"/>
              <w:adjustRightInd w:val="0"/>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sym w:font="Wingdings" w:char="F06F"/>
            </w:r>
          </w:p>
        </w:tc>
      </w:tr>
    </w:tbl>
    <w:p w14:paraId="2D9F834B" w14:textId="77777777" w:rsidR="00766CBC" w:rsidRPr="00880A57" w:rsidRDefault="00766CBC" w:rsidP="00AA1DA5">
      <w:pPr>
        <w:autoSpaceDE w:val="0"/>
        <w:autoSpaceDN w:val="0"/>
        <w:adjustRightInd w:val="0"/>
        <w:spacing w:before="120" w:after="120" w:line="240" w:lineRule="auto"/>
        <w:jc w:val="both"/>
        <w:rPr>
          <w:rFonts w:asciiTheme="minorHAnsi" w:eastAsia="Times New Roman" w:hAnsiTheme="minorHAnsi" w:cstheme="minorHAnsi"/>
          <w:b/>
          <w:i/>
          <w:sz w:val="24"/>
          <w:szCs w:val="24"/>
          <w:lang w:val="en-US"/>
        </w:rPr>
        <w:sectPr w:rsidR="00766CBC" w:rsidRPr="00880A57" w:rsidSect="00B065EB">
          <w:headerReference w:type="default" r:id="rId13"/>
          <w:headerReference w:type="first" r:id="rId14"/>
          <w:type w:val="continuous"/>
          <w:pgSz w:w="11909" w:h="16834" w:code="9"/>
          <w:pgMar w:top="1138" w:right="1199" w:bottom="1138" w:left="1138" w:header="576" w:footer="432" w:gutter="0"/>
          <w:cols w:space="720"/>
        </w:sectPr>
      </w:pPr>
    </w:p>
    <w:p w14:paraId="54BA2701" w14:textId="35A5534B" w:rsidR="00800305" w:rsidRPr="00880A57" w:rsidRDefault="00543210" w:rsidP="00766CBC">
      <w:pPr>
        <w:rPr>
          <w:rFonts w:asciiTheme="minorHAnsi" w:hAnsiTheme="minorHAnsi" w:cstheme="minorHAnsi"/>
          <w:sz w:val="24"/>
          <w:szCs w:val="24"/>
        </w:rPr>
      </w:pPr>
      <w:r w:rsidRPr="00880A57">
        <w:rPr>
          <w:rFonts w:asciiTheme="minorHAnsi" w:hAnsiTheme="minorHAnsi" w:cstheme="minorHAnsi"/>
          <w:sz w:val="24"/>
          <w:szCs w:val="24"/>
        </w:rPr>
        <w:t>Concluzii (se vor completa argumentatiile aferente celor doua componente, dupa caz)</w:t>
      </w:r>
    </w:p>
    <w:p w14:paraId="283A4EDA" w14:textId="6BC52ED0" w:rsidR="00766CBC" w:rsidRPr="00880A57" w:rsidRDefault="00800305" w:rsidP="00EC1B11">
      <w:pPr>
        <w:rPr>
          <w:rFonts w:asciiTheme="minorHAnsi" w:hAnsiTheme="minorHAnsi" w:cstheme="minorHAnsi"/>
          <w:b/>
          <w:sz w:val="24"/>
        </w:rPr>
      </w:pPr>
      <w:r w:rsidRPr="00880A57">
        <w:rPr>
          <w:rFonts w:asciiTheme="minorHAnsi" w:hAnsiTheme="minorHAnsi" w:cstheme="minorHAnsi"/>
          <w:b/>
          <w:sz w:val="24"/>
          <w:szCs w:val="24"/>
        </w:rPr>
        <w:t xml:space="preserve">D2. </w:t>
      </w:r>
      <w:r w:rsidR="00766CBC" w:rsidRPr="00880A57">
        <w:rPr>
          <w:rFonts w:asciiTheme="minorHAnsi" w:hAnsiTheme="minorHAnsi" w:cstheme="minorHAnsi"/>
          <w:b/>
          <w:sz w:val="24"/>
        </w:rPr>
        <w:t xml:space="preserve">Verificare </w:t>
      </w:r>
      <w:r w:rsidRPr="00880A57">
        <w:rPr>
          <w:rFonts w:asciiTheme="minorHAnsi" w:hAnsiTheme="minorHAnsi" w:cstheme="minorHAnsi"/>
          <w:b/>
          <w:sz w:val="24"/>
          <w:szCs w:val="24"/>
        </w:rPr>
        <w:t xml:space="preserve">efectiva a bugetului </w:t>
      </w:r>
      <w:r w:rsidR="00766CBC" w:rsidRPr="00880A57">
        <w:rPr>
          <w:rFonts w:asciiTheme="minorHAnsi" w:hAnsiTheme="minorHAnsi" w:cstheme="minorHAnsi"/>
          <w:b/>
          <w:sz w:val="24"/>
        </w:rPr>
        <w:t>indicativ</w:t>
      </w:r>
      <w:r w:rsidRPr="00880A57">
        <w:rPr>
          <w:rFonts w:asciiTheme="minorHAnsi" w:hAnsiTheme="minorHAnsi" w:cstheme="minorHAnsi"/>
          <w:b/>
          <w:sz w:val="24"/>
          <w:szCs w:val="24"/>
        </w:rPr>
        <w:t>, inclusiv a cheltuielilor</w:t>
      </w:r>
      <w:r w:rsidR="00766CBC" w:rsidRPr="00880A57">
        <w:rPr>
          <w:rFonts w:asciiTheme="minorHAnsi" w:hAnsiTheme="minorHAnsi" w:cstheme="minorHAnsi"/>
          <w:b/>
          <w:sz w:val="24"/>
        </w:rPr>
        <w:t xml:space="preserve"> eligibile/</w:t>
      </w:r>
      <w:r w:rsidRPr="00880A57">
        <w:rPr>
          <w:rFonts w:asciiTheme="minorHAnsi" w:hAnsiTheme="minorHAnsi" w:cstheme="minorHAnsi"/>
          <w:b/>
          <w:sz w:val="24"/>
          <w:szCs w:val="24"/>
        </w:rPr>
        <w:t xml:space="preserve"> </w:t>
      </w:r>
      <w:r w:rsidR="00766CBC" w:rsidRPr="00880A57">
        <w:rPr>
          <w:rFonts w:asciiTheme="minorHAnsi" w:hAnsiTheme="minorHAnsi" w:cstheme="minorHAnsi"/>
          <w:b/>
          <w:sz w:val="24"/>
        </w:rPr>
        <w:t>neeligibile</w:t>
      </w:r>
    </w:p>
    <w:p w14:paraId="47E70CA2" w14:textId="77777777" w:rsidR="00766CBC" w:rsidRPr="00880A57" w:rsidRDefault="00766CBC" w:rsidP="00766CBC">
      <w:pPr>
        <w:spacing w:before="120" w:after="120" w:line="240" w:lineRule="auto"/>
        <w:jc w:val="both"/>
        <w:rPr>
          <w:rFonts w:asciiTheme="minorHAnsi" w:hAnsiTheme="minorHAnsi" w:cstheme="minorHAnsi"/>
          <w:b/>
          <w:i/>
          <w:sz w:val="24"/>
          <w:lang w:val="en-US"/>
        </w:rPr>
        <w:sectPr w:rsidR="00766CBC" w:rsidRPr="00880A57" w:rsidSect="00B065EB">
          <w:headerReference w:type="default" r:id="rId15"/>
          <w:headerReference w:type="first" r:id="rId16"/>
          <w:type w:val="continuous"/>
          <w:pgSz w:w="11909" w:h="16834" w:code="9"/>
          <w:pgMar w:top="1138" w:right="1199" w:bottom="1138" w:left="1138" w:header="576" w:footer="432" w:gutter="0"/>
          <w:cols w:space="720"/>
        </w:sectPr>
      </w:pPr>
    </w:p>
    <w:p w14:paraId="05DC8396" w14:textId="77777777" w:rsidR="00766CBC" w:rsidRPr="00880A57" w:rsidRDefault="00766CBC" w:rsidP="00766CBC">
      <w:pPr>
        <w:rPr>
          <w:rFonts w:asciiTheme="minorHAnsi" w:hAnsiTheme="minorHAnsi" w:cstheme="minorHAnsi"/>
          <w:sz w:val="24"/>
        </w:rPr>
      </w:pPr>
    </w:p>
    <w:p w14:paraId="77B0D812" w14:textId="77777777" w:rsidR="00766CBC" w:rsidRPr="00880A57" w:rsidRDefault="00766CBC" w:rsidP="00766CBC">
      <w:pPr>
        <w:rPr>
          <w:rFonts w:asciiTheme="minorHAnsi" w:hAnsiTheme="minorHAnsi" w:cstheme="minorHAnsi"/>
          <w:sz w:val="24"/>
        </w:rPr>
      </w:pPr>
    </w:p>
    <w:p w14:paraId="2149A768" w14:textId="77777777" w:rsidR="00800305" w:rsidRPr="00880A57" w:rsidRDefault="00766CBC" w:rsidP="00800305">
      <w:pPr>
        <w:ind w:hanging="120"/>
        <w:rPr>
          <w:rFonts w:asciiTheme="minorHAnsi" w:hAnsiTheme="minorHAnsi" w:cstheme="minorHAnsi"/>
          <w:b/>
          <w:sz w:val="24"/>
          <w:szCs w:val="24"/>
          <w:lang w:val="pt-BR"/>
        </w:rPr>
      </w:pPr>
      <w:r w:rsidRPr="00880A57">
        <w:rPr>
          <w:rFonts w:asciiTheme="minorHAnsi" w:hAnsiTheme="minorHAnsi" w:cstheme="minorHAnsi"/>
          <w:b/>
          <w:sz w:val="24"/>
        </w:rPr>
        <w:t>D 2.  Verificare efectiva a bugetului indicativ conform HG 907/2016, inclusiv a cheltuielilor eligibile/ neeligibile</w:t>
      </w:r>
      <w:r w:rsidR="00800305" w:rsidRPr="00880A57">
        <w:rPr>
          <w:rFonts w:asciiTheme="minorHAnsi" w:hAnsiTheme="minorHAnsi" w:cstheme="minorHAnsi"/>
          <w:b/>
          <w:sz w:val="24"/>
          <w:szCs w:val="24"/>
          <w:lang w:val="pt-BR"/>
        </w:rPr>
        <w:t xml:space="preserve">D2.1. -  Verificare efectiva a bugetului indicativ conform HG 907/2016, inclusiv a cheltuielilor eligibile/ neeligibile </w:t>
      </w:r>
      <w:r w:rsidR="00800305" w:rsidRPr="00880A57">
        <w:rPr>
          <w:rFonts w:asciiTheme="minorHAnsi" w:hAnsiTheme="minorHAnsi" w:cstheme="minorHAnsi"/>
          <w:b/>
          <w:sz w:val="24"/>
          <w:szCs w:val="24"/>
        </w:rPr>
        <w:t>(pentru componenta de investiţii a proiectului)</w:t>
      </w:r>
    </w:p>
    <w:p w14:paraId="21A7F7EE" w14:textId="77777777" w:rsidR="00766CBC" w:rsidRPr="00880A57" w:rsidRDefault="00766CBC" w:rsidP="00766CBC">
      <w:pPr>
        <w:rPr>
          <w:rFonts w:asciiTheme="minorHAnsi" w:hAnsiTheme="minorHAnsi" w:cstheme="minorHAnsi"/>
          <w:sz w:val="24"/>
          <w:szCs w:val="24"/>
        </w:rPr>
      </w:pPr>
    </w:p>
    <w:p w14:paraId="7635C5C9" w14:textId="77777777" w:rsidR="00766CBC" w:rsidRPr="00880A57" w:rsidRDefault="00766CBC" w:rsidP="00766CBC">
      <w:pPr>
        <w:rPr>
          <w:rFonts w:asciiTheme="minorHAnsi" w:hAnsiTheme="minorHAnsi" w:cstheme="minorHAnsi"/>
          <w:b/>
          <w:sz w:val="24"/>
        </w:rPr>
      </w:pPr>
      <w:r w:rsidRPr="00880A57">
        <w:rPr>
          <w:rFonts w:asciiTheme="minorHAnsi" w:hAnsiTheme="minorHAnsi" w:cstheme="minorHAnsi"/>
          <w:b/>
          <w:sz w:val="24"/>
        </w:rPr>
        <w:t>S-a utilizat cursul de schimb              1 Euro = …………………..LEI   din data de:____/_____/__________</w:t>
      </w:r>
    </w:p>
    <w:p w14:paraId="64C05356" w14:textId="77777777" w:rsidR="00BD09CF" w:rsidRPr="00880A57" w:rsidRDefault="00BD09CF" w:rsidP="00766CBC">
      <w:pPr>
        <w:spacing w:before="120" w:after="120"/>
        <w:jc w:val="both"/>
        <w:rPr>
          <w:rFonts w:asciiTheme="minorHAnsi" w:hAnsiTheme="minorHAnsi" w:cstheme="minorHAnsi"/>
          <w:b/>
          <w:sz w:val="24"/>
          <w:szCs w:val="24"/>
        </w:rPr>
      </w:pPr>
    </w:p>
    <w:p w14:paraId="07F19806" w14:textId="77777777" w:rsidR="00766CBC" w:rsidRPr="00880A57" w:rsidRDefault="00766CBC" w:rsidP="00766CBC">
      <w:pPr>
        <w:spacing w:before="120" w:after="120"/>
        <w:jc w:val="both"/>
        <w:rPr>
          <w:rFonts w:asciiTheme="minorHAnsi" w:hAnsiTheme="minorHAnsi" w:cstheme="minorHAnsi"/>
          <w:b/>
          <w:sz w:val="24"/>
        </w:rPr>
      </w:pPr>
      <w:r w:rsidRPr="00880A57">
        <w:rPr>
          <w:rFonts w:asciiTheme="minorHAnsi" w:hAnsiTheme="minorHAnsi" w:cstheme="minorHAnsi"/>
          <w:b/>
          <w:sz w:val="24"/>
        </w:rPr>
        <w:t>Prevederi privind elaborarea Devizului general</w:t>
      </w:r>
      <w:r w:rsidRPr="00880A57">
        <w:rPr>
          <w:rFonts w:asciiTheme="minorHAnsi" w:hAnsiTheme="minorHAnsi" w:cstheme="minorHAnsi"/>
          <w:b/>
          <w:sz w:val="24"/>
          <w:lang w:val="en-GB"/>
        </w:rPr>
        <w:t>:</w:t>
      </w:r>
    </w:p>
    <w:p w14:paraId="5A61D626"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Având în vedere modificarea la HG 907/ 2016 și introducerea capitolului 7 </w:t>
      </w:r>
      <w:r w:rsidRPr="00880A57">
        <w:rPr>
          <w:rFonts w:asciiTheme="minorHAnsi" w:hAnsiTheme="minorHAnsi" w:cstheme="minorHAnsi"/>
          <w:i/>
          <w:sz w:val="24"/>
        </w:rPr>
        <w:t>Cheltuieli aferente marjei de buget</w:t>
      </w:r>
      <w:r w:rsidRPr="00880A57">
        <w:rPr>
          <w:rFonts w:asciiTheme="minorHAnsi" w:hAnsiTheme="minorHAnsi" w:cstheme="minorHAnsi"/>
          <w:sz w:val="24"/>
        </w:rPr>
        <w:t xml:space="preserve"> și pentru constituirea rezervei de implementare pentru ajustarea de preț este necesară detalierea destinației sumelor/ cheltuielilor care vor fi cuprinse în liniile bugetare 7.1 și 7.2.</w:t>
      </w:r>
    </w:p>
    <w:p w14:paraId="766163F1"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Cap 7.1 Cheltuieli aferente marjei de buget 25% din (1.2 + 1.3 + 1.4 + 2 + 3.1 + 3.2 +3.3 + 3.5 + 3.7 + 3.8 + 4 + 5.1.1)</w:t>
      </w:r>
    </w:p>
    <w:p w14:paraId="11440339"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Din HG 907/2016 - Art. 10 alin. (21):  </w:t>
      </w:r>
    </w:p>
    <w:p w14:paraId="793C601E"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În cadrul devizului general se vor cuprinde cheltuieli destinate acoperirii eventualelor diferenţe de costuri determinate de lucrările care pot apărea pe parcursul fazelor de proiectare şi asistenţei tehnice pe durata de execuţie, ca urmare a completării sau optimizării soluţiilor tehnice stabilite la fazele anterioare. Sumele cu această destinaţie constituie marja de buget şi pot fi utilizate potrivit prevederilor art. 12, până la finalizarea, elaborării/definitivării proiectului tehnic de execuţie şi a detaliilor de execuţie.</w:t>
      </w:r>
    </w:p>
    <w:p w14:paraId="1C406ADE"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u w:val="single"/>
        </w:rPr>
        <w:t>EXEMPLU:</w:t>
      </w:r>
      <w:r w:rsidRPr="00880A57">
        <w:rPr>
          <w:rFonts w:asciiTheme="minorHAnsi" w:hAnsiTheme="minorHAnsi" w:cstheme="minorHAnsi"/>
          <w:sz w:val="24"/>
        </w:rPr>
        <w:t xml:space="preserve">                                                                           DEVIZ GENERAL</w:t>
      </w:r>
    </w:p>
    <w:tbl>
      <w:tblPr>
        <w:tblW w:w="0" w:type="auto"/>
        <w:jc w:val="center"/>
        <w:tblCellMar>
          <w:left w:w="0" w:type="dxa"/>
          <w:right w:w="0" w:type="dxa"/>
        </w:tblCellMar>
        <w:tblLook w:val="04A0" w:firstRow="1" w:lastRow="0" w:firstColumn="1" w:lastColumn="0" w:noHBand="0" w:noVBand="1"/>
      </w:tblPr>
      <w:tblGrid>
        <w:gridCol w:w="545"/>
        <w:gridCol w:w="6647"/>
        <w:gridCol w:w="1170"/>
        <w:gridCol w:w="1094"/>
      </w:tblGrid>
      <w:tr w:rsidR="00766CBC" w:rsidRPr="00880A57" w14:paraId="4BBAF42B" w14:textId="77777777" w:rsidTr="00766CBC">
        <w:trPr>
          <w:trHeight w:val="555"/>
          <w:jc w:val="center"/>
        </w:trPr>
        <w:tc>
          <w:tcPr>
            <w:tcW w:w="545" w:type="dxa"/>
            <w:tcBorders>
              <w:top w:val="single" w:sz="8" w:space="0" w:color="333333"/>
              <w:left w:val="single" w:sz="8" w:space="0" w:color="333333"/>
              <w:bottom w:val="single" w:sz="8" w:space="0" w:color="333333"/>
              <w:right w:val="single" w:sz="8" w:space="0" w:color="333333"/>
            </w:tcBorders>
            <w:tcMar>
              <w:top w:w="15" w:type="dxa"/>
              <w:left w:w="15" w:type="dxa"/>
              <w:bottom w:w="15" w:type="dxa"/>
              <w:right w:w="15" w:type="dxa"/>
            </w:tcMar>
            <w:hideMark/>
          </w:tcPr>
          <w:p w14:paraId="6E5085CF"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lastRenderedPageBreak/>
              <w:t>Nr. crt.</w:t>
            </w:r>
          </w:p>
        </w:tc>
        <w:tc>
          <w:tcPr>
            <w:tcW w:w="6647"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222A5B20"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Denumirea capitolelor şi a subcapitolelor de cheltuieli</w:t>
            </w:r>
          </w:p>
        </w:tc>
        <w:tc>
          <w:tcPr>
            <w:tcW w:w="1170" w:type="dxa"/>
            <w:tcBorders>
              <w:top w:val="single" w:sz="8" w:space="0" w:color="333333"/>
              <w:left w:val="nil"/>
              <w:bottom w:val="single" w:sz="8" w:space="0" w:color="333333"/>
              <w:right w:val="single" w:sz="8" w:space="0" w:color="auto"/>
            </w:tcBorders>
            <w:tcMar>
              <w:top w:w="15" w:type="dxa"/>
              <w:left w:w="15" w:type="dxa"/>
              <w:bottom w:w="15" w:type="dxa"/>
              <w:right w:w="15" w:type="dxa"/>
            </w:tcMar>
            <w:hideMark/>
          </w:tcPr>
          <w:p w14:paraId="4DF69717"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SF/DALI</w:t>
            </w:r>
          </w:p>
        </w:tc>
        <w:tc>
          <w:tcPr>
            <w:tcW w:w="1094" w:type="dxa"/>
            <w:tcBorders>
              <w:top w:val="single" w:sz="8" w:space="0" w:color="333333"/>
              <w:left w:val="nil"/>
              <w:bottom w:val="single" w:sz="8" w:space="0" w:color="333333"/>
              <w:right w:val="single" w:sz="8" w:space="0" w:color="333333"/>
            </w:tcBorders>
            <w:tcMar>
              <w:top w:w="15" w:type="dxa"/>
              <w:left w:w="15" w:type="dxa"/>
              <w:bottom w:w="15" w:type="dxa"/>
              <w:right w:w="15" w:type="dxa"/>
            </w:tcMar>
            <w:hideMark/>
          </w:tcPr>
          <w:p w14:paraId="080F3D9A"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Valoare</w:t>
            </w:r>
            <w:r w:rsidRPr="00880A57">
              <w:rPr>
                <w:rFonts w:asciiTheme="minorHAnsi" w:hAnsiTheme="minorHAnsi" w:cstheme="minorHAnsi"/>
                <w:color w:val="333333"/>
                <w:sz w:val="24"/>
              </w:rPr>
              <w:br/>
            </w:r>
            <w:r w:rsidRPr="00880A57">
              <w:rPr>
                <w:rFonts w:asciiTheme="minorHAnsi" w:hAnsiTheme="minorHAnsi" w:cstheme="minorHAnsi"/>
                <w:sz w:val="24"/>
              </w:rPr>
              <w:t>faza PTH</w:t>
            </w:r>
          </w:p>
        </w:tc>
      </w:tr>
      <w:tr w:rsidR="00766CBC" w:rsidRPr="00880A57" w14:paraId="3B5CEA50" w14:textId="77777777" w:rsidTr="00766CBC">
        <w:trPr>
          <w:trHeight w:val="366"/>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E35EA70"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56FBC34"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CAPITOLUL 1   Cheltuieli pentru obţinerea şi amenajarea terenului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A93F7D9"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981B51"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766CBC" w:rsidRPr="00880A57" w14:paraId="573D8117"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695CA83"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B87006B"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CAPITOLUL 2  Cheltuieli pentru asigurarea utilităţilor necesare obiectivului de investiţii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527FA63"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9BD88FF"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r>
      <w:tr w:rsidR="00766CBC" w:rsidRPr="00880A57" w14:paraId="289A2431"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6D8E431E"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3</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05B1C818"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CAPITOLUL 3 Cheltuieli pentru proiectare şi asistenţă tehnică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1055ED4E"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B7D7FBC"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10</w:t>
            </w:r>
          </w:p>
        </w:tc>
      </w:tr>
      <w:tr w:rsidR="00766CBC" w:rsidRPr="00880A57" w14:paraId="58BC3E52" w14:textId="77777777" w:rsidTr="00766CBC">
        <w:trPr>
          <w:trHeight w:val="555"/>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C6B3DEC"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4</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79336391"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CAPITOLUL 4  Cheltuieli pentru investiţia de bază</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37FB3E7"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100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15257312"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120</w:t>
            </w:r>
          </w:p>
        </w:tc>
      </w:tr>
      <w:tr w:rsidR="00766CBC" w:rsidRPr="00880A57" w14:paraId="259EF119"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48AFC640"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A5565C3"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CAPITOLUL 5  Alte cheltuieli</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92D9B84"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45B40134"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766CBC" w:rsidRPr="00880A57" w14:paraId="5641DDE5"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5D941150"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6</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146923F9"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CAPITOLUL 6  Cheltuieli pentru probe tehnologice şi teste</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2095CF3E"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2E3C3173"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0</w:t>
            </w:r>
          </w:p>
        </w:tc>
      </w:tr>
      <w:tr w:rsidR="00766CBC" w:rsidRPr="00880A57" w14:paraId="6F00522B"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37EA8138"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7</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3A6C11D1"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CAPITOLUL 7 Cheltuieli aferente marjei de buget şi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5EF45BE9"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30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F76E371"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10</w:t>
            </w:r>
          </w:p>
        </w:tc>
      </w:tr>
      <w:tr w:rsidR="00766CBC" w:rsidRPr="00880A57" w14:paraId="16D15A8E"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A5D3FF1"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7.1.</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666AF85C"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Cheltuieli aferente marjei de buget 25% din (1.2 + 1.3 + 1.4 + 2 + 3.1 + 3.2 +3.3 + 3.5 + 3.7 + 3.8 + 4 + 5.1.1)</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0C6CC59"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25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559A2D86" w14:textId="77777777" w:rsidR="00766CBC" w:rsidRPr="00880A57" w:rsidRDefault="00766CBC" w:rsidP="00766CBC">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766CBC" w:rsidRPr="00880A57" w14:paraId="52C3A342" w14:textId="77777777" w:rsidTr="00766CBC">
        <w:trPr>
          <w:trHeight w:val="402"/>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hideMark/>
          </w:tcPr>
          <w:p w14:paraId="788BAA23"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7.2.</w:t>
            </w: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210AF588"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Cheltuieli pentru constituirea rezervei de implementare pentru ajustarea de preţ</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3C7A1CC7" w14:textId="77777777" w:rsidR="00766CBC" w:rsidRPr="00880A57" w:rsidRDefault="00766CBC" w:rsidP="00766CBC">
            <w:pPr>
              <w:jc w:val="center"/>
              <w:rPr>
                <w:rFonts w:asciiTheme="minorHAnsi" w:hAnsiTheme="minorHAnsi" w:cstheme="minorHAnsi"/>
                <w:color w:val="333333"/>
                <w:sz w:val="24"/>
              </w:rPr>
            </w:pPr>
            <w:r w:rsidRPr="00880A57">
              <w:rPr>
                <w:rFonts w:asciiTheme="minorHAnsi" w:hAnsiTheme="minorHAnsi" w:cstheme="minorHAnsi"/>
                <w:color w:val="333333"/>
                <w:sz w:val="24"/>
              </w:rPr>
              <w:t>5</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33AEC4E0" w14:textId="77777777" w:rsidR="00766CBC" w:rsidRPr="00880A57" w:rsidRDefault="00766CBC" w:rsidP="00766CBC">
            <w:pPr>
              <w:jc w:val="center"/>
              <w:rPr>
                <w:rFonts w:asciiTheme="minorHAnsi" w:hAnsiTheme="minorHAnsi" w:cstheme="minorHAnsi"/>
                <w:color w:val="333333"/>
                <w:sz w:val="24"/>
                <w:lang w:val="en-US"/>
              </w:rPr>
            </w:pPr>
            <w:r w:rsidRPr="00880A57">
              <w:rPr>
                <w:rFonts w:asciiTheme="minorHAnsi" w:hAnsiTheme="minorHAnsi" w:cstheme="minorHAnsi"/>
                <w:color w:val="333333"/>
                <w:sz w:val="24"/>
              </w:rPr>
              <w:t>5</w:t>
            </w:r>
          </w:p>
        </w:tc>
      </w:tr>
      <w:tr w:rsidR="00766CBC" w:rsidRPr="00880A57" w14:paraId="1956DBE0" w14:textId="77777777" w:rsidTr="00766CBC">
        <w:trPr>
          <w:trHeight w:val="30"/>
          <w:jc w:val="center"/>
        </w:trPr>
        <w:tc>
          <w:tcPr>
            <w:tcW w:w="545" w:type="dxa"/>
            <w:tcBorders>
              <w:top w:val="nil"/>
              <w:left w:val="single" w:sz="8" w:space="0" w:color="333333"/>
              <w:bottom w:val="single" w:sz="8" w:space="0" w:color="333333"/>
              <w:right w:val="single" w:sz="8" w:space="0" w:color="333333"/>
            </w:tcBorders>
            <w:tcMar>
              <w:top w:w="15" w:type="dxa"/>
              <w:left w:w="15" w:type="dxa"/>
              <w:bottom w:w="15" w:type="dxa"/>
              <w:right w:w="15" w:type="dxa"/>
            </w:tcMar>
          </w:tcPr>
          <w:p w14:paraId="365B0BAB" w14:textId="77777777" w:rsidR="00766CBC" w:rsidRPr="00880A57" w:rsidRDefault="00766CBC" w:rsidP="00766CBC">
            <w:pPr>
              <w:jc w:val="center"/>
              <w:rPr>
                <w:rFonts w:asciiTheme="minorHAnsi" w:hAnsiTheme="minorHAnsi" w:cstheme="minorHAnsi"/>
                <w:color w:val="333333"/>
                <w:sz w:val="24"/>
              </w:rPr>
            </w:pPr>
          </w:p>
        </w:tc>
        <w:tc>
          <w:tcPr>
            <w:tcW w:w="6647" w:type="dxa"/>
            <w:tcBorders>
              <w:top w:val="nil"/>
              <w:left w:val="nil"/>
              <w:bottom w:val="single" w:sz="8" w:space="0" w:color="333333"/>
              <w:right w:val="single" w:sz="8" w:space="0" w:color="333333"/>
            </w:tcBorders>
            <w:tcMar>
              <w:top w:w="15" w:type="dxa"/>
              <w:left w:w="15" w:type="dxa"/>
              <w:bottom w:w="15" w:type="dxa"/>
              <w:right w:w="15" w:type="dxa"/>
            </w:tcMar>
            <w:hideMark/>
          </w:tcPr>
          <w:p w14:paraId="5DDB8027" w14:textId="77777777" w:rsidR="00766CBC" w:rsidRPr="00880A57" w:rsidRDefault="00766CBC" w:rsidP="00766CBC">
            <w:pPr>
              <w:jc w:val="both"/>
              <w:rPr>
                <w:rFonts w:asciiTheme="minorHAnsi" w:hAnsiTheme="minorHAnsi" w:cstheme="minorHAnsi"/>
                <w:color w:val="333333"/>
                <w:sz w:val="24"/>
              </w:rPr>
            </w:pPr>
            <w:r w:rsidRPr="00880A57">
              <w:rPr>
                <w:rFonts w:asciiTheme="minorHAnsi" w:hAnsiTheme="minorHAnsi" w:cstheme="minorHAnsi"/>
                <w:color w:val="333333"/>
                <w:sz w:val="24"/>
              </w:rPr>
              <w:t>                                   TOTAL GENERAL</w:t>
            </w:r>
          </w:p>
        </w:tc>
        <w:tc>
          <w:tcPr>
            <w:tcW w:w="1170" w:type="dxa"/>
            <w:tcBorders>
              <w:top w:val="nil"/>
              <w:left w:val="nil"/>
              <w:bottom w:val="single" w:sz="8" w:space="0" w:color="333333"/>
              <w:right w:val="single" w:sz="8" w:space="0" w:color="auto"/>
            </w:tcBorders>
            <w:tcMar>
              <w:top w:w="15" w:type="dxa"/>
              <w:left w:w="15" w:type="dxa"/>
              <w:bottom w:w="15" w:type="dxa"/>
              <w:right w:w="15" w:type="dxa"/>
            </w:tcMar>
            <w:hideMark/>
          </w:tcPr>
          <w:p w14:paraId="48D03AA0"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c>
          <w:tcPr>
            <w:tcW w:w="1094" w:type="dxa"/>
            <w:tcBorders>
              <w:top w:val="nil"/>
              <w:left w:val="nil"/>
              <w:bottom w:val="single" w:sz="8" w:space="0" w:color="333333"/>
              <w:right w:val="single" w:sz="8" w:space="0" w:color="auto"/>
            </w:tcBorders>
            <w:tcMar>
              <w:top w:w="15" w:type="dxa"/>
              <w:left w:w="15" w:type="dxa"/>
              <w:bottom w:w="15" w:type="dxa"/>
              <w:right w:w="15" w:type="dxa"/>
            </w:tcMar>
            <w:hideMark/>
          </w:tcPr>
          <w:p w14:paraId="7765D986" w14:textId="77777777" w:rsidR="00766CBC" w:rsidRPr="00880A57" w:rsidRDefault="00766CBC" w:rsidP="00766CBC">
            <w:pPr>
              <w:jc w:val="center"/>
              <w:rPr>
                <w:rFonts w:asciiTheme="minorHAnsi" w:hAnsiTheme="minorHAnsi" w:cstheme="minorHAnsi"/>
                <w:b/>
                <w:color w:val="333333"/>
                <w:sz w:val="24"/>
              </w:rPr>
            </w:pPr>
            <w:r w:rsidRPr="00880A57">
              <w:rPr>
                <w:rFonts w:asciiTheme="minorHAnsi" w:hAnsiTheme="minorHAnsi" w:cstheme="minorHAnsi"/>
                <w:b/>
                <w:color w:val="333333"/>
                <w:sz w:val="24"/>
              </w:rPr>
              <w:t>150</w:t>
            </w:r>
          </w:p>
        </w:tc>
      </w:tr>
    </w:tbl>
    <w:p w14:paraId="343DCCF5" w14:textId="77777777" w:rsidR="00766CBC" w:rsidRPr="00880A57" w:rsidRDefault="00766CBC" w:rsidP="00766CBC">
      <w:pPr>
        <w:spacing w:after="160" w:line="252" w:lineRule="auto"/>
        <w:jc w:val="both"/>
        <w:rPr>
          <w:rFonts w:asciiTheme="minorHAnsi" w:hAnsiTheme="minorHAnsi" w:cstheme="minorHAnsi"/>
          <w:sz w:val="24"/>
        </w:rPr>
      </w:pPr>
    </w:p>
    <w:p w14:paraId="41ECAFC4"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La Faza PT componenta tehnologică a soluţiei tehnice poate fi definitivată ori adaptată tehnologiilor adecvate aplicabile pentru realizarea obiectivului de investiţii, în condiţiile respectării indicatorilor tehnico-economici aprobaţi şi a autorizaţiei de construire (art.12(1)).</w:t>
      </w:r>
    </w:p>
    <w:p w14:paraId="301FC719"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EXEMPLU: În cazul de față, după întocmirea proiectului tehnic, ca urmare a optimizării  soluţiilor tehnice stabilite la faza SF /DALI și adaptării la tehnologiile aplicabile pentru realizarea obiectivului, o parte (20 unități) din suma de la cap. 7.1 aferente marjei de buget a fost transferată la cap 4. Cheltuieli pentru investiţia de bază, noua structură a devizului general fiind în coloana faza PT.</w:t>
      </w:r>
    </w:p>
    <w:p w14:paraId="4E25DC34"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În exemplul dat, suma rămasă la cap 7.1 (5 unități) aferente marjei de buget este destinată acoperirii în timpul execuției a eventualelor modificări ale detaliilor de execuție de către proiectant </w:t>
      </w:r>
      <w:r w:rsidRPr="00880A57">
        <w:rPr>
          <w:rFonts w:asciiTheme="minorHAnsi" w:hAnsiTheme="minorHAnsi" w:cstheme="minorHAnsi"/>
          <w:sz w:val="24"/>
        </w:rPr>
        <w:lastRenderedPageBreak/>
        <w:t>pe perioada cât asigură asistența tehnică de specialitate ((art. 12 alin. (6):... anumite detalii de execuţie se pot elabora/definitiva, în funcţie de complexitatea proiectului şi de natura lucrărilor de</w:t>
      </w:r>
      <w:r w:rsidRPr="00880A57">
        <w:rPr>
          <w:rFonts w:asciiTheme="minorHAnsi" w:hAnsiTheme="minorHAnsi" w:cstheme="minorHAnsi"/>
          <w:i/>
          <w:sz w:val="24"/>
        </w:rPr>
        <w:t xml:space="preserve"> intervenţii, precum şi în cazul obiectivelor de investiţii a căror funcţionare implică procese tehnologice specifice, pe parcursul execuţiei lucrărilor la obiectivul de investiţie</w:t>
      </w:r>
      <w:r w:rsidRPr="00880A57">
        <w:rPr>
          <w:rFonts w:asciiTheme="minorHAnsi" w:hAnsiTheme="minorHAnsi" w:cstheme="minorHAnsi"/>
          <w:sz w:val="24"/>
        </w:rPr>
        <w:t xml:space="preserve">). </w:t>
      </w:r>
    </w:p>
    <w:p w14:paraId="1D7D93BB"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Nu este obligatoriu ca în urma întocmirii proiectului tehnic să mai rămână vreo sumă la cap. 7.1, ea putând fi transferată integral la cap.4, în funcție de soluțiile stabilite la faza PT.</w:t>
      </w:r>
    </w:p>
    <w:p w14:paraId="7599226E"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Deoarece valoarea maximă a devizului nu se măreste, nu este necesară aprobarea noilor indicatori tehnico-economici (art 7 alin. (6)) de către beneficiar, dar odată cu înaintarea spre avizare a proiectului tehnic către AFIR,  se va înainta și propunerea de modificare a bugetului indicativ al proiectului prin act adițional, conform noii structuri a bugetului.</w:t>
      </w:r>
    </w:p>
    <w:p w14:paraId="0ECACA54" w14:textId="77777777" w:rsidR="00766CBC" w:rsidRPr="00880A57" w:rsidRDefault="00766CBC" w:rsidP="00766CBC">
      <w:pPr>
        <w:spacing w:after="160" w:line="252" w:lineRule="auto"/>
        <w:jc w:val="both"/>
        <w:rPr>
          <w:rFonts w:asciiTheme="minorHAnsi" w:hAnsiTheme="minorHAnsi" w:cstheme="minorHAnsi"/>
          <w:sz w:val="24"/>
        </w:rPr>
      </w:pPr>
      <w:r w:rsidRPr="00880A57">
        <w:rPr>
          <w:rFonts w:asciiTheme="minorHAnsi" w:hAnsiTheme="minorHAnsi" w:cstheme="minorHAnsi"/>
          <w:sz w:val="24"/>
        </w:rPr>
        <w:t xml:space="preserve">Suma aferenta </w:t>
      </w:r>
      <w:r w:rsidRPr="00880A57">
        <w:rPr>
          <w:rFonts w:asciiTheme="minorHAnsi" w:hAnsiTheme="minorHAnsi" w:cstheme="minorHAnsi"/>
          <w:i/>
          <w:sz w:val="24"/>
        </w:rPr>
        <w:t>Cap 7.2 Cheltuieli pentru constituirea rezervei de implementare</w:t>
      </w:r>
      <w:r w:rsidRPr="00880A57">
        <w:rPr>
          <w:rFonts w:asciiTheme="minorHAnsi" w:hAnsiTheme="minorHAnsi" w:cstheme="minorHAnsi"/>
          <w:sz w:val="24"/>
        </w:rPr>
        <w:t xml:space="preserve"> este destinată pentru ajustarea preţului contractului pe perioada execuției lucrărilor, conform clauzelor de ajustare necesar a fi incluse în documentația de atribuire și în contractul de lucrări. </w:t>
      </w:r>
    </w:p>
    <w:p w14:paraId="14C0AF71" w14:textId="77777777" w:rsidR="00766CBC" w:rsidRPr="00880A57" w:rsidRDefault="00766CBC" w:rsidP="00766CBC">
      <w:pPr>
        <w:spacing w:after="160" w:line="252" w:lineRule="auto"/>
        <w:contextualSpacing/>
        <w:jc w:val="both"/>
        <w:rPr>
          <w:rFonts w:asciiTheme="minorHAnsi" w:hAnsiTheme="minorHAnsi" w:cstheme="minorHAnsi"/>
          <w:sz w:val="24"/>
        </w:rPr>
      </w:pPr>
      <w:r w:rsidRPr="00880A57">
        <w:rPr>
          <w:rFonts w:asciiTheme="minorHAnsi" w:hAnsiTheme="minorHAnsi" w:cstheme="minorHAnsi"/>
          <w:sz w:val="24"/>
        </w:rPr>
        <w:t>- La achizițiile publice: Autoritatea contractantă este obligată să includă clauze de ajustare/ revizuire a preţului, în conformitate cu prevederile alin. (3), pentru contractele de servicii sau furnizare care se derulează pe o perioadă ce depăşeşte 24 de luni şi pentru contractele de lucrări care se derulează pe o perioadă ce depăşeşte 6 luni (art. Art. 222²  alin. (9) din Legea 98/2016).</w:t>
      </w:r>
    </w:p>
    <w:p w14:paraId="3F173AF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La achiziții privați: Beneficiarul are dreptul să includă clauze de ajustare/ revizuire a preţului, pentru contractele care se derulează pe o perioadă ce depăşeşte 6 luni (Instructiuni de achizitii pentru beneficiarii privati ai PS 2023– 2027).</w:t>
      </w:r>
    </w:p>
    <w:p w14:paraId="793F24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 parcursul execuţiei obiectivului de investiţii, devizul general se poate revizui prin grija beneficiarului investiţiei/ investitorului, prin compensarea cheltuielilor între capitolele/ subcapitolele de cheltuieli care intră în componenţa lucrărilor de construcţii-montaj din devizul general, cu încadrarea în valoarea totală de finanţare.</w:t>
      </w:r>
    </w:p>
    <w:p w14:paraId="065F70E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limita indicatorilor tehnico-economici prevăzuţi în documentaţiile tehnico-economice aprobate potrivit dispoziţiilor art. 7 alin. (7) şi art. 9 alin. (4), diferenţele de sume rezultate la capitolele/ subcapitolele din devizul general întocmit la faza studiu de fezabilitate sau documentaţie de avizare a lucrărilor de intervenţii şi capitolele/subcapitolele din devizul general rezultat în urma finalizării procedurilor de achiziţii se pot utiliza pentru majorarea sumelor prevăzute la orice capitol/subcapitol din devizul general, cu respectarea prevederilor din legislaţia în domeniul achiziţiilor publice*.</w:t>
      </w:r>
    </w:p>
    <w:p w14:paraId="167A9E3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*prevederea a fost adaptată si pt beneficiarii privați (vezi cap. 4.7 MODIFICAREA CONTRACTELOR DE ACHIZIȚII punctul 2 din Instructiunile de achizitii pentru beneficiarii privati ai PS 2023– 2027).</w:t>
      </w:r>
    </w:p>
    <w:p w14:paraId="79137C9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NOTĂ: Stabilirea/ aprobarea bugetelor proiectelor cu referire la CAP. 7 și cu precădere la cap 7.2 - Cheltuieli pentru constituirea rezervei de implementare trebuie să se facă încă de la faza de evaluare/selectare sau cel mai târziu la faza de contractare (pentru beneficiarii publici), unde </w:t>
      </w:r>
      <w:r w:rsidRPr="00880A57">
        <w:rPr>
          <w:rFonts w:asciiTheme="minorHAnsi" w:hAnsiTheme="minorHAnsi" w:cstheme="minorHAnsi"/>
          <w:sz w:val="24"/>
        </w:rPr>
        <w:lastRenderedPageBreak/>
        <w:t xml:space="preserve">conform art. 222² alin. (9) din Legea 98/2016 beneficiarii sunt obligați să includă clauze de ajustare/revizuire a preţului contractului pentru contractele de lucrări care se derulează pe o perioadă ce depăşeşte 6 luni (proiectele cu construcții montaj de obicei depășesc această durată). Pentru acest tip de proiecte înainte de lansarea achiziției de lucrări este obligatorie alocarea unei sume la cap 7.2 destinată rezervei de implementare, pentru acoperirea ajustării preţului contractului pe perioada execuției lucrărilor. </w:t>
      </w:r>
    </w:p>
    <w:p w14:paraId="7B9F8EE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Nu se acceptă includerea de cheltuieli (eligibile și/sau neeligibile) în subcapitolul 4.1 </w:t>
      </w:r>
      <w:r w:rsidRPr="00880A57">
        <w:rPr>
          <w:rFonts w:asciiTheme="minorHAnsi" w:hAnsiTheme="minorHAnsi" w:cstheme="minorHAnsi"/>
          <w:i/>
          <w:sz w:val="24"/>
        </w:rPr>
        <w:t>Construcţii şi instalaţii</w:t>
      </w:r>
      <w:r w:rsidRPr="00880A57">
        <w:rPr>
          <w:rFonts w:asciiTheme="minorHAnsi" w:hAnsiTheme="minorHAnsi" w:cstheme="minorHAnsi"/>
          <w:sz w:val="24"/>
        </w:rPr>
        <w:t xml:space="preserve"> fără detalierea în devizele pe obiect a lucrărilor corespunzătoare spaţiilor / instalaţiilor ce se vor executa. Pentru restul subcapitolelor din cadrul capitolului 4, se vor preciza care sunt echipamentele, utilajele / montajul care sunt neeligibile.</w:t>
      </w:r>
    </w:p>
    <w:p w14:paraId="333B5E30" w14:textId="77777777" w:rsidR="00766CBC" w:rsidRPr="00880A57" w:rsidRDefault="00766CBC" w:rsidP="00766CBC">
      <w:pPr>
        <w:spacing w:before="120" w:after="120" w:line="240" w:lineRule="auto"/>
        <w:jc w:val="both"/>
        <w:rPr>
          <w:rFonts w:asciiTheme="minorHAnsi" w:hAnsiTheme="minorHAnsi" w:cstheme="minorHAnsi"/>
          <w:sz w:val="24"/>
        </w:rPr>
      </w:pPr>
    </w:p>
    <w:p w14:paraId="0799188E" w14:textId="77777777" w:rsidR="00766CBC" w:rsidRPr="00880A57" w:rsidRDefault="00766CBC"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u w:val="single"/>
        </w:rPr>
        <w:t>Centralizator verificare buget indicativ</w:t>
      </w:r>
      <w:r w:rsidRPr="00880A57" w:rsidDel="000F4DF3">
        <w:rPr>
          <w:rFonts w:asciiTheme="minorHAnsi" w:hAnsiTheme="minorHAnsi" w:cstheme="minorHAnsi"/>
          <w:b/>
          <w:sz w:val="24"/>
          <w:u w:val="single"/>
        </w:rPr>
        <w:t xml:space="preserve"> </w:t>
      </w:r>
    </w:p>
    <w:p w14:paraId="174FAD2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Verificarea constă în asigurarea că toate costurile de investiţii propuse pentru finanţare sunt eligibile şi calculele sunt corecte şi Bugetul indicativ este structurat pe capitole şi subcapitole.</w:t>
      </w:r>
    </w:p>
    <w:tbl>
      <w:tblPr>
        <w:tblStyle w:val="TableGrid"/>
        <w:tblW w:w="0" w:type="auto"/>
        <w:tblLook w:val="04A0" w:firstRow="1" w:lastRow="0" w:firstColumn="1" w:lastColumn="0" w:noHBand="0" w:noVBand="1"/>
      </w:tblPr>
      <w:tblGrid>
        <w:gridCol w:w="9560"/>
      </w:tblGrid>
      <w:tr w:rsidR="00766CBC" w:rsidRPr="00880A57" w14:paraId="17CE789D" w14:textId="77777777" w:rsidTr="00766CBC">
        <w:tc>
          <w:tcPr>
            <w:tcW w:w="9563" w:type="dxa"/>
          </w:tcPr>
          <w:p w14:paraId="66B228B3"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color w:val="000000"/>
                <w:sz w:val="24"/>
                <w:lang w:val="pt-BR"/>
              </w:rPr>
              <w:t xml:space="preserve">DOCUMENTE </w:t>
            </w:r>
            <w:r w:rsidRPr="00880A57">
              <w:rPr>
                <w:rFonts w:asciiTheme="minorHAnsi" w:hAnsiTheme="minorHAnsi" w:cstheme="minorHAnsi"/>
                <w:b/>
                <w:sz w:val="24"/>
              </w:rPr>
              <w:t>DE PREZENTAT</w:t>
            </w:r>
          </w:p>
          <w:p w14:paraId="5BD047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Studiul de fezabilitate/ Memoriu Justificativ/ DALI</w:t>
            </w:r>
          </w:p>
          <w:p w14:paraId="60437AE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Bugetul indicativ din Cererea de finantare</w:t>
            </w:r>
          </w:p>
        </w:tc>
      </w:tr>
      <w:tr w:rsidR="00766CBC" w:rsidRPr="00880A57" w14:paraId="3B13C89B" w14:textId="77777777" w:rsidTr="00766CBC">
        <w:tc>
          <w:tcPr>
            <w:tcW w:w="9563" w:type="dxa"/>
          </w:tcPr>
          <w:p w14:paraId="66F5D535"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b/>
                <w:sz w:val="24"/>
                <w:lang w:val="pt-BR"/>
              </w:rPr>
              <w:t>PUNCTE DE VERIFICAT IN DOCUMENTE</w:t>
            </w:r>
          </w:p>
          <w:p w14:paraId="0001389C" w14:textId="77777777" w:rsidR="00766CBC" w:rsidRPr="00880A57" w:rsidRDefault="00766CBC" w:rsidP="00766CBC">
            <w:pPr>
              <w:spacing w:before="120" w:after="120" w:line="240" w:lineRule="auto"/>
              <w:jc w:val="both"/>
              <w:rPr>
                <w:rFonts w:asciiTheme="minorHAnsi" w:hAnsiTheme="minorHAnsi" w:cstheme="minorHAnsi"/>
                <w:b/>
                <w:sz w:val="24"/>
                <w:lang w:val="pt-BR"/>
              </w:rPr>
            </w:pPr>
            <w:r w:rsidRPr="00880A57">
              <w:rPr>
                <w:rFonts w:asciiTheme="minorHAnsi" w:hAnsiTheme="minorHAnsi" w:cstheme="minorHAnsi"/>
                <w:sz w:val="24"/>
                <w:lang w:val="it-IT"/>
              </w:rPr>
              <w:t>Se verifica Bugetul indicativ prin corelarea informaţiilor mentionate de solicitant in liniile bugetare cu prevederile fişei intervenţiei din SDL</w:t>
            </w:r>
          </w:p>
          <w:p w14:paraId="49E570C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va verifica dacă tipurile de cheltuieli şi sumele înscrise sunt corecte şi corespund devizului general al investiţiei. </w:t>
            </w:r>
          </w:p>
          <w:p w14:paraId="0224F777"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Bugetul indicativ se verifica astfel:</w:t>
            </w:r>
          </w:p>
          <w:p w14:paraId="5F3637CB"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valoarea eligibilă pentru fiecare capitol să fie egală cu valoarea eligibilă din devize;</w:t>
            </w:r>
          </w:p>
          <w:p w14:paraId="3E073CFE" w14:textId="77777777" w:rsidR="00766CBC" w:rsidRPr="00880A57" w:rsidRDefault="00766CBC" w:rsidP="00B065EB">
            <w:pPr>
              <w:numPr>
                <w:ilvl w:val="1"/>
                <w:numId w:val="10"/>
              </w:numPr>
              <w:tabs>
                <w:tab w:val="num" w:pos="33"/>
                <w:tab w:val="left" w:pos="175"/>
              </w:tabs>
              <w:spacing w:before="120" w:after="120" w:line="240" w:lineRule="auto"/>
              <w:ind w:left="0" w:firstLine="0"/>
              <w:jc w:val="both"/>
              <w:rPr>
                <w:rFonts w:asciiTheme="minorHAnsi" w:hAnsiTheme="minorHAnsi" w:cstheme="minorHAnsi"/>
                <w:sz w:val="24"/>
                <w:lang w:val="it-IT"/>
              </w:rPr>
            </w:pPr>
            <w:r w:rsidRPr="00880A57">
              <w:rPr>
                <w:rFonts w:asciiTheme="minorHAnsi" w:hAnsiTheme="minorHAnsi" w:cstheme="minorHAnsi"/>
                <w:sz w:val="24"/>
                <w:lang w:val="it-IT"/>
              </w:rPr>
              <w:t>valoarea pentru fiecare capitol sa fie egala cu valoarea din devizul general, fara TVA;</w:t>
            </w:r>
          </w:p>
          <w:p w14:paraId="36BBA960" w14:textId="77777777" w:rsidR="00766CBC" w:rsidRPr="00880A57" w:rsidRDefault="00766CBC" w:rsidP="00B065EB">
            <w:pPr>
              <w:numPr>
                <w:ilvl w:val="1"/>
                <w:numId w:val="10"/>
              </w:numPr>
              <w:tabs>
                <w:tab w:val="num" w:pos="0"/>
                <w:tab w:val="left" w:pos="175"/>
              </w:tabs>
              <w:spacing w:before="120" w:after="120" w:line="240" w:lineRule="auto"/>
              <w:ind w:left="0" w:firstLine="0"/>
              <w:jc w:val="both"/>
              <w:rPr>
                <w:rFonts w:asciiTheme="minorHAnsi" w:hAnsiTheme="minorHAnsi" w:cstheme="minorHAnsi"/>
                <w:sz w:val="24"/>
              </w:rPr>
            </w:pPr>
            <w:r w:rsidRPr="00880A57">
              <w:rPr>
                <w:rFonts w:asciiTheme="minorHAnsi" w:hAnsiTheme="minorHAnsi" w:cstheme="minorHAnsi"/>
                <w:sz w:val="24"/>
              </w:rPr>
              <w:t>in bugetul indicativ valoarea TVA este egala cu valoarea TVA din devizul general.</w:t>
            </w:r>
          </w:p>
          <w:p w14:paraId="585D9E31" w14:textId="77777777" w:rsidR="00766CBC" w:rsidRPr="00880A57" w:rsidRDefault="00766CBC" w:rsidP="00766CBC">
            <w:pPr>
              <w:spacing w:before="120" w:after="120" w:line="240" w:lineRule="auto"/>
              <w:jc w:val="both"/>
              <w:rPr>
                <w:rFonts w:asciiTheme="minorHAnsi" w:hAnsiTheme="minorHAnsi" w:cstheme="minorHAnsi"/>
                <w:sz w:val="24"/>
                <w:lang w:val="pt-BR"/>
              </w:rPr>
            </w:pPr>
            <w:r w:rsidRPr="00880A57">
              <w:rPr>
                <w:rFonts w:asciiTheme="minorHAnsi" w:hAnsiTheme="minorHAnsi" w:cstheme="minorHAnsi"/>
                <w:sz w:val="24"/>
                <w:lang w:val="pt-BR"/>
              </w:rPr>
              <w:t>Cheile de verificare sunt urmatoarele și sunt aplicabile Bugetului Indicativ Totalizator:</w:t>
            </w:r>
          </w:p>
          <w:p w14:paraId="1A8AA13C"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 valoarea cheltuielilor eligibile de la Cap. 3 &lt;  3% din (cheltuieli eligibile de la subcap 1.2 + subcap. 1.3  + Cap.2+Cap.4) in cazul in care proiectul nu prevede constructii, &lt; 10% daca proiectul prevede constructii-montaj si </w:t>
            </w:r>
            <w:r w:rsidRPr="00880A57">
              <w:rPr>
                <w:rFonts w:asciiTheme="minorHAnsi" w:hAnsiTheme="minorHAnsi" w:cstheme="minorHAnsi"/>
                <w:sz w:val="24"/>
                <w:lang w:val="en-GB"/>
              </w:rPr>
              <w:t xml:space="preserve">&lt;5% </w:t>
            </w:r>
            <w:proofErr w:type="spellStart"/>
            <w:r w:rsidRPr="00880A57">
              <w:rPr>
                <w:rFonts w:asciiTheme="minorHAnsi" w:hAnsiTheme="minorHAnsi" w:cstheme="minorHAnsi"/>
                <w:sz w:val="24"/>
                <w:lang w:val="en-GB"/>
              </w:rPr>
              <w:t>pentru</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proiectele</w:t>
            </w:r>
            <w:proofErr w:type="spellEnd"/>
            <w:r w:rsidRPr="00880A57">
              <w:rPr>
                <w:rFonts w:asciiTheme="minorHAnsi" w:hAnsiTheme="minorHAnsi" w:cstheme="minorHAnsi"/>
                <w:sz w:val="24"/>
                <w:lang w:val="en-GB"/>
              </w:rPr>
              <w:t xml:space="preserve"> care </w:t>
            </w:r>
            <w:proofErr w:type="spellStart"/>
            <w:r w:rsidRPr="00880A57">
              <w:rPr>
                <w:rFonts w:asciiTheme="minorHAnsi" w:hAnsiTheme="minorHAnsi" w:cstheme="minorHAnsi"/>
                <w:sz w:val="24"/>
                <w:lang w:val="en-GB"/>
              </w:rPr>
              <w:t>prevad</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investitii</w:t>
            </w:r>
            <w:proofErr w:type="spellEnd"/>
            <w:r w:rsidRPr="00880A57">
              <w:rPr>
                <w:rFonts w:asciiTheme="minorHAnsi" w:hAnsiTheme="minorHAnsi" w:cstheme="minorHAnsi"/>
                <w:sz w:val="24"/>
                <w:lang w:val="en-GB"/>
              </w:rPr>
              <w:t xml:space="preserve"> </w:t>
            </w:r>
            <w:proofErr w:type="spellStart"/>
            <w:r w:rsidRPr="00880A57">
              <w:rPr>
                <w:rFonts w:asciiTheme="minorHAnsi" w:hAnsiTheme="minorHAnsi" w:cstheme="minorHAnsi"/>
                <w:sz w:val="24"/>
                <w:lang w:val="en-GB"/>
              </w:rPr>
              <w:t>neproductive</w:t>
            </w:r>
            <w:proofErr w:type="spellEnd"/>
            <w:r w:rsidRPr="00880A57">
              <w:rPr>
                <w:rFonts w:asciiTheme="minorHAnsi" w:hAnsiTheme="minorHAnsi" w:cstheme="minorHAnsi"/>
                <w:sz w:val="24"/>
                <w:lang w:val="it-IT"/>
              </w:rPr>
              <w:t>;</w:t>
            </w:r>
          </w:p>
          <w:p w14:paraId="53582FB2" w14:textId="77777777" w:rsidR="00766CBC" w:rsidRPr="00880A57" w:rsidRDefault="00766CBC" w:rsidP="00766CBC">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Cheltuieli diverse şi neprevăzute (Pct.5.3)  trebuie sa fie:</w:t>
            </w:r>
          </w:p>
          <w:p w14:paraId="792AA2A4" w14:textId="77777777" w:rsidR="00766CBC" w:rsidRPr="00880A57" w:rsidRDefault="00766CBC" w:rsidP="00766CBC">
            <w:pPr>
              <w:tabs>
                <w:tab w:val="num" w:pos="0"/>
              </w:tabs>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 xml:space="preserve">max. 10% din subtotal cheltuieli eligibile (subcap. 1.2 +subcap.1.3+ subcap.1.4+ Cap.2 + Cap.3.5 +Cap. 3.8+  Cap.4A) </w:t>
            </w:r>
          </w:p>
          <w:p w14:paraId="73AE6BC1"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Cererea de finanțare/  Studiul de fezabilitate/ MJ/ DALI.</w:t>
            </w:r>
          </w:p>
          <w:p w14:paraId="0568C6D3"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 xml:space="preserve">Se verifică dacă utilităţile şi racordurile la utilităţi depăşesc limita de proprietate. In acest caz cheltuielile cu utilităţile ce depăşesc limita de proprietate sunt neeligibile.      </w:t>
            </w:r>
          </w:p>
          <w:p w14:paraId="1FA03BEF"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va verifica dacă tipurile de cheltuieli şi sumele înscrise sunt corecte şi corespund devizului general al investiţiei.</w:t>
            </w:r>
          </w:p>
          <w:p w14:paraId="61280AE7" w14:textId="4149EAD3"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Se verifica daca utilajele si echipamentele din bugetul indicativ sunt justificate pentru activitatile propuse prin proiect.</w:t>
            </w:r>
            <w:r w:rsidRPr="00880A57">
              <w:rPr>
                <w:rFonts w:asciiTheme="minorHAnsi" w:hAnsiTheme="minorHAnsi" w:cstheme="minorHAnsi"/>
                <w:sz w:val="24"/>
                <w:lang w:val="it-IT"/>
              </w:rPr>
              <w:t xml:space="preserve"> Daca in urma verificarii o parte din investitiile propuse nu corespund activitatii prezentate in </w:t>
            </w:r>
            <w:r w:rsidR="00867972" w:rsidRPr="00880A57">
              <w:rPr>
                <w:rFonts w:asciiTheme="minorHAnsi" w:hAnsiTheme="minorHAnsi" w:cstheme="minorHAnsi"/>
                <w:sz w:val="24"/>
                <w:szCs w:val="24"/>
                <w:lang w:val="it-IT"/>
              </w:rPr>
              <w:t>cererea de finantare/</w:t>
            </w:r>
            <w:r w:rsidRPr="00880A57">
              <w:rPr>
                <w:rFonts w:asciiTheme="minorHAnsi" w:hAnsiTheme="minorHAnsi" w:cstheme="minorHAnsi"/>
                <w:sz w:val="24"/>
                <w:lang w:val="it-IT"/>
              </w:rPr>
              <w:t>studiul de fezabilitate/ MJ/ DALI, aceste cheltuieli vor fi trecute in categoria cheltuielilor neeligibile.</w:t>
            </w:r>
          </w:p>
          <w:p w14:paraId="583719E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aceste costuri se incadreaza in procentele specificate mai sus, expertul bifează DA in caseta corespunzatoare, in caz contrar solicita corectarea bugetului indicativ prin formularul de solicitare informații suplimentare. </w:t>
            </w:r>
          </w:p>
          <w:p w14:paraId="54E9B8E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completeaza bugetul din fisa E1.2 si bifeaza DA cu diferente si îşi motivează poziţia în linia prevăzută în acest scop la rubrica Observatii.</w:t>
            </w:r>
          </w:p>
          <w:p w14:paraId="2566D3F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cazul în care nu se efectuează corectura de catre solicitant, expertul bifeaza NU și îşi motivează poziţia în linia prevăzută în acest scop la rubrica Observatii. </w:t>
            </w:r>
          </w:p>
          <w:p w14:paraId="74DEECC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Cererea de finanţare este declarată eligibilă prin bifarea casutei corespunzatoare DA/DA cu diferente.</w:t>
            </w:r>
          </w:p>
          <w:p w14:paraId="272F12D2" w14:textId="77777777" w:rsidR="00766CBC" w:rsidRPr="00880A57" w:rsidRDefault="00766CBC" w:rsidP="00766CBC">
            <w:pPr>
              <w:spacing w:before="120" w:after="120" w:line="240" w:lineRule="auto"/>
              <w:rPr>
                <w:rFonts w:asciiTheme="minorHAnsi" w:hAnsiTheme="minorHAnsi" w:cstheme="minorHAnsi"/>
                <w:sz w:val="24"/>
              </w:rPr>
            </w:pPr>
            <w:r w:rsidRPr="00880A57">
              <w:rPr>
                <w:rFonts w:asciiTheme="minorHAnsi" w:hAnsiTheme="minorHAnsi" w:cstheme="minorHAnsi"/>
                <w:sz w:val="24"/>
              </w:rPr>
              <w:t>Netransmiterea formularului de răspuns la solicitarea de informații suplimentare a AFIR/CRFIR de către solicitant în timpul procedural atrage după sine neeligibilitatea proiectului.</w:t>
            </w:r>
          </w:p>
          <w:p w14:paraId="53F1CB7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Cererea de finanţare este declarată eligibilă prin bifarea căsuței corespunzătoare DA/DA cu diferențe</w:t>
            </w:r>
          </w:p>
          <w:p w14:paraId="7E188C5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Se verifică corelarea datelor prezentate in Devizul general cu cele prezentate în Studiul de fezabilitate.</w:t>
            </w:r>
          </w:p>
          <w:p w14:paraId="0ECDEC0F" w14:textId="77777777"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b/>
                <w:sz w:val="24"/>
                <w:lang w:val="it-IT"/>
              </w:rPr>
              <w:t>Analiza costuri eligibile si neeligibile:</w:t>
            </w:r>
          </w:p>
          <w:p w14:paraId="0CE5C34F" w14:textId="4BC27FA9"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cadrul unui proiect, cheltuielile pot fi eligibile și neeligibile. Finanțarea va fi acordată doar pentru rambursarea cheltuielilor eligibile, cu o intensitate a sprijinului stabilită în conformitate cu </w:t>
            </w:r>
            <w:r w:rsidR="00867972" w:rsidRPr="00880A57">
              <w:rPr>
                <w:rFonts w:asciiTheme="minorHAnsi" w:eastAsia="Times New Roman" w:hAnsiTheme="minorHAnsi" w:cstheme="minorHAnsi"/>
                <w:sz w:val="24"/>
                <w:szCs w:val="24"/>
              </w:rPr>
              <w:t xml:space="preserve">Ghidul solicitantului GAL si </w:t>
            </w:r>
            <w:r w:rsidRPr="00880A57">
              <w:rPr>
                <w:rFonts w:asciiTheme="minorHAnsi" w:hAnsiTheme="minorHAnsi" w:cstheme="minorHAnsi"/>
                <w:sz w:val="24"/>
              </w:rPr>
              <w:t xml:space="preserve">fișa intervenției din SDL aprobată de către AM PS, în limita valorii maxime a sprijinului din Regulamentul (UE) nr. 2021/2115, pentru tipul de proiect. </w:t>
            </w:r>
          </w:p>
          <w:p w14:paraId="65826897" w14:textId="77777777" w:rsidR="00766CBC" w:rsidRPr="00880A57" w:rsidRDefault="00766CBC" w:rsidP="00766CBC">
            <w:pPr>
              <w:spacing w:before="120" w:after="120"/>
              <w:rPr>
                <w:rFonts w:asciiTheme="minorHAnsi" w:hAnsiTheme="minorHAnsi" w:cstheme="minorHAnsi"/>
                <w:sz w:val="24"/>
              </w:rPr>
            </w:pPr>
            <w:r w:rsidRPr="00880A57">
              <w:rPr>
                <w:rFonts w:asciiTheme="minorHAnsi" w:hAnsiTheme="minorHAnsi" w:cstheme="minorHAnsi"/>
                <w:b/>
                <w:sz w:val="24"/>
              </w:rPr>
              <w:t>Dispoziţii privind eligibilitatea cheltuielilor:</w:t>
            </w:r>
          </w:p>
          <w:p w14:paraId="56F36037" w14:textId="77777777" w:rsidR="00766CBC" w:rsidRPr="00880A57" w:rsidRDefault="00766CBC" w:rsidP="00766CBC">
            <w:pPr>
              <w:spacing w:before="120" w:after="120"/>
              <w:rPr>
                <w:rFonts w:asciiTheme="minorHAnsi" w:hAnsiTheme="minorHAnsi" w:cstheme="minorHAnsi"/>
                <w:sz w:val="24"/>
              </w:rPr>
            </w:pPr>
            <w:r w:rsidRPr="00880A57">
              <w:rPr>
                <w:rFonts w:asciiTheme="minorHAnsi" w:hAnsiTheme="minorHAnsi" w:cstheme="minorHAnsi"/>
                <w:b/>
                <w:sz w:val="24"/>
              </w:rPr>
              <w:lastRenderedPageBreak/>
              <w:t xml:space="preserve">Cheltuieli eligibile generale </w:t>
            </w:r>
            <w:r w:rsidRPr="00880A57">
              <w:rPr>
                <w:rFonts w:asciiTheme="minorHAnsi" w:hAnsiTheme="minorHAnsi" w:cstheme="minorHAnsi"/>
                <w:sz w:val="24"/>
              </w:rPr>
              <w:t>vor respecta prevederile din:</w:t>
            </w:r>
          </w:p>
          <w:p w14:paraId="51BF0561" w14:textId="77777777" w:rsidR="00766CBC" w:rsidRPr="00880A57" w:rsidRDefault="00766CBC" w:rsidP="0062655F">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 xml:space="preserve">Cap. 4.7.3 </w:t>
            </w:r>
            <w:r w:rsidRPr="00880A57">
              <w:rPr>
                <w:rFonts w:asciiTheme="minorHAnsi" w:hAnsiTheme="minorHAnsi" w:cstheme="minorHAnsi"/>
                <w:i/>
                <w:sz w:val="24"/>
              </w:rPr>
              <w:t>Elemente comune suplimentare pentru intervențiile sectoriale pentru intervențiile de dezvoltare rurală sau comune atât pentru intervențiile sectoriale</w:t>
            </w:r>
            <w:r w:rsidRPr="00880A57">
              <w:rPr>
                <w:rFonts w:asciiTheme="minorHAnsi" w:hAnsiTheme="minorHAnsi" w:cstheme="minorHAnsi"/>
                <w:sz w:val="24"/>
              </w:rPr>
              <w:t>, cât și pentru cele de dezvoltare rurală din PS 2023-2027 – Cheltuieli eligibile generale aferente proiectelor finanțate din FEADR;</w:t>
            </w:r>
          </w:p>
          <w:p w14:paraId="283E4D8E" w14:textId="77777777" w:rsidR="00766CBC" w:rsidRPr="00880A57" w:rsidRDefault="00766CBC" w:rsidP="0062655F">
            <w:pPr>
              <w:numPr>
                <w:ilvl w:val="0"/>
                <w:numId w:val="17"/>
              </w:numPr>
              <w:spacing w:before="120" w:after="120" w:line="240" w:lineRule="auto"/>
              <w:ind w:left="714" w:hanging="357"/>
              <w:jc w:val="both"/>
              <w:rPr>
                <w:rFonts w:asciiTheme="minorHAnsi" w:hAnsiTheme="minorHAnsi" w:cstheme="minorHAnsi"/>
                <w:sz w:val="24"/>
              </w:rPr>
            </w:pPr>
            <w:r w:rsidRPr="00880A57">
              <w:rPr>
                <w:rFonts w:asciiTheme="minorHAnsi" w:hAnsiTheme="minorHAnsi" w:cstheme="minorHAnsi"/>
                <w:sz w:val="24"/>
              </w:rPr>
              <w:t xml:space="preserve">Hotărârea Guvernului nr. 1570/2022 - Art. 2 punctul f), g), Art.18;  </w:t>
            </w:r>
          </w:p>
          <w:p w14:paraId="793208F7" w14:textId="77777777" w:rsidR="00766CBC" w:rsidRPr="00880A57" w:rsidRDefault="00766CBC" w:rsidP="0062655F">
            <w:pPr>
              <w:numPr>
                <w:ilvl w:val="0"/>
                <w:numId w:val="17"/>
              </w:numPr>
              <w:spacing w:after="0" w:line="240" w:lineRule="auto"/>
              <w:jc w:val="both"/>
              <w:rPr>
                <w:rFonts w:asciiTheme="minorHAnsi" w:hAnsiTheme="minorHAnsi" w:cstheme="minorHAnsi"/>
                <w:sz w:val="24"/>
              </w:rPr>
            </w:pPr>
            <w:r w:rsidRPr="00880A57">
              <w:rPr>
                <w:rFonts w:asciiTheme="minorHAnsi" w:hAnsiTheme="minorHAnsi" w:cstheme="minorHAnsi"/>
                <w:sz w:val="24"/>
              </w:rPr>
              <w:t>Schema de ajutor de minimis - "LEADER - Dezvoltarea locală plasată sub responsabilitatea comunității", care se aprobă prin ordin al ministrului agriculturii și dezvoltării rurale;</w:t>
            </w:r>
          </w:p>
          <w:p w14:paraId="0F8ED768" w14:textId="77777777" w:rsidR="00766CBC" w:rsidRPr="00880A57" w:rsidRDefault="00766CBC" w:rsidP="0062655F">
            <w:pPr>
              <w:numPr>
                <w:ilvl w:val="0"/>
                <w:numId w:val="17"/>
              </w:numPr>
              <w:autoSpaceDE w:val="0"/>
              <w:autoSpaceDN w:val="0"/>
              <w:adjustRightInd w:val="0"/>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Regulamentul (UE) 2021/2115 - Art. 86 - Eligibilitatea cheltuielilor</w:t>
            </w:r>
          </w:p>
          <w:p w14:paraId="75EA6501" w14:textId="77777777" w:rsidR="00766CBC" w:rsidRPr="00880A57" w:rsidRDefault="00766CBC" w:rsidP="00766CBC">
            <w:pPr>
              <w:autoSpaceDE w:val="0"/>
              <w:autoSpaceDN w:val="0"/>
              <w:adjustRightInd w:val="0"/>
              <w:spacing w:before="120" w:after="120"/>
              <w:jc w:val="both"/>
              <w:rPr>
                <w:rFonts w:asciiTheme="minorHAnsi" w:hAnsiTheme="minorHAnsi" w:cstheme="minorHAnsi"/>
                <w:color w:val="000000"/>
                <w:sz w:val="24"/>
              </w:rPr>
            </w:pPr>
            <w:r w:rsidRPr="00880A57">
              <w:rPr>
                <w:rFonts w:asciiTheme="minorHAnsi" w:hAnsiTheme="minorHAnsi" w:cstheme="minorHAnsi"/>
                <w:i/>
                <w:color w:val="000000"/>
                <w:sz w:val="24"/>
              </w:rPr>
              <w:t>Cap.4.7.3 - Elemente comune suplimentare pentru intervențiile sectoriale pentru intervențiile de dezvoltare rurală sau comune atât pentru intervențiile sectoriale, cât și pentru cele de dezvoltare rurală din PS PAC 2023-2027,</w:t>
            </w:r>
            <w:r w:rsidRPr="00880A57">
              <w:rPr>
                <w:rFonts w:asciiTheme="minorHAnsi" w:hAnsiTheme="minorHAnsi" w:cstheme="minorHAnsi"/>
                <w:color w:val="000000"/>
                <w:sz w:val="24"/>
              </w:rPr>
              <w:t xml:space="preserve"> menţtionează următoarele Cheltuieli eligibile generale aferente proiectelor finanțate din FEADR:</w:t>
            </w:r>
          </w:p>
          <w:p w14:paraId="3C31C85B"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 </w:t>
            </w:r>
          </w:p>
          <w:p w14:paraId="5CE02199"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 xml:space="preserve">Cheltuieli cu achiziționarea sau dezvoltarea de software și achiziționarea de brevete, licențe, drepturi de autor, mărci, etc. </w:t>
            </w:r>
          </w:p>
          <w:p w14:paraId="1D75E2EB" w14:textId="77777777" w:rsidR="00766CBC" w:rsidRPr="00880A57" w:rsidRDefault="00766CBC" w:rsidP="0062655F">
            <w:pPr>
              <w:numPr>
                <w:ilvl w:val="0"/>
                <w:numId w:val="51"/>
              </w:numPr>
              <w:autoSpaceDE w:val="0"/>
              <w:autoSpaceDN w:val="0"/>
              <w:adjustRightInd w:val="0"/>
              <w:spacing w:before="120" w:after="120" w:line="240" w:lineRule="auto"/>
              <w:jc w:val="both"/>
              <w:rPr>
                <w:rFonts w:asciiTheme="minorHAnsi" w:hAnsiTheme="minorHAnsi" w:cstheme="minorHAnsi"/>
                <w:color w:val="000000"/>
                <w:sz w:val="24"/>
              </w:rPr>
            </w:pPr>
            <w:r w:rsidRPr="00880A57">
              <w:rPr>
                <w:rFonts w:asciiTheme="minorHAnsi" w:hAnsiTheme="minorHAnsi" w:cstheme="minorHAnsi"/>
                <w:color w:val="000000"/>
                <w:sz w:val="24"/>
              </w:rPr>
              <w:t>Cheltuielile generate ca urmare a impunerii de noi cerințe ale UE, fermierilor, în vederea conformării respectivelor cerințe, pe o perioadă de maximum 24 de luni de la data la care acestea au devenit obligatorii pentru exploatație în acord cu Art 73  alin.(5) din R(UE) 2115/2021.</w:t>
            </w:r>
          </w:p>
          <w:p w14:paraId="4E8F2045" w14:textId="77777777"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sz w:val="24"/>
              </w:rPr>
              <w:t>Cheltuielile eligibile specifice fiecărei intervenții vor respecta prevederile fișei intervenției din SDL aprobată de către AM PS. Tipurile de cheltuieli eligibile se vor raporta la tipurile de investiții eligibile aferente  intervenției.</w:t>
            </w:r>
          </w:p>
          <w:p w14:paraId="63D5DB2B" w14:textId="77777777" w:rsidR="00766CBC" w:rsidRPr="00880A57" w:rsidRDefault="00766CBC" w:rsidP="00766CBC">
            <w:pPr>
              <w:jc w:val="both"/>
              <w:rPr>
                <w:rFonts w:asciiTheme="minorHAnsi" w:hAnsiTheme="minorHAnsi" w:cstheme="minorHAnsi"/>
                <w:b/>
                <w:sz w:val="24"/>
                <w:lang w:val="it-IT"/>
              </w:rPr>
            </w:pPr>
            <w:r w:rsidRPr="00880A57">
              <w:rPr>
                <w:rFonts w:asciiTheme="minorHAnsi" w:hAnsiTheme="minorHAnsi" w:cstheme="minorHAnsi"/>
                <w:b/>
                <w:sz w:val="24"/>
                <w:lang w:val="it-IT"/>
              </w:rPr>
              <w:t>Expertul va analiza costurile generate de activitatea propusa prin proiect in raport cu excluderile stabilite prin costurile neeligibile.</w:t>
            </w:r>
          </w:p>
          <w:p w14:paraId="1E45F43D"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b/>
                <w:sz w:val="24"/>
              </w:rPr>
              <w:t>Cheltuielile neeligibile</w:t>
            </w:r>
            <w:r w:rsidRPr="00880A57">
              <w:rPr>
                <w:rFonts w:asciiTheme="minorHAnsi" w:hAnsiTheme="minorHAnsi" w:cstheme="minorHAnsi"/>
                <w:sz w:val="24"/>
              </w:rPr>
              <w:t xml:space="preserve"> vor fi suportate integral de către beneficiarul finanțării.</w:t>
            </w:r>
          </w:p>
          <w:p w14:paraId="7CB7860C" w14:textId="77777777" w:rsidR="00766CBC" w:rsidRPr="00880A57" w:rsidRDefault="00766CBC" w:rsidP="00766CBC">
            <w:pPr>
              <w:tabs>
                <w:tab w:val="left" w:pos="180"/>
                <w:tab w:val="left" w:pos="360"/>
              </w:tabs>
              <w:spacing w:before="120" w:after="120"/>
              <w:jc w:val="both"/>
              <w:rPr>
                <w:rFonts w:asciiTheme="minorHAnsi" w:hAnsiTheme="minorHAnsi" w:cstheme="minorHAnsi"/>
                <w:sz w:val="24"/>
              </w:rPr>
            </w:pPr>
            <w:r w:rsidRPr="00880A57">
              <w:rPr>
                <w:rFonts w:asciiTheme="minorHAnsi" w:hAnsiTheme="minorHAnsi" w:cstheme="minorHAnsi"/>
                <w:sz w:val="24"/>
              </w:rPr>
              <w:t>Cheltuielile neeligibile sunt:</w:t>
            </w:r>
          </w:p>
          <w:p w14:paraId="279E7BEA"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de producţie agricolă; </w:t>
            </w:r>
          </w:p>
          <w:p w14:paraId="060475BC"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drepturi la plată; </w:t>
            </w:r>
          </w:p>
          <w:p w14:paraId="742569D6" w14:textId="77777777" w:rsidR="00766CBC" w:rsidRPr="00880A57" w:rsidRDefault="00766CBC" w:rsidP="0062655F">
            <w:pPr>
              <w:numPr>
                <w:ilvl w:val="3"/>
                <w:numId w:val="47"/>
              </w:numPr>
              <w:autoSpaceDE w:val="0"/>
              <w:autoSpaceDN w:val="0"/>
              <w:adjustRightInd w:val="0"/>
              <w:spacing w:before="60" w:after="60" w:line="240" w:lineRule="auto"/>
              <w:ind w:left="426" w:hanging="426"/>
              <w:jc w:val="both"/>
              <w:rPr>
                <w:rFonts w:asciiTheme="minorHAnsi" w:hAnsiTheme="minorHAnsi" w:cstheme="minorHAnsi"/>
                <w:color w:val="000000"/>
                <w:sz w:val="24"/>
                <w:lang w:val="en-US"/>
              </w:rPr>
            </w:pPr>
            <w:r w:rsidRPr="00880A57">
              <w:rPr>
                <w:rFonts w:asciiTheme="minorHAnsi" w:hAnsiTheme="minorHAnsi" w:cstheme="minorHAnsi"/>
                <w:color w:val="000000"/>
                <w:sz w:val="24"/>
              </w:rPr>
              <w:t>achizitia de terenuri</w:t>
            </w:r>
            <w:r w:rsidRPr="00880A57">
              <w:rPr>
                <w:rFonts w:asciiTheme="minorHAnsi" w:hAnsiTheme="minorHAnsi" w:cstheme="minorHAnsi"/>
                <w:color w:val="000000"/>
                <w:sz w:val="24"/>
                <w:lang w:val="en-US"/>
              </w:rPr>
              <w:t>:</w:t>
            </w:r>
          </w:p>
          <w:p w14:paraId="5A5A2DF4" w14:textId="77777777" w:rsidR="00766CBC" w:rsidRPr="00880A57" w:rsidRDefault="00766CBC" w:rsidP="0062655F">
            <w:pPr>
              <w:numPr>
                <w:ilvl w:val="1"/>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lastRenderedPageBreak/>
              <w:t>pentru proiectele de tip start up este neeligibilă achiziţia de terenuri cu un cuantum mai mare de 10 % din cheltuielile totale eligibile ale operaţiunii în cauză;</w:t>
            </w:r>
          </w:p>
          <w:p w14:paraId="50A1C32E" w14:textId="77777777" w:rsidR="00766CBC" w:rsidRPr="00880A57" w:rsidRDefault="00766CBC" w:rsidP="0062655F">
            <w:pPr>
              <w:numPr>
                <w:ilvl w:val="0"/>
                <w:numId w:val="48"/>
              </w:numPr>
              <w:autoSpaceDE w:val="0"/>
              <w:autoSpaceDN w:val="0"/>
              <w:adjustRightInd w:val="0"/>
              <w:spacing w:before="120" w:after="120" w:line="240" w:lineRule="auto"/>
              <w:ind w:left="709" w:hanging="283"/>
              <w:jc w:val="both"/>
              <w:rPr>
                <w:rFonts w:asciiTheme="minorHAnsi" w:hAnsiTheme="minorHAnsi" w:cstheme="minorHAnsi"/>
                <w:color w:val="000000"/>
                <w:sz w:val="24"/>
              </w:rPr>
            </w:pPr>
            <w:r w:rsidRPr="00880A57">
              <w:rPr>
                <w:rFonts w:asciiTheme="minorHAnsi" w:hAnsiTheme="minorHAnsi" w:cstheme="minorHAnsi"/>
                <w:color w:val="000000"/>
                <w:sz w:val="24"/>
              </w:rPr>
              <w:t>pentru proiectele de tip investiţtii este neeligibila achiziţia de terenuri construite/ neconstruite;</w:t>
            </w:r>
          </w:p>
          <w:p w14:paraId="68C997DF" w14:textId="77777777" w:rsidR="00766CBC" w:rsidRPr="00880A57" w:rsidRDefault="00766CBC" w:rsidP="0062655F">
            <w:pPr>
              <w:numPr>
                <w:ilvl w:val="3"/>
                <w:numId w:val="47"/>
              </w:numPr>
              <w:autoSpaceDE w:val="0"/>
              <w:autoSpaceDN w:val="0"/>
              <w:adjustRightInd w:val="0"/>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 xml:space="preserve">achiziţia de animale, achiziţia de plante anuale și plantarea acestora în alte scopuri decât: </w:t>
            </w:r>
          </w:p>
          <w:p w14:paraId="18D42FE3"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refacerii potenţialului agricol sau forestier în urma unor dezastre naturale, a unor fenomene climatice nefavorabile sau a unui eveniment catastrofal; </w:t>
            </w:r>
          </w:p>
          <w:p w14:paraId="1F3DE432"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protejării efectivelor de animale de prădătorii mari sau cel al utilizării animalelor în silvicultură în locul utilajelor; </w:t>
            </w:r>
          </w:p>
          <w:p w14:paraId="246805A4"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themeColor="text1"/>
                <w:sz w:val="24"/>
              </w:rPr>
              <w:t xml:space="preserve">cel al creșterii raselor pe cale de dispariţie, astfel cum sunt definite la articolul 2 punctul 24 din Regulamentul (UE) 2016/1012 al Parlamentului European și al Consiliului, în cadrul angajamentelor menţionate la articolul 70; sau </w:t>
            </w:r>
          </w:p>
          <w:p w14:paraId="45AD3640"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 xml:space="preserve">cel al conservării soiurilor de plante aflate în pericol de eroziune genetică în temeiul angajamentelor menţionate la articolul 70; </w:t>
            </w:r>
          </w:p>
          <w:p w14:paraId="21070EA4" w14:textId="77777777" w:rsidR="00766CBC" w:rsidRPr="00880A57" w:rsidRDefault="00766CBC" w:rsidP="0062655F">
            <w:pPr>
              <w:numPr>
                <w:ilvl w:val="2"/>
                <w:numId w:val="48"/>
              </w:numPr>
              <w:autoSpaceDE w:val="0"/>
              <w:autoSpaceDN w:val="0"/>
              <w:adjustRightInd w:val="0"/>
              <w:spacing w:before="120" w:after="120" w:line="240" w:lineRule="auto"/>
              <w:ind w:left="851" w:hanging="425"/>
              <w:jc w:val="both"/>
              <w:rPr>
                <w:rFonts w:asciiTheme="minorHAnsi" w:hAnsiTheme="minorHAnsi" w:cstheme="minorHAnsi"/>
                <w:color w:val="000000"/>
                <w:sz w:val="24"/>
              </w:rPr>
            </w:pPr>
            <w:r w:rsidRPr="00880A57">
              <w:rPr>
                <w:rFonts w:asciiTheme="minorHAnsi" w:hAnsiTheme="minorHAnsi" w:cstheme="minorHAnsi"/>
                <w:color w:val="000000"/>
                <w:sz w:val="24"/>
              </w:rPr>
              <w:t>în scop social pentru multiplicare zootehnică;</w:t>
            </w:r>
          </w:p>
          <w:p w14:paraId="26C977CE" w14:textId="77777777" w:rsidR="00766CBC" w:rsidRPr="00880A57" w:rsidRDefault="00766CBC" w:rsidP="0062655F">
            <w:pPr>
              <w:numPr>
                <w:ilvl w:val="3"/>
                <w:numId w:val="47"/>
              </w:numPr>
              <w:tabs>
                <w:tab w:val="left" w:pos="180"/>
                <w:tab w:val="left" w:pos="360"/>
              </w:tabs>
              <w:spacing w:before="120" w:after="120" w:line="240" w:lineRule="auto"/>
              <w:ind w:left="426" w:hanging="426"/>
              <w:jc w:val="both"/>
              <w:rPr>
                <w:rFonts w:asciiTheme="minorHAnsi" w:hAnsiTheme="minorHAnsi" w:cstheme="minorHAnsi"/>
                <w:color w:val="000000"/>
                <w:sz w:val="24"/>
              </w:rPr>
            </w:pPr>
            <w:r w:rsidRPr="00880A57">
              <w:rPr>
                <w:rFonts w:asciiTheme="minorHAnsi" w:hAnsiTheme="minorHAnsi" w:cstheme="minorHAnsi"/>
                <w:color w:val="000000"/>
                <w:sz w:val="24"/>
              </w:rPr>
              <w:t>rata dobânzii debitoare, cu excepţia celei referitoare la granturi acordate sub forma unei subvenţii pentru rata dobânzii sau a unei subvenţii pentru comisioanele de garantare;</w:t>
            </w:r>
          </w:p>
          <w:p w14:paraId="1A05E597" w14:textId="77777777" w:rsidR="00766CBC" w:rsidRPr="00880A57" w:rsidRDefault="00766CBC" w:rsidP="0062655F">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infrastructuri de mare amploare, astfel cum sunt stabilite de statele membre în planurile lor strategice PAC, care nu fac parte din strategiile de dezvoltare locală plasate sub responsabilitatea comunităţii prevăzute la articolul 32 din Regulamentul (UE) 2021/1060, cu excepţia investiţiilor în banda largă și în măsuri preventive de protecţie costieră și împotriva inundaţiilor destinate să reducă efectele dezastrelor naturale, ale fenomenelor climatice nefavorabile și ale evenimentelor catastrofale probabile; </w:t>
            </w:r>
          </w:p>
          <w:p w14:paraId="6F459DD5" w14:textId="77777777" w:rsidR="00766CBC" w:rsidRPr="00880A57" w:rsidRDefault="00766CBC" w:rsidP="0062655F">
            <w:pPr>
              <w:numPr>
                <w:ilvl w:val="3"/>
                <w:numId w:val="47"/>
              </w:numPr>
              <w:autoSpaceDE w:val="0"/>
              <w:autoSpaceDN w:val="0"/>
              <w:adjustRightInd w:val="0"/>
              <w:spacing w:before="120" w:after="120" w:line="240" w:lineRule="auto"/>
              <w:ind w:left="284" w:hanging="284"/>
              <w:jc w:val="both"/>
              <w:rPr>
                <w:rFonts w:asciiTheme="minorHAnsi" w:hAnsiTheme="minorHAnsi" w:cstheme="minorHAnsi"/>
                <w:color w:val="000000"/>
                <w:sz w:val="24"/>
              </w:rPr>
            </w:pPr>
            <w:r w:rsidRPr="00880A57">
              <w:rPr>
                <w:rFonts w:asciiTheme="minorHAnsi" w:hAnsiTheme="minorHAnsi" w:cstheme="minorHAnsi"/>
                <w:color w:val="000000"/>
                <w:sz w:val="24"/>
              </w:rPr>
              <w:t xml:space="preserve">investiţiile în împădurire care nu sunt coerente cu obiectivele în materie de mediu și de climă conforme cu principiile gestionării durabile a pădurilor, dezvoltate în Orientările paneuropene privind împădurirea și reîmpădurirea. </w:t>
            </w:r>
          </w:p>
          <w:p w14:paraId="5CC4D542" w14:textId="77777777" w:rsidR="00766CBC" w:rsidRPr="00880A57" w:rsidRDefault="00766CBC" w:rsidP="0062655F">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operațiuni asimilabile intervențiilor excluse de la finanțare prin DR 36 - LEADER, în conformitate cu prevederile fișei tehnice a acestei intervenții.</w:t>
            </w:r>
          </w:p>
          <w:p w14:paraId="06363FF0" w14:textId="5BF5FE7A" w:rsidR="00766CBC" w:rsidRPr="00880A57" w:rsidRDefault="00867972" w:rsidP="00766CBC">
            <w:pPr>
              <w:spacing w:before="120" w:after="120"/>
              <w:jc w:val="both"/>
              <w:rPr>
                <w:rFonts w:asciiTheme="minorHAnsi" w:hAnsiTheme="minorHAnsi" w:cstheme="minorHAnsi"/>
                <w:sz w:val="24"/>
              </w:rPr>
            </w:pPr>
            <w:r w:rsidRPr="00880A57">
              <w:rPr>
                <w:rFonts w:asciiTheme="minorHAnsi" w:eastAsia="Times New Roman" w:hAnsiTheme="minorHAnsi" w:cstheme="minorHAnsi"/>
                <w:sz w:val="24"/>
                <w:szCs w:val="24"/>
              </w:rPr>
              <w:t>Totodata, c</w:t>
            </w:r>
            <w:r w:rsidR="00766CBC" w:rsidRPr="00880A57">
              <w:rPr>
                <w:rFonts w:asciiTheme="minorHAnsi" w:eastAsia="Times New Roman" w:hAnsiTheme="minorHAnsi" w:cstheme="minorHAnsi"/>
                <w:sz w:val="24"/>
                <w:szCs w:val="24"/>
              </w:rPr>
              <w:t>onform</w:t>
            </w:r>
            <w:r w:rsidR="00766CBC" w:rsidRPr="00880A57">
              <w:rPr>
                <w:rFonts w:asciiTheme="minorHAnsi" w:hAnsiTheme="minorHAnsi" w:cstheme="minorHAnsi"/>
                <w:sz w:val="24"/>
              </w:rPr>
              <w:t xml:space="preserve"> fișei tehnice a DR 36 - LEADER nu pot fi finanțate următoarele tipuri de operațiuni:</w:t>
            </w:r>
          </w:p>
          <w:p w14:paraId="6A3F906F" w14:textId="77777777" w:rsidR="00766CBC" w:rsidRPr="00880A57" w:rsidRDefault="00766CBC" w:rsidP="0062655F">
            <w:pPr>
              <w:numPr>
                <w:ilvl w:val="0"/>
                <w:numId w:val="46"/>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Intervenții aferente Pilonului I;</w:t>
            </w:r>
          </w:p>
          <w:p w14:paraId="2394DFA6"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Intervențiile aferente Art. 70 - Angajamente în materie de mediu și de climă și alte angajamente în materie de gestionare, Art. 71 - Constrângeri naturale sau alte constrângeri specifice anumitor zone, Art. 72 - Dezavantaje specifice anumitor zone, </w:t>
            </w:r>
            <w:r w:rsidRPr="00880A57">
              <w:rPr>
                <w:rFonts w:asciiTheme="minorHAnsi" w:hAnsiTheme="minorHAnsi" w:cstheme="minorHAnsi"/>
                <w:sz w:val="24"/>
              </w:rPr>
              <w:lastRenderedPageBreak/>
              <w:t>generate de anumite cerinţe obligatorii, Art. 74 - Investiţii în irigaţii si Art.76 - Instrumente de gestionare a riscurilor din  R(UE)2021/2115;</w:t>
            </w:r>
          </w:p>
          <w:p w14:paraId="2154974F"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Instalarea tinerilor fermieri; </w:t>
            </w:r>
          </w:p>
          <w:p w14:paraId="453D676C"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Investiții în exploatații agricole/pomicole, </w:t>
            </w:r>
            <w:r w:rsidRPr="00880A57">
              <w:rPr>
                <w:rFonts w:asciiTheme="minorHAnsi" w:hAnsiTheme="minorHAnsi" w:cstheme="minorHAnsi"/>
                <w:b/>
                <w:sz w:val="24"/>
              </w:rPr>
              <w:t>cu excepția celor realizate în scop colectiv sau social</w:t>
            </w:r>
            <w:r w:rsidRPr="00880A57">
              <w:rPr>
                <w:rFonts w:asciiTheme="minorHAnsi" w:hAnsiTheme="minorHAnsi" w:cstheme="minorHAnsi"/>
                <w:sz w:val="24"/>
              </w:rPr>
              <w:t>;</w:t>
            </w:r>
          </w:p>
          <w:p w14:paraId="5FB57D23" w14:textId="77777777" w:rsidR="00766CBC" w:rsidRPr="00880A57" w:rsidRDefault="00766CBC" w:rsidP="0062655F">
            <w:pPr>
              <w:numPr>
                <w:ilvl w:val="0"/>
                <w:numId w:val="43"/>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Investiții în crearea/ modernizarea infrastructurii de acces agricolă/ forestieră și infrastructurii rutiere de bază din spațiul rural;</w:t>
            </w:r>
          </w:p>
          <w:p w14:paraId="508E9EED" w14:textId="77777777" w:rsidR="00766CBC" w:rsidRPr="00880A57" w:rsidRDefault="00766CBC" w:rsidP="0062655F">
            <w:pPr>
              <w:numPr>
                <w:ilvl w:val="0"/>
                <w:numId w:val="42"/>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cadrul proiectului nu pot fi incluse cheltuielile neeligibile generale, așa cum sunt acestea prevăzute în Capitolul 4.</w:t>
            </w:r>
            <w:r w:rsidRPr="00880A57">
              <w:rPr>
                <w:rFonts w:asciiTheme="minorHAnsi" w:hAnsiTheme="minorHAnsi" w:cstheme="minorHAnsi"/>
                <w:i/>
                <w:sz w:val="24"/>
              </w:rPr>
              <w:t>7 Elemente comune pentru tipurile de intervenții pentru dezvoltarea rurală</w:t>
            </w:r>
            <w:r w:rsidRPr="00880A57">
              <w:rPr>
                <w:rFonts w:asciiTheme="minorHAnsi" w:hAnsiTheme="minorHAnsi" w:cstheme="minorHAnsi"/>
                <w:sz w:val="24"/>
              </w:rPr>
              <w:t xml:space="preserve"> din PS 2023-2027. Acestea sunt următoarele:</w:t>
            </w:r>
          </w:p>
          <w:p w14:paraId="0A73C391" w14:textId="77777777" w:rsidR="00766CBC" w:rsidRPr="00880A57" w:rsidRDefault="00766CBC" w:rsidP="0062655F">
            <w:pPr>
              <w:numPr>
                <w:ilvl w:val="0"/>
                <w:numId w:val="45"/>
              </w:num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achiziționarea de bunuri și echipamente ”second hand”;</w:t>
            </w:r>
          </w:p>
          <w:p w14:paraId="16224082"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efectuate înainte de depunerea solicitării de sprijin și înainte de semnarea contractului de finanțare a proiectului, cu excepția:</w:t>
            </w:r>
          </w:p>
          <w:p w14:paraId="3B1182DC" w14:textId="77777777" w:rsidR="00766CBC" w:rsidRPr="00880A57" w:rsidRDefault="00766CBC" w:rsidP="0062655F">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cu întocmirea și depunerea proiectelor</w:t>
            </w:r>
          </w:p>
          <w:p w14:paraId="29D5FE47" w14:textId="77777777" w:rsidR="00766CBC" w:rsidRPr="00880A57" w:rsidRDefault="00766CBC" w:rsidP="0062655F">
            <w:pPr>
              <w:numPr>
                <w:ilvl w:val="2"/>
                <w:numId w:val="44"/>
              </w:numPr>
              <w:tabs>
                <w:tab w:val="left" w:pos="180"/>
                <w:tab w:val="left" w:pos="360"/>
              </w:tabs>
              <w:spacing w:before="120" w:after="120" w:line="240" w:lineRule="auto"/>
              <w:ind w:left="1134" w:hanging="283"/>
              <w:jc w:val="both"/>
              <w:rPr>
                <w:rFonts w:asciiTheme="minorHAnsi" w:hAnsiTheme="minorHAnsi" w:cstheme="minorHAnsi"/>
                <w:sz w:val="24"/>
              </w:rPr>
            </w:pPr>
            <w:r w:rsidRPr="00880A57">
              <w:rPr>
                <w:rFonts w:asciiTheme="minorHAnsi" w:hAnsiTheme="minorHAnsi" w:cstheme="minorHAnsi"/>
                <w:sz w:val="24"/>
              </w:rPr>
              <w:t>cheltuielilor necesare implementării proiectelor care presupun înființare/reconversie plantații pomicole, plantații de struguri de masă, hamei și înființare perdele de protecție, în cadrul intervențiilor a cărei arie de eligibilitate permite aceste culturi, pot fi realizate după depunerea cererii de finanțare;</w:t>
            </w:r>
          </w:p>
          <w:p w14:paraId="1188A0CB"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achiziția mijloacelor de transport pentru uz personal și pentru transport persoane;</w:t>
            </w:r>
          </w:p>
          <w:p w14:paraId="418D4BA9"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cheltuielile cu investițiile ce fac obiectul dublei finanțări care vizează aceleași costuri eligibile;</w:t>
            </w:r>
          </w:p>
          <w:p w14:paraId="649C69E9"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taxa pe valoarea adăugată, cu excepția cazului în care aceasta nu se poate recupera în temeiul legislației naționale privind TVA-ul sau eligibilă conform prevederilor specifice pentru instrumente financiare;</w:t>
            </w:r>
          </w:p>
          <w:p w14:paraId="5F97EF7A" w14:textId="77777777" w:rsidR="00766CBC" w:rsidRPr="00880A57" w:rsidRDefault="00766CBC" w:rsidP="0062655F">
            <w:pPr>
              <w:numPr>
                <w:ilvl w:val="0"/>
                <w:numId w:val="44"/>
              </w:numPr>
              <w:tabs>
                <w:tab w:val="left" w:pos="180"/>
                <w:tab w:val="left" w:pos="36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contractelor de leasing, celelalte costuri legate de contractele de leasing, cum ar fi marja locatorului, costurile de refinanțare a dobânzilor, cheltuielile generale și cheltuielile de asigurare.</w:t>
            </w:r>
          </w:p>
          <w:p w14:paraId="62CB015F"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Nu este eligibilă achiziționarea utilajelor agricole în cadrul proiectelor de tip start-up non-agricol şi nici in cazul proiectelor de investiţii care vizează activităţi non-agricole cu scop economic.</w:t>
            </w:r>
          </w:p>
          <w:p w14:paraId="2100827D"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b/>
                <w:sz w:val="24"/>
              </w:rPr>
              <w:t xml:space="preserve">Utilajele agricole sunt eligibile in cadrul proiectelor de investiţii care vizează activităţi agricole propuse de solicitanţii organizaţi in forme asociative, inclusiv parteneriate informale, din care cel puțin unul dintre parteneri desfășoară activitate agricolă. </w:t>
            </w:r>
            <w:r w:rsidRPr="00880A57">
              <w:rPr>
                <w:rFonts w:asciiTheme="minorHAnsi" w:hAnsiTheme="minorHAnsi" w:cstheme="minorHAnsi"/>
                <w:sz w:val="24"/>
              </w:rPr>
              <w:t xml:space="preserve">Fondurile nerambursabile vor fi </w:t>
            </w:r>
            <w:r w:rsidRPr="00880A57">
              <w:rPr>
                <w:rFonts w:asciiTheme="minorHAnsi" w:hAnsiTheme="minorHAnsi" w:cstheme="minorHAnsi"/>
                <w:sz w:val="24"/>
              </w:rPr>
              <w:lastRenderedPageBreak/>
              <w:t>acordate beneficiarilor eligibili, conform listelor indicative de cheltuieli eligibile aferente intervenției din SDL.</w:t>
            </w:r>
          </w:p>
          <w:p w14:paraId="2B9ABB3F"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Totodata, in analiza eligibilitatii costurilor propuse in bugetul indicativ din SF/MJ vor fi luate in considerare urmatoarele prevederi punctuale:</w:t>
            </w:r>
          </w:p>
          <w:p w14:paraId="6A0E1E73" w14:textId="77777777" w:rsidR="00766CBC" w:rsidRPr="00880A57" w:rsidRDefault="00766CBC" w:rsidP="00766CBC">
            <w:pPr>
              <w:jc w:val="both"/>
              <w:rPr>
                <w:rFonts w:asciiTheme="minorHAnsi" w:hAnsiTheme="minorHAnsi" w:cstheme="minorHAnsi"/>
                <w:sz w:val="24"/>
                <w:u w:val="single"/>
              </w:rPr>
            </w:pPr>
            <w:r w:rsidRPr="00880A57">
              <w:rPr>
                <w:rFonts w:asciiTheme="minorHAnsi" w:hAnsiTheme="minorHAnsi" w:cstheme="minorHAnsi"/>
                <w:b/>
                <w:sz w:val="24"/>
                <w:u w:val="single"/>
              </w:rPr>
              <w:t>Prevederi privind mijloacele de transport marfă:</w:t>
            </w:r>
          </w:p>
          <w:p w14:paraId="3AB31551"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Vor fi considerate ca şi cheltuieli eligibile numai, mijloacele de transport marfă necesare bunei desfășurări a activităților proiectului, respectiv pentru transportul rutier in cont propriu aferent producției proprii. </w:t>
            </w:r>
          </w:p>
          <w:p w14:paraId="0345A1B7"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Caracteristicile si utilizarea acestora trebuie să se încadreze in definiţia de la punctul </w:t>
            </w:r>
            <w:r w:rsidRPr="00880A57">
              <w:rPr>
                <w:rFonts w:asciiTheme="minorHAnsi" w:hAnsiTheme="minorHAnsi" w:cstheme="minorHAnsi"/>
                <w:b/>
                <w:sz w:val="24"/>
              </w:rPr>
              <w:t xml:space="preserve">41 </w:t>
            </w:r>
            <w:r w:rsidRPr="00880A57">
              <w:rPr>
                <w:rFonts w:asciiTheme="minorHAnsi" w:hAnsiTheme="minorHAnsi" w:cstheme="minorHAnsi"/>
                <w:b/>
                <w:i/>
                <w:sz w:val="24"/>
              </w:rPr>
              <w:t>transport rutier în cont propriu de mărfuri</w:t>
            </w:r>
            <w:r w:rsidRPr="00880A57">
              <w:rPr>
                <w:rFonts w:asciiTheme="minorHAnsi" w:hAnsiTheme="minorHAnsi" w:cstheme="minorHAnsi"/>
                <w:sz w:val="24"/>
              </w:rPr>
              <w:t xml:space="preserve"> din Ordonanţa Guvernului nr. 27/2011 privind transporturile rutiere, cu modificările şi completările ulterioare -  transportul rutier de mărfuri efectuat cu respectarea condiţiilor prevăzute la art. 1 alin. (5) lit. d) din Regulamentul (CE) nr. 1.072/2009, respectiv cu indeplinirea urmatoarelor conditii:</w:t>
            </w:r>
          </w:p>
          <w:p w14:paraId="2159A26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(i) mărfurile transportate aparţin întreprinderii sau au fost vândute, cumpărate, date spre închiriere sau închiriate, produse, extrase, transformate sau reparate de întreprinderea respectivă; </w:t>
            </w:r>
          </w:p>
          <w:p w14:paraId="06B90B3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(ii) deplasarea are drept scop transportarea mărfurilor din sau către întreprindere ori mutarea acestora, fie în cadrul întreprinderii, fie în afara acesteia, în scopuri proprii;</w:t>
            </w:r>
          </w:p>
          <w:p w14:paraId="03F0F343"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(iii) autovehiculele utilizate pentru astfel de transporturi sunt conduse de personal angajat de către întreprindere sau pus la dispoziţia acesteia în temeiul unei obligaţii contractuale;</w:t>
            </w:r>
          </w:p>
          <w:p w14:paraId="4DB10B7C"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(iv) vehiculele care transportă mărfurile sunt în proprietatea întreprinderii sau au fost cumpărate în rate </w:t>
            </w:r>
          </w:p>
          <w:p w14:paraId="1C126C17"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si</w:t>
            </w:r>
          </w:p>
          <w:p w14:paraId="09C9723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(v) transportul nu constituie decât o activitate auxiliară ansamblului de activităţi desfășurate de întreprindere;</w:t>
            </w:r>
          </w:p>
          <w:p w14:paraId="10307DBB"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Totodată, se acceptă ca fiind cheltuieli eligibile pentru activitățile neagricole în scop economic </w:t>
            </w:r>
            <w:r w:rsidRPr="00880A57">
              <w:rPr>
                <w:rFonts w:asciiTheme="minorHAnsi" w:hAnsiTheme="minorHAnsi" w:cstheme="minorHAnsi"/>
                <w:b/>
                <w:sz w:val="24"/>
              </w:rPr>
              <w:t>mijloacele de transport  specializate</w:t>
            </w:r>
            <w:r w:rsidRPr="00880A57">
              <w:rPr>
                <w:rFonts w:asciiTheme="minorHAnsi" w:hAnsiTheme="minorHAnsi" w:cstheme="minorHAnsi"/>
                <w:sz w:val="24"/>
              </w:rPr>
              <w:t xml:space="preserve"> necesare pentru activitatea proiectului  cum ar fi:</w:t>
            </w:r>
          </w:p>
          <w:p w14:paraId="2F54342B"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Ambulanța umană/ veterinară</w:t>
            </w:r>
            <w:r w:rsidRPr="00880A57" w:rsidDel="006C1A85">
              <w:rPr>
                <w:rFonts w:asciiTheme="minorHAnsi" w:hAnsiTheme="minorHAnsi" w:cstheme="minorHAnsi"/>
                <w:sz w:val="24"/>
              </w:rPr>
              <w:t xml:space="preserve"> </w:t>
            </w:r>
            <w:r w:rsidRPr="00880A57">
              <w:rPr>
                <w:rFonts w:asciiTheme="minorHAnsi" w:hAnsiTheme="minorHAnsi" w:cstheme="minorHAnsi"/>
                <w:sz w:val="24"/>
              </w:rPr>
              <w:t>;</w:t>
            </w:r>
          </w:p>
          <w:p w14:paraId="4C62292A"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Autospecială pentru salubrizare;</w:t>
            </w:r>
          </w:p>
          <w:p w14:paraId="6CD21E66"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Maşină specializată pentru intervenții, prevăzută cu nacelă pentru execuția de lucrări la înalțime;</w:t>
            </w:r>
          </w:p>
          <w:p w14:paraId="53E52FB5"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lastRenderedPageBreak/>
              <w:t>Mașină specializată tip vehicul-platformă şi șasiu, prevazută cu carlig şi macara hidraulică pentru reciclare;</w:t>
            </w:r>
          </w:p>
          <w:p w14:paraId="1A6407F3"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lang w:val="en-GB"/>
              </w:rPr>
            </w:pPr>
            <w:r w:rsidRPr="00880A57">
              <w:rPr>
                <w:rFonts w:asciiTheme="minorHAnsi" w:hAnsiTheme="minorHAnsi" w:cstheme="minorHAnsi"/>
                <w:sz w:val="24"/>
              </w:rPr>
              <w:t>Autocisternă pentru produse nealimentare (doar autocisternă pe autoşasiu - exclus cap tractor și remorca autocisterna sau una din ele separat)</w:t>
            </w:r>
            <w:r w:rsidRPr="00880A57">
              <w:rPr>
                <w:rFonts w:asciiTheme="minorHAnsi" w:hAnsiTheme="minorHAnsi" w:cstheme="minorHAnsi"/>
                <w:sz w:val="24"/>
                <w:lang w:val="en-GB"/>
              </w:rPr>
              <w:t>;</w:t>
            </w:r>
          </w:p>
          <w:p w14:paraId="0A91BCEA"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Mașina de măturat carosabilul;</w:t>
            </w:r>
          </w:p>
          <w:p w14:paraId="14090300"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 betonieră;</w:t>
            </w:r>
          </w:p>
          <w:p w14:paraId="38C4CE00"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Autovidanjă;</w:t>
            </w:r>
          </w:p>
          <w:p w14:paraId="711F95E9"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Utilaj specializat pentru împrăștiere material antiderapant (este eligibil doar dacă echipamentul este montat direct pe autoșasiu, fară a putea fi detașat);</w:t>
            </w:r>
          </w:p>
          <w:p w14:paraId="63C70986"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Mijloc de transport de agrement (ex.: ATV, biciclete, snowmobile, trotinete etc.);</w:t>
            </w:r>
          </w:p>
          <w:p w14:paraId="65C53983"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Masină de transport funerar.</w:t>
            </w:r>
          </w:p>
          <w:p w14:paraId="5A3C3CA4"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Food-truck;</w:t>
            </w:r>
          </w:p>
          <w:p w14:paraId="53EF488D" w14:textId="77777777" w:rsidR="00766CBC" w:rsidRPr="00880A57" w:rsidRDefault="00766CBC" w:rsidP="0062655F">
            <w:pPr>
              <w:numPr>
                <w:ilvl w:val="0"/>
                <w:numId w:val="49"/>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Cabinet medical/veterinar/stomatologic mobil</w:t>
            </w:r>
          </w:p>
          <w:p w14:paraId="1DBF356C" w14:textId="77777777" w:rsidR="00766CBC" w:rsidRPr="00880A57" w:rsidRDefault="00766CBC" w:rsidP="0062655F">
            <w:pPr>
              <w:numPr>
                <w:ilvl w:val="0"/>
                <w:numId w:val="50"/>
              </w:numPr>
              <w:spacing w:after="0" w:line="240" w:lineRule="auto"/>
              <w:ind w:left="567" w:hanging="425"/>
              <w:jc w:val="both"/>
              <w:rPr>
                <w:rFonts w:asciiTheme="minorHAnsi" w:hAnsiTheme="minorHAnsi" w:cstheme="minorHAnsi"/>
                <w:sz w:val="24"/>
              </w:rPr>
            </w:pPr>
            <w:r w:rsidRPr="00880A57">
              <w:rPr>
                <w:rFonts w:asciiTheme="minorHAnsi" w:hAnsiTheme="minorHAnsi" w:cstheme="minorHAnsi"/>
                <w:sz w:val="24"/>
              </w:rPr>
              <w:t>etc.</w:t>
            </w:r>
          </w:p>
          <w:p w14:paraId="4B712ECD"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Mijloacele de transport de mai sus trebuie să fie compacte, specializate, să fie justificate prin activităţile propuse la finantare şi să deservească exclusiv activităţile propuse prin proiect. Nu se accepta mijloace de transport de tip tractor/ cap trator cu remorcă/ semiremorcă (capul tractor poate fi folosit si pentru alte tipuri de activități). Se va aduce obligatoriu omologarea RAR la ultima tranșă de plată.</w:t>
            </w:r>
          </w:p>
          <w:p w14:paraId="501D3BA6" w14:textId="77777777" w:rsidR="00766CBC" w:rsidRPr="00880A57" w:rsidRDefault="00766CBC" w:rsidP="00766CBC">
            <w:pPr>
              <w:spacing w:before="120" w:after="120"/>
              <w:jc w:val="both"/>
              <w:rPr>
                <w:rFonts w:asciiTheme="minorHAnsi" w:hAnsiTheme="minorHAnsi" w:cstheme="minorHAnsi"/>
                <w:b/>
                <w:sz w:val="24"/>
              </w:rPr>
            </w:pPr>
            <w:r w:rsidRPr="00880A57">
              <w:rPr>
                <w:rFonts w:asciiTheme="minorHAnsi" w:hAnsiTheme="minorHAnsi" w:cstheme="minorHAnsi"/>
                <w:sz w:val="24"/>
              </w:rPr>
              <w:t>Necesitatea și oportunitatea achiziționării mijlocului de transport trebuie precizată în proiect, în concordanță cu acțiunile propuse.</w:t>
            </w:r>
          </w:p>
          <w:p w14:paraId="0C862C98" w14:textId="78F24A42" w:rsidR="00766CBC" w:rsidRPr="00880A57" w:rsidRDefault="00766CBC" w:rsidP="00766CBC">
            <w:pPr>
              <w:jc w:val="both"/>
              <w:rPr>
                <w:rFonts w:asciiTheme="minorHAnsi" w:hAnsiTheme="minorHAnsi" w:cstheme="minorHAnsi"/>
                <w:b/>
                <w:sz w:val="24"/>
                <w:u w:val="single"/>
                <w:lang w:val="it-IT"/>
              </w:rPr>
            </w:pPr>
            <w:r w:rsidRPr="00880A57">
              <w:rPr>
                <w:rFonts w:asciiTheme="minorHAnsi" w:hAnsiTheme="minorHAnsi" w:cstheme="minorHAnsi"/>
                <w:b/>
                <w:sz w:val="24"/>
                <w:u w:val="single"/>
              </w:rPr>
              <w:t>Prevederi privind</w:t>
            </w:r>
            <w:r w:rsidRPr="00880A57">
              <w:rPr>
                <w:rFonts w:asciiTheme="minorHAnsi" w:hAnsiTheme="minorHAnsi" w:cstheme="minorHAnsi"/>
                <w:b/>
                <w:sz w:val="24"/>
                <w:u w:val="single"/>
                <w:lang w:val="it-IT"/>
              </w:rPr>
              <w:t xml:space="preserve"> achizitia de ambarcatiuni</w:t>
            </w:r>
          </w:p>
          <w:p w14:paraId="12697C2B"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 xml:space="preserve">Tipurile de </w:t>
            </w:r>
            <w:r w:rsidRPr="00880A57">
              <w:rPr>
                <w:rFonts w:asciiTheme="minorHAnsi" w:hAnsiTheme="minorHAnsi" w:cstheme="minorHAnsi"/>
                <w:b/>
                <w:sz w:val="24"/>
                <w:lang w:val="it-IT"/>
              </w:rPr>
              <w:t xml:space="preserve">ambarcaţiuni </w:t>
            </w:r>
            <w:r w:rsidRPr="00880A57">
              <w:rPr>
                <w:rFonts w:asciiTheme="minorHAnsi" w:hAnsiTheme="minorHAnsi" w:cstheme="minorHAnsi"/>
                <w:sz w:val="24"/>
                <w:lang w:val="it-IT"/>
              </w:rPr>
              <w:t>ce pot fi achiziţionate:</w:t>
            </w:r>
          </w:p>
          <w:p w14:paraId="73CD32E4"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bărci cu rame, canotci, caiace, canoe, bărci cu vele;</w:t>
            </w:r>
          </w:p>
          <w:p w14:paraId="22265AA7"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sportive de agrement cu mecanism de propulsare cu pedale (hidrobiciclete);</w:t>
            </w:r>
          </w:p>
          <w:p w14:paraId="34707C08"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w:t>
            </w:r>
            <w:r w:rsidRPr="00880A57">
              <w:rPr>
                <w:rFonts w:asciiTheme="minorHAnsi" w:hAnsiTheme="minorHAnsi" w:cstheme="minorHAnsi"/>
                <w:sz w:val="24"/>
                <w:lang w:val="it-IT"/>
              </w:rPr>
              <w:tab/>
              <w:t>ambarcaţiuni de agrement autopropulsate tip barcă cu motor şi barcă cu vele şi motor destinate transportului turiştilor prevăzute în Hotărârea Guvernului nr. 464 din 30 iunie 2017 privind ambarcaţiunile de agrement şi motovehiculele nautice si cu acordul custodelui, in cazul ariilor naturale protejate.</w:t>
            </w:r>
          </w:p>
          <w:p w14:paraId="5A52FDB2"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 xml:space="preserve">Ambarcaţiunile de agrement vor avea lungimea corpului de maximum 12 m, vor efectua transportul unui număr  de maxim  12 persoane  şi  vor respecta cerințele esenţiale de  siguranţa  </w:t>
            </w:r>
            <w:r w:rsidRPr="00880A57">
              <w:rPr>
                <w:rFonts w:asciiTheme="minorHAnsi" w:hAnsiTheme="minorHAnsi" w:cstheme="minorHAnsi"/>
                <w:sz w:val="24"/>
                <w:lang w:val="it-IT"/>
              </w:rPr>
              <w:lastRenderedPageBreak/>
              <w:t>pentru  Categoria de proiectare D - Ape protejate (Anexa nr. din HG nr.2195/ 30 noiembrie 2004  privind stabilirea condiţiilor de introducere pe piaţă a ambarcaţiunilor de agrement).</w:t>
            </w:r>
          </w:p>
          <w:p w14:paraId="3CDB77BF"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 xml:space="preserve">Achiziția de ambarcațiuni este permisă  doar cu condiția ca ambarcațiunea să fie utilizată strict în scopul proiectului fără a fi asociate cu activități din domeniul pescuitului, acvaculturii sau recoltatul de stuf, atât în perioada implementării cât și în cea de monitorizare, iar numărul locurilor disponibile în ambarcațiune să fie corelat cu activitățile menționate în proiect. </w:t>
            </w:r>
          </w:p>
          <w:p w14:paraId="4A8DAB4F"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Se poate achiziționa orice tip de ambarcațiune menţionată în scopul utilizării aferente activităților turistice de agrement și activități de închiriere cu bunuri recreaționale și echipament sportiv, înmatricularea acestora făcându-se cu respectarea prevederilor  Ordinului 1079/2014 pentru stabilirea procedurilor privind evidenţa şi inmatricularea ambarcaţiunilor de agrement, condiţiile tehnice şi incadrarea cu personal Navigant a acestora şi avizarea operatorilor economici pentru desfăşurarea activităţiilor de agrement nautic, emis de Ministerul Transporturilor.</w:t>
            </w:r>
          </w:p>
          <w:p w14:paraId="37F1D622" w14:textId="77777777" w:rsidR="00766CBC" w:rsidRPr="00880A57" w:rsidRDefault="00766CBC" w:rsidP="00766CBC">
            <w:pPr>
              <w:jc w:val="both"/>
              <w:rPr>
                <w:rFonts w:asciiTheme="minorHAnsi" w:hAnsiTheme="minorHAnsi" w:cstheme="minorHAnsi"/>
                <w:sz w:val="24"/>
                <w:lang w:val="it-IT"/>
              </w:rPr>
            </w:pPr>
            <w:r w:rsidRPr="00880A57">
              <w:rPr>
                <w:rFonts w:asciiTheme="minorHAnsi" w:hAnsiTheme="minorHAnsi" w:cstheme="minorHAnsi"/>
                <w:sz w:val="24"/>
                <w:lang w:val="it-IT"/>
              </w:rPr>
              <w:t>In cazul în care expertul evaluator constată că prin  Studiul de fezabilitate solicitantul a propus utilizarea ambarcaţiunilor in activităţi legate de pescuit,  acvacultura şi tăiat de stuf, expertul va bifa NU iar cererea de finanţare va fi declarată neeligibilă.</w:t>
            </w:r>
          </w:p>
          <w:p w14:paraId="53B0A76C"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rPr>
              <w:t xml:space="preserve">În cazul proiectelor pentru care solicitantul prezintă drept de creanță pentru terenurile și/ sau clădirile aferente realizării investiţiilor (inchiriere, comodat, etc.) și care prevăd cheltuieli cu montaj/ lucrări de construcţii care nu necesită obţinerea unei Autorizaţii de construire, nu vor intra in patrimoniul beneficiarului şi nu pot fi relocate, cheltuielile cu acestea </w:t>
            </w:r>
            <w:r w:rsidRPr="00880A57">
              <w:rPr>
                <w:rFonts w:asciiTheme="minorHAnsi" w:hAnsiTheme="minorHAnsi" w:cstheme="minorHAnsi"/>
                <w:b/>
                <w:sz w:val="24"/>
              </w:rPr>
              <w:t>vor fi încadrate obligatoriu în buget în categoria cheltuielilor neeligibile</w:t>
            </w:r>
            <w:r w:rsidRPr="00880A57">
              <w:rPr>
                <w:rFonts w:asciiTheme="minorHAnsi" w:hAnsiTheme="minorHAnsi" w:cstheme="minorHAnsi"/>
                <w:sz w:val="24"/>
              </w:rPr>
              <w:t>. Se va depune obligatoriu acordul expres al proprietarului de drept al imobilului cu privire la lucrările/ modificările care sunt permise a se realiza asupra imobilului.</w:t>
            </w:r>
          </w:p>
        </w:tc>
      </w:tr>
    </w:tbl>
    <w:p w14:paraId="0103AB25" w14:textId="77777777" w:rsidR="00766CBC" w:rsidRPr="00880A57" w:rsidRDefault="00766CBC" w:rsidP="00766CBC">
      <w:pPr>
        <w:spacing w:before="120" w:after="120" w:line="240" w:lineRule="auto"/>
        <w:jc w:val="both"/>
        <w:rPr>
          <w:rFonts w:asciiTheme="minorHAnsi" w:hAnsiTheme="minorHAnsi" w:cstheme="minorHAnsi"/>
          <w:sz w:val="24"/>
        </w:rPr>
      </w:pPr>
    </w:p>
    <w:p w14:paraId="04C94CD6"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Informaţiile furnizate în cadrul bugetului indicativ din cererea de finanţare sunt corecte şi sunt în conformitate cu devizul general devizele pe obiect precizate în Studiul de fezabilitate/ Memoriul Justificativ/ DALI/ Cererea de finanțare?</w:t>
      </w:r>
    </w:p>
    <w:p w14:paraId="39956F88" w14:textId="67B9B752"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După </w:t>
      </w:r>
      <w:r w:rsidRPr="00880A57">
        <w:rPr>
          <w:rFonts w:asciiTheme="minorHAnsi" w:hAnsiTheme="minorHAnsi" w:cstheme="minorHAnsi"/>
          <w:sz w:val="24"/>
          <w:szCs w:val="24"/>
        </w:rPr>
        <w:t>verificar</w:t>
      </w:r>
      <w:r w:rsidR="00867972" w:rsidRPr="00880A57">
        <w:rPr>
          <w:rFonts w:asciiTheme="minorHAnsi" w:hAnsiTheme="minorHAnsi" w:cstheme="minorHAnsi"/>
          <w:sz w:val="24"/>
          <w:szCs w:val="24"/>
        </w:rPr>
        <w:t>i</w:t>
      </w:r>
      <w:r w:rsidRPr="00880A57">
        <w:rPr>
          <w:rFonts w:asciiTheme="minorHAnsi" w:hAnsiTheme="minorHAnsi" w:cstheme="minorHAnsi"/>
          <w:sz w:val="24"/>
        </w:rPr>
        <w:t xml:space="preserve"> și completarea matricei de verificare a Bugetului indicativ,</w:t>
      </w:r>
      <w:r w:rsidR="00867972" w:rsidRPr="00880A57">
        <w:rPr>
          <w:rFonts w:asciiTheme="minorHAnsi" w:hAnsiTheme="minorHAnsi" w:cstheme="minorHAnsi"/>
          <w:sz w:val="24"/>
          <w:szCs w:val="24"/>
        </w:rPr>
        <w:t>expertul va bifa dupa caz:</w:t>
      </w:r>
    </w:p>
    <w:p w14:paraId="34E485D0" w14:textId="77777777" w:rsidR="00766CBC" w:rsidRPr="00880A57" w:rsidRDefault="00766CBC" w:rsidP="0062655F">
      <w:pPr>
        <w:numPr>
          <w:ilvl w:val="0"/>
          <w:numId w:val="56"/>
        </w:numPr>
        <w:tabs>
          <w:tab w:val="left" w:pos="284"/>
        </w:tabs>
        <w:spacing w:before="120" w:after="120" w:line="240" w:lineRule="auto"/>
        <w:ind w:left="0" w:firstLine="0"/>
        <w:contextualSpacing/>
        <w:jc w:val="both"/>
        <w:rPr>
          <w:rFonts w:asciiTheme="minorHAnsi" w:hAnsiTheme="minorHAnsi" w:cstheme="minorHAnsi"/>
          <w:sz w:val="24"/>
        </w:rPr>
      </w:pPr>
      <w:r w:rsidRPr="00880A57">
        <w:rPr>
          <w:rFonts w:asciiTheme="minorHAnsi" w:hAnsiTheme="minorHAnsi" w:cstheme="minorHAnsi"/>
          <w:sz w:val="24"/>
        </w:rPr>
        <w:t xml:space="preserve">Daca cheltuielile prezentate în cererea de finanţare sau în devizul general şi devizele pe obiect, pentru proiectele cu construcții-montaj, corespund cu cele din bugetul indicativ, neexistand diferente, expertul bifează caseta corespunzatoare DA. </w:t>
      </w:r>
    </w:p>
    <w:p w14:paraId="3DEE4924"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b) Daca exista diferente de incadrare, in sensul ca unele cheltuieli neeligibile sunt trecute in categoria cheltuielilor eligibile, expertul bifează caseta corespunzatoare NU şi îşi motivează poziţia în linia prevăzută în acest scop.</w:t>
      </w:r>
    </w:p>
    <w:p w14:paraId="7978B5FA" w14:textId="5ABAC3F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In acest caz bugetul este retransmis solicitantului pentru recalculare, prin Fisa de solicitare a informaţiilor suplimentare E3.</w:t>
      </w:r>
      <w:r w:rsidRPr="00880A57">
        <w:rPr>
          <w:rFonts w:asciiTheme="minorHAnsi" w:hAnsiTheme="minorHAnsi" w:cstheme="minorHAnsi"/>
          <w:sz w:val="24"/>
          <w:szCs w:val="24"/>
        </w:rPr>
        <w:t>4</w:t>
      </w:r>
      <w:r w:rsidR="00CF30BE" w:rsidRPr="00880A57">
        <w:rPr>
          <w:rFonts w:asciiTheme="minorHAnsi" w:hAnsiTheme="minorHAnsi" w:cstheme="minorHAnsi"/>
        </w:rPr>
        <w:t>L</w:t>
      </w:r>
      <w:r w:rsidRPr="00880A57">
        <w:rPr>
          <w:rFonts w:asciiTheme="minorHAnsi" w:hAnsiTheme="minorHAnsi" w:cstheme="minorHAnsi"/>
          <w:sz w:val="24"/>
        </w:rPr>
        <w:t xml:space="preserve">. Expertul va modifica bugetul prin micsorarea valorii totale eligibile a proiectului cu valoarea identificata ca fiind neeligibila. Expertul va motiva poziţia cu explicatii în linia prevăzută în acest scop la rubrica Observaţii și se va bifa casuța corespunzatoare DA cu diferențe. </w:t>
      </w:r>
    </w:p>
    <w:p w14:paraId="26EA381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c) Daca exista mici diferente de calcul in cererea de finanţare fata de devizul general şi devizele pe obiect, expertul efectueaza modificarile in buget şi in matricea de verificare a Bugetului indicativ, bifează caseta corespunzatoare DA cu diferente. În acest caz se vor oferi explicaţii în rubrica Observaţii. </w:t>
      </w:r>
    </w:p>
    <w:p w14:paraId="0276EFBA" w14:textId="49FBD7C1"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Şi in acest caz bugetul modificat de expert este retransmis solicitantului pentru luare la cunostinta de modificarile efectuate, prin Fisa de solicitare a informaţiilor suplimentare E3.</w:t>
      </w:r>
      <w:r w:rsidRPr="00880A57">
        <w:rPr>
          <w:rFonts w:asciiTheme="minorHAnsi" w:hAnsiTheme="minorHAnsi" w:cstheme="minorHAnsi"/>
          <w:sz w:val="24"/>
          <w:szCs w:val="24"/>
        </w:rPr>
        <w:t>4</w:t>
      </w:r>
      <w:r w:rsidR="00CF30BE" w:rsidRPr="00880A57">
        <w:rPr>
          <w:rFonts w:asciiTheme="minorHAnsi" w:hAnsiTheme="minorHAnsi" w:cstheme="minorHAnsi"/>
        </w:rPr>
        <w:t>L</w:t>
      </w:r>
      <w:r w:rsidRPr="00880A57">
        <w:rPr>
          <w:rFonts w:asciiTheme="minorHAnsi" w:hAnsiTheme="minorHAnsi" w:cstheme="minorHAnsi"/>
          <w:sz w:val="24"/>
        </w:rPr>
        <w:t>.</w:t>
      </w:r>
    </w:p>
    <w:p w14:paraId="27D7617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Cererea de finanţare este declarată eligibilă prin bifarea casutei corespunzatoare DA cu diferente.</w:t>
      </w:r>
    </w:p>
    <w:p w14:paraId="0CC353E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b/>
          <w:sz w:val="24"/>
        </w:rPr>
        <w:t>2. Verificarea corectitudinii ratei de schimb</w:t>
      </w:r>
      <w:r w:rsidRPr="00880A57">
        <w:rPr>
          <w:rFonts w:asciiTheme="minorHAnsi" w:hAnsiTheme="minorHAnsi" w:cstheme="minorHAnsi"/>
          <w:sz w:val="24"/>
        </w:rPr>
        <w:t xml:space="preserve"> </w:t>
      </w:r>
    </w:p>
    <w:p w14:paraId="3C7763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Rata de conversie intre Euro şi moneda naţională pentru Romania este cea publicată de Banca Central Europeana pe Internet la adresa : &lt;http://www.ecb.int/index.html&gt; (se anexează pagina conţinând cursul BCE din data întocmirii  Studiului de fezabilitate/ Memoriului Justificativ):</w:t>
      </w:r>
    </w:p>
    <w:p w14:paraId="4B42F5C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daca data şi rata de schimb din cererea de finanţare şi cea utilizata in devizul general din studiul de fezabilitate/ Memoriul Justificativ (shett-ul ) corespund cu cea publicată de Banca Central Europeana pe Internet la adresa : &lt;http://www.ecb.int/index.html&gt;. Expertul va atasa pagina conţinând cursul BCE din data întocmirii Studiului de fezabilitate/ Memoriului Justificativ.</w:t>
      </w:r>
    </w:p>
    <w:p w14:paraId="62DB1D6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in urma verificarii se constata ca aceasta corespunde, expertul bifează caseta corespunzatoare DA. Daca aceasta nu corespunde, expertul bifează caseta corespunzatoare NU şi înştiinţează solicitantul in vederea clarificarii prin Fisa de solicitare a informaţiilor suplimentare E3.4L.</w:t>
      </w:r>
    </w:p>
    <w:p w14:paraId="0B047B13"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 Fondurile nerambursabile vor fi acordate beneficiarilor eligibili pentru investiții corporale și/sau  necorporale, conform următoarelor aspecte:</w:t>
      </w:r>
    </w:p>
    <w:p w14:paraId="45F23C47" w14:textId="77777777" w:rsidR="00766CBC" w:rsidRPr="00880A57" w:rsidRDefault="00766CBC" w:rsidP="00B065EB">
      <w:pPr>
        <w:numPr>
          <w:ilvl w:val="1"/>
          <w:numId w:val="1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Investiții în active corporale</w:t>
      </w:r>
      <w:r w:rsidRPr="00880A57">
        <w:rPr>
          <w:rFonts w:asciiTheme="minorHAnsi" w:hAnsiTheme="minorHAnsi" w:cstheme="minorHAnsi"/>
          <w:sz w:val="24"/>
          <w:lang w:val="en-GB"/>
        </w:rPr>
        <w:t>;</w:t>
      </w:r>
      <w:r w:rsidRPr="00880A57">
        <w:rPr>
          <w:rFonts w:asciiTheme="minorHAnsi" w:hAnsiTheme="minorHAnsi" w:cstheme="minorHAnsi"/>
          <w:sz w:val="24"/>
        </w:rPr>
        <w:t xml:space="preserve"> </w:t>
      </w:r>
    </w:p>
    <w:p w14:paraId="78FF485B" w14:textId="77777777" w:rsidR="00766CBC" w:rsidRPr="00880A57" w:rsidRDefault="00766CBC" w:rsidP="00B065EB">
      <w:pPr>
        <w:numPr>
          <w:ilvl w:val="1"/>
          <w:numId w:val="10"/>
        </w:numPr>
        <w:spacing w:before="120" w:after="120" w:line="240" w:lineRule="auto"/>
        <w:ind w:hanging="357"/>
        <w:jc w:val="both"/>
        <w:rPr>
          <w:rFonts w:asciiTheme="minorHAnsi" w:hAnsiTheme="minorHAnsi" w:cstheme="minorHAnsi"/>
          <w:sz w:val="24"/>
        </w:rPr>
      </w:pPr>
      <w:r w:rsidRPr="00880A57">
        <w:rPr>
          <w:rFonts w:asciiTheme="minorHAnsi" w:hAnsiTheme="minorHAnsi" w:cstheme="minorHAnsi"/>
          <w:sz w:val="24"/>
        </w:rPr>
        <w:t>Investiții în active necorporale.</w:t>
      </w:r>
    </w:p>
    <w:p w14:paraId="7487BFB8" w14:textId="77777777" w:rsidR="00766CBC" w:rsidRPr="00880A57" w:rsidRDefault="00766CBC" w:rsidP="00766CBC">
      <w:pPr>
        <w:shd w:val="clear" w:color="auto" w:fill="FFFFFF"/>
        <w:jc w:val="both"/>
        <w:rPr>
          <w:rFonts w:asciiTheme="minorHAnsi" w:hAnsiTheme="minorHAnsi" w:cstheme="minorHAnsi"/>
          <w:sz w:val="24"/>
        </w:rPr>
      </w:pPr>
      <w:r w:rsidRPr="00880A57">
        <w:rPr>
          <w:rFonts w:asciiTheme="minorHAnsi" w:hAnsiTheme="minorHAnsi" w:cstheme="minorHAnsi"/>
          <w:sz w:val="24"/>
        </w:rPr>
        <w:t>Activele corporale şi necorporale rezultate din implementarea proiectului sunt incluse în categoria activelor proprii ale beneficiarului şi să fie utilizate pentru activitatea care a beneficiat de finanţare nerambursabilă pentru minimum 5 ani de la data efectuării ultimei plăţi.</w:t>
      </w:r>
    </w:p>
    <w:p w14:paraId="16D2EF0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3.3.1 Investițiile în energie regenerabilă se regăsesc în alt proiect depus de solicitant pe Schema de ajutor de stat privind sprijinirea investiţiilor în noi capacităţi de producere a energiei electrice din surse regenerabile pentru autoconsumul întreprinderilor sau pe alte programe/ scheme de ajutor de stat pentru finanțarea investițiilor în energie regenerabilă?</w:t>
      </w:r>
    </w:p>
    <w:p w14:paraId="3527C84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Verificarea se face:</w:t>
      </w:r>
    </w:p>
    <w:p w14:paraId="523A967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sistemul AFIR dacă solicitantul are proiect depus pe Schema de ajutor de stat privind sprijinirea investiţiilor în noi capacităţi de producere a energiei electrice din surse regenerabile pentru autoconsumul întreprinderilor din cadrul sectorului agricol şi industriei alimentare în vederea obținerii energiei regenerabile, aprobată prin Ordinul MADR nr. 70/2023, finanțată din Fondul de Modernizare.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2CAA60A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în \\fs\metodologie nou\PS 2023-2027\Proceduri dacă solicitantul are proiect depus pe alte programe/ scheme de ajutor de stat pentru finanțarea investițiilor în energie regenerabilă. Dacă DA, iar investiția în energie regenerabilă este propusă a fi făcută la punctul de lucru vizat de proiectul depus pe DR36, se bifează căsuța DA și cheltuielile cu energia regenerabilă aferente proiectului depus pe DR36, devin neeligibile. Dacă DA dar investiția în energie regenerabilă este propusă a fi făcută la alt punct de lucru decât cel vizat de proiectul depus pe DR36, se bifează căsuța NU.</w:t>
      </w:r>
    </w:p>
    <w:p w14:paraId="1F4B3E0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solicitantul nu se regăsește cu proiect depus/ finanțat prin alte surse de finanțare, se va bifa căsuța NU.</w:t>
      </w:r>
    </w:p>
    <w:p w14:paraId="2496D44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cazul in care proiectul nu prevede investiții în energie regenerabilă se va bifa căsuța Nu este cazul.</w:t>
      </w:r>
    </w:p>
    <w:p w14:paraId="495A83CE" w14:textId="77777777" w:rsidR="00766CBC" w:rsidRPr="00880A57" w:rsidRDefault="00766CBC" w:rsidP="00766CBC">
      <w:pPr>
        <w:spacing w:before="120" w:after="120" w:line="240" w:lineRule="auto"/>
        <w:jc w:val="both"/>
        <w:rPr>
          <w:rFonts w:asciiTheme="minorHAnsi" w:hAnsiTheme="minorHAnsi" w:cstheme="minorHAnsi"/>
        </w:rPr>
      </w:pPr>
      <w:r w:rsidRPr="00880A57">
        <w:rPr>
          <w:rFonts w:asciiTheme="minorHAnsi" w:hAnsiTheme="minorHAnsi" w:cstheme="minorHAnsi"/>
          <w:sz w:val="24"/>
        </w:rPr>
        <w:t>Se vor atașa print-screen-urile cu rezultatul căutărilor</w:t>
      </w:r>
    </w:p>
    <w:p w14:paraId="696A6754"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3.Sunt investitiile eligibile în conformitate cu prevederile  Fisei DR 36-LEADER-Dezvoltarea locală plasată sub responsabilitatea comunitații prevederile Capitolului 4.7.3 </w:t>
      </w:r>
      <w:r w:rsidRPr="00880A57">
        <w:rPr>
          <w:rFonts w:asciiTheme="minorHAnsi" w:hAnsiTheme="minorHAnsi" w:cstheme="minorHAnsi"/>
          <w:i/>
          <w:sz w:val="24"/>
          <w:szCs w:val="24"/>
        </w:rPr>
        <w:t>Elemente comune suplimentare pentru intervențiile sectoriale pentru intervențiile de dezvoltare rurală sau comune atât pentru intervențiile sectoriale, cât și pentru cele de dezvoltare rurală din PNS</w:t>
      </w:r>
      <w:r w:rsidRPr="00880A57">
        <w:rPr>
          <w:rFonts w:asciiTheme="minorHAnsi" w:hAnsiTheme="minorHAnsi" w:cstheme="minorHAnsi"/>
          <w:sz w:val="24"/>
          <w:szCs w:val="24"/>
        </w:rPr>
        <w:t>, prevederile Fisei interventiei din SDL aprobat si Ghidului solicitantului GAL</w:t>
      </w:r>
    </w:p>
    <w:p w14:paraId="320B0278"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Expertul verifica daca cheltuielile eligibile prevazute in proiect indeplinesc conditiile procedurale aplicabile pentru a fi eligibile, respectiv dispoziţiile  privind eligibilitatea cheltuielilor.</w:t>
      </w:r>
    </w:p>
    <w:p w14:paraId="6B6A8038"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4.Investitiile neeligibile au fost incadrate conform cheltuielilor neeligibile din OMADR 1570/2022 cu modificarile si completarile ulterioare, prevederilor Capitolului 4.7.3 din PS 2023-2027 si prevederilor din fisa Interventiei DR -36</w:t>
      </w:r>
    </w:p>
    <w:p w14:paraId="6FC5E13F"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Expertul verifica cheltuielile si se asigura ca cheltuielile neeligibile sunt incluse corect in buget. </w:t>
      </w:r>
    </w:p>
    <w:p w14:paraId="155F264D"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5.</w:t>
      </w:r>
      <w:r w:rsidRPr="00880A57">
        <w:rPr>
          <w:rFonts w:asciiTheme="minorHAnsi" w:hAnsiTheme="minorHAnsi" w:cstheme="minorHAnsi"/>
        </w:rPr>
        <w:t xml:space="preserve"> </w:t>
      </w:r>
      <w:r w:rsidRPr="00880A57">
        <w:rPr>
          <w:rFonts w:asciiTheme="minorHAnsi" w:hAnsiTheme="minorHAnsi" w:cstheme="minorHAnsi"/>
          <w:sz w:val="24"/>
          <w:szCs w:val="24"/>
        </w:rPr>
        <w:t xml:space="preserve">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w:t>
      </w:r>
      <w:r w:rsidRPr="00880A57">
        <w:rPr>
          <w:rFonts w:asciiTheme="minorHAnsi" w:hAnsiTheme="minorHAnsi" w:cstheme="minorHAnsi"/>
          <w:sz w:val="24"/>
          <w:szCs w:val="24"/>
        </w:rPr>
        <w:lastRenderedPageBreak/>
        <w:t>implementării proiectelor, prevăzute în legislaţia naţională), direct legate de realizarea investiției, nu depăşesc 10% din totalul cheltuielilor eligibile pentru proiectele care prevăd construcţii-montaj, respectiv în limita a 5% pentru proiectele care prevăd investiţii neproductive şi în limita a 3% pentru investiţii în achiziţii, altele decât cele referitoare la construcţii-montaj şi investiţii neproductive?</w:t>
      </w:r>
    </w:p>
    <w:p w14:paraId="7E4D078C"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Legat de investițiile propuse prin proiect sunt eligibile costurile generale direct legate de acestea, după caz, menționate în secțiunea 4.7 "</w:t>
      </w:r>
      <w:r w:rsidRPr="00880A57">
        <w:rPr>
          <w:rFonts w:asciiTheme="minorHAnsi" w:hAnsiTheme="minorHAnsi" w:cstheme="minorHAnsi"/>
          <w:i/>
          <w:sz w:val="24"/>
          <w:szCs w:val="24"/>
        </w:rPr>
        <w:t>Elemente comune pentru tipurile de intervenții pentru dezvoltarea rurală</w:t>
      </w:r>
      <w:r w:rsidRPr="00880A57">
        <w:rPr>
          <w:rFonts w:asciiTheme="minorHAnsi" w:hAnsiTheme="minorHAnsi" w:cstheme="minorHAnsi"/>
          <w:sz w:val="24"/>
          <w:szCs w:val="24"/>
        </w:rPr>
        <w:t xml:space="preserve">" din Programul Strategic 2023-2027, respectiv: </w:t>
      </w:r>
    </w:p>
    <w:p w14:paraId="6C27932C"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1. Costurile generale ocazionate de cheltuielile cu construcția sau renovarea de bunuri imobile precum onorariile pentru arhitecți, ingineri și consultanți, onorariile pentru consiliere privind durabilitatea economică și de mediu, pentru obținerea avizelor și autorizațiilor necesare, inclusiv studiile de fezabilitate.</w:t>
      </w:r>
    </w:p>
    <w:p w14:paraId="4545EF01"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2. Cheltuieli cu achiziționarea sau dezvoltarea de software și achiziționarea de brevete, licențe, drepturi de autor, mărci, etc.</w:t>
      </w:r>
    </w:p>
    <w:p w14:paraId="26EEC21F"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privind costurile generale ale proiectului</w:t>
      </w:r>
      <w:r w:rsidRPr="00880A57">
        <w:rPr>
          <w:rFonts w:asciiTheme="minorHAnsi" w:hAnsiTheme="minorHAnsi" w:cstheme="minorHAnsi"/>
          <w:sz w:val="24"/>
          <w:szCs w:val="24"/>
        </w:rPr>
        <w:t xml:space="preserve"> pentru consultanță, proiectare, monitorizare și management, inclusiv onorariile pentru consiliere privind durabilitatea economică și de mediu, taxele pentru eliberarea certificatelor, precum şi cele privind obţinerea avizelor, acordurilor şi autorizaţiilor necesare implementării proiectelor, prevăzute în legislaţia naţională.</w:t>
      </w:r>
    </w:p>
    <w:p w14:paraId="3099E10D"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Cheltuielile privind costurile generale ale proiectului, inclusiv cele care sunt efectuate înaintea aprobării finanțării, sunt eligibile dacă respectă prevederile art. 18, alin. (1) din  Hotărârea nr. 1570/2022 şi îndeplinesc următoarele condiții:</w:t>
      </w:r>
    </w:p>
    <w:p w14:paraId="1A5B75A2"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a) respectă prevederile cap 4.7.3 din PS 2023-2027;</w:t>
      </w:r>
    </w:p>
    <w:p w14:paraId="41BC8D63"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b) sunt prevăzute sau rezultă din aplicarea legislaţiei în vederea obţinerii de avize, acorduri şi autorizaţii necesare implementării activităţilor eligibile ale operaţiunii ori din cerinţele minime impuse de PS 2023-2027;</w:t>
      </w:r>
    </w:p>
    <w:p w14:paraId="7988D804"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c) sunt aferente, după caz: unor studii şi/sau analize privind durabilitatea economică şi de mediu, studiu de fezabilitate, proiect tehnic, document de avizare a lucrărilor de intervenţie, întocmite în conformitate cu prevederile legislaţiei în vigoare;</w:t>
      </w:r>
    </w:p>
    <w:p w14:paraId="11D4157B"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 sunt necesare în procesul de achiziţii publice pentru activităţile eligibile ale operaţiunii;</w:t>
      </w:r>
    </w:p>
    <w:p w14:paraId="1048C543"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e) sunt aferente activităţilor de coordonare şi supervizare a execuţiei şi recepţiei lucrărilor de construcţii-montaj.</w:t>
      </w:r>
    </w:p>
    <w:p w14:paraId="52C449F2"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b/>
          <w:sz w:val="24"/>
          <w:szCs w:val="24"/>
        </w:rPr>
        <w:t>Cheltuielile de consultanță şi pentru managementul proiectului</w:t>
      </w:r>
      <w:r w:rsidRPr="00880A57">
        <w:rPr>
          <w:rFonts w:asciiTheme="minorHAnsi" w:hAnsiTheme="minorHAnsi" w:cstheme="minorHAnsi"/>
          <w:sz w:val="24"/>
          <w:szCs w:val="24"/>
        </w:rPr>
        <w:t xml:space="preserve"> sunt eligibile dacă respectă condițiile anterior menționate şi se vor deconta proporțional cu valoarea fiecărei tranşe de plată aferente proiectului. Excepție fac cheltuielile de consultanță pentru întocmirea dosarului Cererii de Finanţare, care se pot deconta integral în cadrul primei tranşe de plată.</w:t>
      </w:r>
    </w:p>
    <w:p w14:paraId="4F55A201"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Costurile generale ale proiectului la care se referă art. 18, alin. (1) din  Hotărârea nr. 1570/2022 se defalcă pe subcapitole bugetare în cadrul bugetului indicativ al proiectului şi trebuie să se încadreze </w:t>
      </w:r>
      <w:r w:rsidRPr="00880A57">
        <w:rPr>
          <w:rFonts w:asciiTheme="minorHAnsi" w:hAnsiTheme="minorHAnsi" w:cstheme="minorHAnsi"/>
          <w:sz w:val="24"/>
          <w:szCs w:val="24"/>
        </w:rPr>
        <w:lastRenderedPageBreak/>
        <w:t xml:space="preserve">în maximum 10% din totalul cheltuielilor eligibile (subcap 1.2 + subcap. 1.3 + subcap.2.+Cap.4) pentru proiectele care prevăd construcţii-montaj, 5% pentru proiectele care prevad investitii neproductive și în limita a 3% pentru proiectele care prevăd investiții în achiziții simple (altele decat cele care prevad constructii-montaj si investitii neproductive). </w:t>
      </w:r>
    </w:p>
    <w:p w14:paraId="2334D915"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Studiile de fezabilitate, proiectele tehnice şi/sau documentaţiile de avizare a lucrărilor de intervenţie, aferente cererilor de finanţare depuse de solicitanţii pe intervenţiile din PS 2023-2027, trebuie întocmite potrivit prevederilor Hotărârii Guvernului nr. 907/2016 privind etapele de elaborare şi conţinutul-cadru al documentaţiilor tehnico-economice aferente obiectivelor/proiectelor de investiţii finanţate din fonduri publice, cu modificările şi completările ulterioare, şi trebuie să conţină informaţii tehnice, economice, detaliate şi relevante în raport cu proiectul propus.</w:t>
      </w:r>
    </w:p>
    <w:p w14:paraId="3D78B081"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Dată fiind complexitatea și volumul de muncă necesar serviciilor de proiectare pentru întocmirea SF/DALI respectiv PT, </w:t>
      </w:r>
      <w:r w:rsidRPr="00880A57">
        <w:rPr>
          <w:rFonts w:asciiTheme="minorHAnsi" w:hAnsiTheme="minorHAnsi" w:cstheme="minorHAnsi"/>
          <w:b/>
          <w:i/>
          <w:sz w:val="24"/>
          <w:szCs w:val="24"/>
        </w:rPr>
        <w:t>se</w:t>
      </w:r>
      <w:r w:rsidRPr="00880A57">
        <w:rPr>
          <w:rFonts w:asciiTheme="minorHAnsi" w:hAnsiTheme="minorHAnsi" w:cstheme="minorHAnsi"/>
          <w:sz w:val="24"/>
          <w:szCs w:val="24"/>
        </w:rPr>
        <w:t xml:space="preserve"> </w:t>
      </w:r>
      <w:r w:rsidRPr="00880A57">
        <w:rPr>
          <w:rFonts w:asciiTheme="minorHAnsi" w:hAnsiTheme="minorHAnsi" w:cstheme="minorHAnsi"/>
          <w:b/>
          <w:i/>
          <w:sz w:val="24"/>
          <w:szCs w:val="24"/>
        </w:rPr>
        <w:t>recomandă</w:t>
      </w:r>
      <w:r w:rsidRPr="00880A57">
        <w:rPr>
          <w:rFonts w:asciiTheme="minorHAnsi" w:hAnsiTheme="minorHAnsi" w:cstheme="minorHAnsi"/>
          <w:sz w:val="24"/>
          <w:szCs w:val="24"/>
        </w:rPr>
        <w:t xml:space="preserve"> ca valoarea alocată serviciilor de întocmire SF/ DALI să nu depășească valoarea serviciilor de întocmire a proiectului tehnic (PT).</w:t>
      </w:r>
    </w:p>
    <w:p w14:paraId="5A180F57"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Pentru  </w:t>
      </w:r>
      <w:r w:rsidRPr="00880A57">
        <w:rPr>
          <w:rFonts w:asciiTheme="minorHAnsi" w:hAnsiTheme="minorHAnsi" w:cstheme="minorHAnsi"/>
          <w:b/>
          <w:sz w:val="24"/>
          <w:szCs w:val="24"/>
        </w:rPr>
        <w:t>costurile eligibile și neeligibile</w:t>
      </w:r>
      <w:r w:rsidRPr="00880A57">
        <w:rPr>
          <w:rFonts w:asciiTheme="minorHAnsi" w:hAnsiTheme="minorHAnsi" w:cstheme="minorHAnsi"/>
          <w:sz w:val="24"/>
          <w:szCs w:val="24"/>
        </w:rPr>
        <w:t xml:space="preserve">, expertul verifica daca costurile eligibile și neeligibile prezentate mai sus se regasesc in bugetul indicativ. Daca aceste costuri se regasesc in bugetul indicativ, se bifeaza casuta corespunzatoare din dreptul fiecarei cheltuieli eligibile și neeligibile si se verifica daca aceste costuri se regasesc in coloana de cheltuieli aferentă. </w:t>
      </w:r>
    </w:p>
    <w:p w14:paraId="68116B92"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Daca in urma verificarii se constata ca cheltuielile eligibile si neeligibile sunt trecute in coloanele corespunzatoare acestora,  expertul bifeaza DA in casuta corespunzatoare, in caz contrar bifeaza NU si îşi motivează poziţia în linia prevăzută în acest scop la rubrica Observatii, aceste cheltuieli fiind neeligibile.</w:t>
      </w:r>
    </w:p>
    <w:p w14:paraId="7F58C09D"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Având în vedere că la subcap. 4.3 şi 4.4 se cuprind cheltuieli pentru achizitionarea utilajelor şi echipamentelor,  toate utilajele şi echipamentele se pot prezenta intr-un singur deviz pe obiect. </w:t>
      </w:r>
    </w:p>
    <w:p w14:paraId="0AE23B8D"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Nu este necesar ca solicitantul să prezinte pentru fiecare utilaj şi echipament câte un deviz pe obiect!</w:t>
      </w:r>
    </w:p>
    <w:p w14:paraId="24135515"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Dacă aceste costuri se încadrează la rubrica neeligibile, expertul bifează DA în caseta corespunzătoare, în caz contrar solicită corectarea bugetului indicativ prin fișa de informații suplimentare. </w:t>
      </w:r>
    </w:p>
    <w:p w14:paraId="14B3DDB3"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6.Cheltuielile diverse şi neprevazute (Cap. 5.3) din Bugetul indicativ se încadrează în procentul de  maxim 10% din valoarea cheltuielilor prevazute la cap./ subcap. 1.2, 1.3, 1.4, 2, 3.5, 3.8  şi 4 din devizul general, conform legislaţiei în vigoare?</w:t>
      </w:r>
    </w:p>
    <w:p w14:paraId="534CD20D"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lang w:val="it-IT"/>
        </w:rPr>
        <w:t xml:space="preserve">Expertul verifica in bugetul indicativ daca valoarea cheltuielilor diverse şi neprevazute se incadreaza in procentul de 10% din totalul </w:t>
      </w:r>
      <w:r w:rsidRPr="00880A57">
        <w:rPr>
          <w:rFonts w:asciiTheme="minorHAnsi" w:hAnsiTheme="minorHAnsi" w:cstheme="minorHAnsi"/>
          <w:iCs/>
          <w:sz w:val="24"/>
          <w:szCs w:val="24"/>
          <w:lang w:val="it-IT"/>
        </w:rPr>
        <w:t>subcap. 1.2 +subc</w:t>
      </w:r>
      <w:r w:rsidRPr="00880A57">
        <w:rPr>
          <w:rFonts w:asciiTheme="minorHAnsi" w:hAnsiTheme="minorHAnsi" w:cstheme="minorHAnsi"/>
          <w:sz w:val="24"/>
          <w:szCs w:val="24"/>
          <w:lang w:val="it-IT"/>
        </w:rPr>
        <w:t>ap.1.3+</w:t>
      </w:r>
      <w:r w:rsidRPr="00880A57">
        <w:rPr>
          <w:rFonts w:asciiTheme="minorHAnsi" w:hAnsiTheme="minorHAnsi" w:cstheme="minorHAnsi"/>
          <w:iCs/>
          <w:sz w:val="24"/>
          <w:szCs w:val="24"/>
          <w:lang w:val="it-IT"/>
        </w:rPr>
        <w:t xml:space="preserve"> subc</w:t>
      </w:r>
      <w:r w:rsidRPr="00880A57">
        <w:rPr>
          <w:rFonts w:asciiTheme="minorHAnsi" w:hAnsiTheme="minorHAnsi" w:cstheme="minorHAnsi"/>
          <w:sz w:val="24"/>
          <w:szCs w:val="24"/>
          <w:lang w:val="it-IT"/>
        </w:rPr>
        <w:t xml:space="preserve">ap.1.4 + Cap.2 + Cap.3.5+ Cap.3.8   + Cap.4A . </w:t>
      </w:r>
    </w:p>
    <w:p w14:paraId="45231523" w14:textId="77777777" w:rsidR="00EB606D" w:rsidRPr="00880A57" w:rsidRDefault="00EB606D" w:rsidP="00EB606D">
      <w:pPr>
        <w:spacing w:before="120" w:after="120" w:line="240" w:lineRule="auto"/>
        <w:jc w:val="both"/>
        <w:rPr>
          <w:rFonts w:asciiTheme="minorHAnsi" w:hAnsiTheme="minorHAnsi" w:cstheme="minorHAnsi"/>
          <w:sz w:val="24"/>
          <w:szCs w:val="24"/>
          <w:lang w:val="it-IT"/>
        </w:rPr>
      </w:pPr>
      <w:r w:rsidRPr="00880A57">
        <w:rPr>
          <w:rFonts w:asciiTheme="minorHAnsi" w:hAnsiTheme="minorHAnsi" w:cstheme="minorHAnsi"/>
          <w:sz w:val="24"/>
          <w:szCs w:val="24"/>
        </w:rPr>
        <w:lastRenderedPageBreak/>
        <w:t>Daca aceste costuri se incadreaza in procentul specificat mai sus, expertul bifează DA in caseta corespunzatoare, in caz contrar bifează NU şi</w:t>
      </w:r>
      <w:r w:rsidRPr="00880A57">
        <w:rPr>
          <w:rFonts w:asciiTheme="minorHAnsi" w:hAnsiTheme="minorHAnsi" w:cstheme="minorHAnsi"/>
          <w:sz w:val="24"/>
          <w:szCs w:val="24"/>
          <w:lang w:val="it-IT"/>
        </w:rPr>
        <w:t xml:space="preserve"> îşi motivează poziţia în linia prevăzută în acest scop la rubrica Observaţii.</w:t>
      </w:r>
    </w:p>
    <w:p w14:paraId="6DEEC670"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Prin transmiterea de către solicitant a răspunsului cu bugetul corectat, expertul completează bugetul din fișa E1.2L și bifează </w:t>
      </w:r>
      <w:r w:rsidRPr="00880A57">
        <w:rPr>
          <w:rFonts w:asciiTheme="minorHAnsi" w:hAnsiTheme="minorHAnsi" w:cstheme="minorHAnsi"/>
          <w:b/>
          <w:i/>
          <w:sz w:val="24"/>
          <w:szCs w:val="24"/>
        </w:rPr>
        <w:t>DA cu diferențe</w:t>
      </w:r>
      <w:r w:rsidRPr="00880A57">
        <w:rPr>
          <w:rFonts w:asciiTheme="minorHAnsi" w:hAnsiTheme="minorHAnsi" w:cstheme="minorHAnsi"/>
          <w:b/>
          <w:sz w:val="24"/>
          <w:szCs w:val="24"/>
        </w:rPr>
        <w:t xml:space="preserve"> și îşi motivează poziţia în linia prevăzută în acest scop la rubrica Observații.</w:t>
      </w:r>
    </w:p>
    <w:p w14:paraId="7C3FB803"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 xml:space="preserve">În cazul în care solicitantul nu transmite răspunsul cu bugetul corectat, expertul bifează  NU și îşi motivează poziţia în linia prevăzută în acest scop la rubrica Observții. </w:t>
      </w:r>
    </w:p>
    <w:p w14:paraId="338338B6" w14:textId="77777777" w:rsidR="00EB606D" w:rsidRPr="00880A57" w:rsidRDefault="00EB606D" w:rsidP="00EB606D">
      <w:pPr>
        <w:spacing w:before="120" w:after="120" w:line="240" w:lineRule="auto"/>
        <w:jc w:val="both"/>
        <w:rPr>
          <w:rFonts w:asciiTheme="minorHAnsi" w:hAnsiTheme="minorHAnsi" w:cstheme="minorHAnsi"/>
          <w:b/>
          <w:sz w:val="24"/>
          <w:szCs w:val="24"/>
        </w:rPr>
      </w:pPr>
      <w:r w:rsidRPr="00880A57">
        <w:rPr>
          <w:rFonts w:asciiTheme="minorHAnsi" w:hAnsiTheme="minorHAnsi" w:cstheme="minorHAnsi"/>
          <w:b/>
          <w:sz w:val="24"/>
          <w:szCs w:val="24"/>
        </w:rPr>
        <w:t>Cererea de finanţare este declarată eligibilă prin bifarea căsuței corespunzătoare DA/DA cu diferențe.</w:t>
      </w:r>
    </w:p>
    <w:p w14:paraId="4C236E11" w14:textId="77777777" w:rsidR="00EB606D" w:rsidRPr="00880A57" w:rsidRDefault="00EB606D" w:rsidP="00EB606D">
      <w:pPr>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7.TVA-ul aferent cheltuielilor eligibile este trecut în coloana cheltuielilor eligibile (dacă solicitantul e neplătitor de TVA).</w:t>
      </w:r>
    </w:p>
    <w:p w14:paraId="064254C0" w14:textId="77777777" w:rsidR="00EB606D" w:rsidRPr="00880A57" w:rsidRDefault="00EB606D" w:rsidP="00EB606D">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Taxa pe valoarea adăugată este cheltuială neeligibilă, cu excepţia cazului în care aceasta nu se poate recupera în temeiul legislaţiei naţionale privind TVA-ul și a prevederilor specifice pentru instrumente financiare.</w:t>
      </w:r>
    </w:p>
    <w:p w14:paraId="39BA03AC"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verifică dacă solicitantul a bifat căsuţa corespunzătoare în declaraţia F.</w:t>
      </w:r>
    </w:p>
    <w:p w14:paraId="302BA09F"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plătitor de TVA, valoarea TVA aferent cheltuielilor eligibile purtătoare de TVA,  este trecută în coloana cheltuielilor neeligibile.</w:t>
      </w:r>
    </w:p>
    <w:p w14:paraId="14BDC403"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verifică dacă valoare TVA este trecută în coloana cheltuielilor neeligibile, în cazul în care solicitantul a declarat că este plătitor de TVA, şi bifează DA în căsuţa corespunzătoare. </w:t>
      </w:r>
    </w:p>
    <w:p w14:paraId="4F156F2C"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Expertul va bifa căsuţa NU în cazul în care solicitantul este plătitor de TVA şi valoarea TVA este trecută în coloana cheltuielilor eligibile şi va opera modificările în bugetul indicativ, motivându-şi decizia la rubrica Observaţii.</w:t>
      </w:r>
    </w:p>
    <w:p w14:paraId="0456BAC9"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Dacă solicitantul este neplătitor de TVA, valoarea TVA aferent cheltuielilor eligibile purtătoare de TVA, poate fi trecută în coloana cheltuielilor eligibile sau neeligibile.</w:t>
      </w:r>
    </w:p>
    <w:p w14:paraId="0E4875A8" w14:textId="77777777" w:rsidR="00EB606D" w:rsidRPr="00880A57" w:rsidRDefault="00EB606D" w:rsidP="00EB606D">
      <w:pPr>
        <w:spacing w:before="120" w:after="120" w:line="240" w:lineRule="auto"/>
        <w:jc w:val="both"/>
        <w:rPr>
          <w:rFonts w:asciiTheme="minorHAnsi" w:eastAsia="Times New Roman" w:hAnsiTheme="minorHAnsi" w:cstheme="minorHAnsi"/>
          <w:sz w:val="24"/>
          <w:szCs w:val="24"/>
        </w:rPr>
      </w:pPr>
      <w:r w:rsidRPr="00880A57">
        <w:rPr>
          <w:rFonts w:asciiTheme="minorHAnsi" w:eastAsia="Times New Roman" w:hAnsiTheme="minorHAnsi" w:cstheme="minorHAnsi"/>
          <w:sz w:val="24"/>
          <w:szCs w:val="24"/>
        </w:rPr>
        <w:t xml:space="preserve">Expertul va bifa DA în căsuţa corespunzătoare dacă TVA este trecut în coloana cheltuielilor eligibile si verifică dacă valoarea TVA se referă numai la valoarea cheltuielilor eligibile purtătoare de TVA. </w:t>
      </w:r>
    </w:p>
    <w:p w14:paraId="0CD67032" w14:textId="77777777" w:rsidR="00EB606D" w:rsidRPr="00880A57" w:rsidRDefault="00EB606D" w:rsidP="00766CBC">
      <w:pPr>
        <w:spacing w:before="120" w:after="120" w:line="240" w:lineRule="auto"/>
        <w:jc w:val="both"/>
        <w:rPr>
          <w:rFonts w:asciiTheme="minorHAnsi" w:eastAsia="Times New Roman" w:hAnsiTheme="minorHAnsi" w:cstheme="minorHAnsi"/>
          <w:i/>
          <w:sz w:val="24"/>
          <w:szCs w:val="24"/>
        </w:rPr>
      </w:pPr>
      <w:r w:rsidRPr="00880A57">
        <w:rPr>
          <w:rFonts w:asciiTheme="minorHAnsi" w:eastAsia="Times New Roman" w:hAnsiTheme="minorHAnsi" w:cstheme="minorHAnsi"/>
          <w:i/>
          <w:sz w:val="24"/>
          <w:szCs w:val="24"/>
        </w:rPr>
        <w:t xml:space="preserve"> În cazul identificării unor diferenţe, expertul verifică corectitudinea valorii TVA şi bifează DA cu diferenţe şi va opera modificările în bugetul indicativ, motivându-şi decizia la rubrica Observatii.</w:t>
      </w:r>
    </w:p>
    <w:p w14:paraId="199AF08E" w14:textId="77777777" w:rsidR="00EB606D" w:rsidRPr="00880A57" w:rsidRDefault="00EB606D" w:rsidP="00766CBC">
      <w:pPr>
        <w:spacing w:before="120" w:after="120" w:line="240" w:lineRule="auto"/>
        <w:jc w:val="both"/>
        <w:rPr>
          <w:rFonts w:asciiTheme="minorHAnsi" w:hAnsiTheme="minorHAnsi" w:cstheme="minorHAnsi"/>
          <w:sz w:val="24"/>
          <w:szCs w:val="24"/>
        </w:rPr>
      </w:pPr>
    </w:p>
    <w:p w14:paraId="680B2883" w14:textId="77777777" w:rsidR="00611E01" w:rsidRPr="00880A57" w:rsidRDefault="00611E01" w:rsidP="00611E01">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VERIFICAREA BUGETULUI INDICATIV</w:t>
      </w:r>
      <w:r w:rsidR="00EB606D" w:rsidRPr="00880A57">
        <w:rPr>
          <w:rFonts w:asciiTheme="minorHAnsi" w:hAnsiTheme="minorHAnsi" w:cstheme="minorHAnsi"/>
          <w:b/>
          <w:color w:val="000000"/>
          <w:sz w:val="24"/>
          <w:szCs w:val="24"/>
        </w:rPr>
        <w:t xml:space="preserve"> pentru componenta de servicii</w:t>
      </w:r>
    </w:p>
    <w:p w14:paraId="0F1E1AE2"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Verificarea constă în:</w:t>
      </w:r>
    </w:p>
    <w:p w14:paraId="10FA1C28"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Asigurarea că toate costurile de servicii propuse pentru finanţare sunt eligibile şi calculele sunt corecte. Bugetul indicativ este structurat pe două capitole – cheltuieli cu personalul și cheltuieli </w:t>
      </w:r>
      <w:r w:rsidRPr="00880A57">
        <w:rPr>
          <w:rFonts w:asciiTheme="minorHAnsi" w:hAnsiTheme="minorHAnsi" w:cstheme="minorHAnsi"/>
          <w:color w:val="000000"/>
          <w:sz w:val="24"/>
          <w:szCs w:val="24"/>
        </w:rPr>
        <w:lastRenderedPageBreak/>
        <w:t xml:space="preserve">pentru derularea proiectelor, cu excepția proiectelor umbrelă care vor conține un capitol separat pentru cheltuielile cu granturile oferite. </w:t>
      </w:r>
    </w:p>
    <w:p w14:paraId="6616EC04"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Verificarea bugetului indicativ privind corectitudinea informațiilor furnizate, analizând și fundamentarea bugetară (document obligatoriu anexă la cererea de finanțare), care privește corelarea dintre activitățile și resursele umane alocate acestora prin proiect cu sumele prevăzute în capitolele din buget pentru aceste activități.</w:t>
      </w:r>
    </w:p>
    <w:p w14:paraId="18694C38"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 Toate cheltuielile trebuie să fie justificate și să corespundă principiilor unei bune gestionări financiare, în special din punct de vedere al raportului preț-calitate. </w:t>
      </w:r>
    </w:p>
    <w:p w14:paraId="1A9DB000"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p>
    <w:p w14:paraId="2E75B78F" w14:textId="77777777" w:rsidR="00611E01" w:rsidRPr="00880A57" w:rsidRDefault="00611E01" w:rsidP="00611E01">
      <w:pPr>
        <w:spacing w:before="120" w:after="120" w:line="240" w:lineRule="auto"/>
        <w:jc w:val="both"/>
        <w:rPr>
          <w:rFonts w:asciiTheme="minorHAnsi" w:hAnsiTheme="minorHAnsi" w:cstheme="minorHAnsi"/>
          <w:b/>
          <w:color w:val="000000"/>
          <w:sz w:val="24"/>
          <w:szCs w:val="24"/>
        </w:rPr>
      </w:pPr>
      <w:r w:rsidRPr="00880A57">
        <w:rPr>
          <w:rFonts w:asciiTheme="minorHAnsi" w:hAnsiTheme="minorHAnsi" w:cstheme="minorHAnsi"/>
          <w:b/>
          <w:color w:val="000000"/>
          <w:sz w:val="24"/>
          <w:szCs w:val="24"/>
        </w:rPr>
        <w:t>3.1 Informaţiile furnizate în cadrul bugetului indicativ din Cererea de finanțare sunt corecte şi  sunt în conformitate cu Fundamentarea Bugetului (document obligatoriu anexă la cererea de finanțare) pe categorii de cheltuieli eligibile?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79"/>
        <w:gridCol w:w="5881"/>
      </w:tblGrid>
      <w:tr w:rsidR="00611E01" w:rsidRPr="00880A57" w14:paraId="0FA2B367" w14:textId="77777777" w:rsidTr="00DF5BA5">
        <w:tc>
          <w:tcPr>
            <w:tcW w:w="1924" w:type="pct"/>
            <w:tcBorders>
              <w:top w:val="single" w:sz="4" w:space="0" w:color="auto"/>
              <w:left w:val="single" w:sz="4" w:space="0" w:color="auto"/>
              <w:bottom w:val="single" w:sz="4" w:space="0" w:color="auto"/>
              <w:right w:val="single" w:sz="4" w:space="0" w:color="auto"/>
            </w:tcBorders>
            <w:shd w:val="clear" w:color="auto" w:fill="C0C0C0"/>
            <w:hideMark/>
          </w:tcPr>
          <w:p w14:paraId="750FAE54"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DOCUMENTE PREZENTATE </w:t>
            </w:r>
          </w:p>
        </w:tc>
        <w:tc>
          <w:tcPr>
            <w:tcW w:w="3076" w:type="pct"/>
            <w:tcBorders>
              <w:top w:val="single" w:sz="4" w:space="0" w:color="auto"/>
              <w:left w:val="single" w:sz="4" w:space="0" w:color="auto"/>
              <w:bottom w:val="single" w:sz="4" w:space="0" w:color="auto"/>
              <w:right w:val="single" w:sz="4" w:space="0" w:color="auto"/>
            </w:tcBorders>
            <w:shd w:val="clear" w:color="auto" w:fill="C0C0C0"/>
            <w:hideMark/>
          </w:tcPr>
          <w:p w14:paraId="759FD45C"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PUNCTE DE VERIFICAT ÎN CADRUL DOCUMENTELOR PREZENTATE</w:t>
            </w:r>
          </w:p>
        </w:tc>
      </w:tr>
      <w:tr w:rsidR="00611E01" w:rsidRPr="00880A57" w14:paraId="602A36A9" w14:textId="77777777" w:rsidTr="00DF5BA5">
        <w:tc>
          <w:tcPr>
            <w:tcW w:w="1924" w:type="pct"/>
            <w:tcBorders>
              <w:top w:val="single" w:sz="4" w:space="0" w:color="auto"/>
              <w:left w:val="single" w:sz="4" w:space="0" w:color="auto"/>
              <w:bottom w:val="single" w:sz="4" w:space="0" w:color="auto"/>
              <w:right w:val="single" w:sz="4" w:space="0" w:color="auto"/>
            </w:tcBorders>
            <w:hideMark/>
          </w:tcPr>
          <w:p w14:paraId="6FC93222"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finanțare</w:t>
            </w:r>
          </w:p>
          <w:p w14:paraId="149539A4"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Bugetul indicativ</w:t>
            </w:r>
          </w:p>
          <w:p w14:paraId="3BD102A6"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Fundamentarea bugetului pe categorii de cheltuieli eligibile, corelat cu activitățile și rezultatele proiectului </w:t>
            </w:r>
          </w:p>
        </w:tc>
        <w:tc>
          <w:tcPr>
            <w:tcW w:w="3076" w:type="pct"/>
            <w:tcBorders>
              <w:top w:val="single" w:sz="4" w:space="0" w:color="auto"/>
              <w:left w:val="single" w:sz="4" w:space="0" w:color="auto"/>
              <w:bottom w:val="single" w:sz="4" w:space="0" w:color="auto"/>
              <w:right w:val="single" w:sz="4" w:space="0" w:color="auto"/>
            </w:tcBorders>
            <w:hideMark/>
          </w:tcPr>
          <w:p w14:paraId="5C5F6B60" w14:textId="77777777" w:rsidR="00611E01" w:rsidRPr="00880A57" w:rsidRDefault="00611E01" w:rsidP="0062655F">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 Cererea de finanțare activitățile propuse prin proiect și resursele alocate acestora.</w:t>
            </w:r>
          </w:p>
          <w:p w14:paraId="53A7303E" w14:textId="77777777" w:rsidR="00611E01" w:rsidRPr="00880A57" w:rsidRDefault="00611E01" w:rsidP="0062655F">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bugetul indicativ privind corectitudinea informațiilor furnizate, corelat cu fundamentarea bugetului față de activitățile și resursele alocate acestora prin proiect.</w:t>
            </w:r>
          </w:p>
          <w:p w14:paraId="4FF2A9B7" w14:textId="77777777" w:rsidR="00611E01" w:rsidRPr="00880A57" w:rsidRDefault="00611E01" w:rsidP="0062655F">
            <w:pPr>
              <w:numPr>
                <w:ilvl w:val="0"/>
                <w:numId w:val="66"/>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încadrarea categoriilor de cheltuieli eligibile pe cele două capitole bugetare; suma cheltuielilor aferente fiecărui capitol din fundamentare trebuie să fie egală cu suma prevazută pentru fiecare capitol bugetar.</w:t>
            </w:r>
          </w:p>
          <w:p w14:paraId="2B65C09A"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proiectele de formare se pot utiliza ambele tipuri de sprijin:</w:t>
            </w:r>
          </w:p>
          <w:p w14:paraId="799A95BB"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rambursarea sprijinului – caz în care costul pe participant nu va depăși 84 euro/persoană/zi, respectiv 118 euro/persoană/zi dacă acesta cuprinde și cheltuieli de cazare. Pentru acțiunile de formare derulate online, costul pe participant este de 26 euro/persoană/zi.</w:t>
            </w:r>
          </w:p>
          <w:p w14:paraId="3A6F1335" w14:textId="77777777" w:rsidR="00611E01" w:rsidRPr="00880A57" w:rsidRDefault="00611E01" w:rsidP="0062655F">
            <w:pPr>
              <w:numPr>
                <w:ilvl w:val="0"/>
                <w:numId w:val="68"/>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Cost unitar standard, astfel:</w:t>
            </w:r>
          </w:p>
          <w:p w14:paraId="52409DDD" w14:textId="77777777" w:rsidR="00611E01" w:rsidRPr="00880A57" w:rsidRDefault="00611E01" w:rsidP="0062655F">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Pentru cursurile informale se vor utiliza costurile stabilite în cadrul intervenției DR37 valabile la data lansării apelului;</w:t>
            </w:r>
          </w:p>
          <w:p w14:paraId="13F4F750" w14:textId="77777777" w:rsidR="00611E01" w:rsidRPr="00880A57" w:rsidRDefault="00611E01" w:rsidP="0062655F">
            <w:pPr>
              <w:numPr>
                <w:ilvl w:val="0"/>
                <w:numId w:val="105"/>
              </w:num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Pentru cursurile autorizate în baza OG 129/2000, se vor utiliza costurile stabilite de MIPE pentru proiectele din cadrul PEO/PIDS pentru cursurile de inițiere, perfecționare sau specializare (cost/oră/persoană), respectiv pentru cursurile de calificare/ recalificare de nivel 2 (360 ore), nivel 3 (720 ore) sau nivel 4 (1080 ore) (cost/persoană). </w:t>
            </w:r>
          </w:p>
          <w:p w14:paraId="37C06B3D"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cadrul unui proiect poate fi folosit un singur tip de sprijin, conform mențiunilor din fișa intervenției din SDL.</w:t>
            </w:r>
          </w:p>
          <w:p w14:paraId="6BDEDF52"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sidDel="00572D16">
              <w:rPr>
                <w:rFonts w:asciiTheme="minorHAnsi" w:hAnsiTheme="minorHAnsi" w:cstheme="minorHAnsi"/>
                <w:color w:val="000000"/>
                <w:sz w:val="24"/>
                <w:szCs w:val="24"/>
              </w:rPr>
              <w:t xml:space="preserve">Pentru acțiunile de consiliere, costul pe participant nu va depăși 1500 euro. </w:t>
            </w:r>
          </w:p>
        </w:tc>
      </w:tr>
    </w:tbl>
    <w:p w14:paraId="4E7FE48F"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a) Dacă există diferențe de încadrare, în sensul că unele cheltuieli neeligibile sunt trecute în categoria cheltuielilor eligibile, expertul bifează căsuța corespunzătoare NU şi îşi motivează poziţia în linia prevăzută în acest scop.</w:t>
      </w:r>
    </w:p>
    <w:p w14:paraId="1B7022C2"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acest caz bugetul este retransmis solicitantului pentru recalculare, prin Fișa de solicitare a informațiilor suplimentare E3.4L, expertul va modifica bugetul prin micșorarea valorii cheltuielilor eligibile cu valoarea identificată de expert ca fiind neeligibilă. Expertul va motiva poziţia cu explicații în linia prevăzută în acest scop la rubrica Observații. Se vor face  menţiuni la eventualele greşeli de încadrare sau alte cauze care au generat diferenţele. Cererea de finanţare este declarată eligibilă prin bifarea căsuței corespunzătoare DA cu diferențe.</w:t>
      </w:r>
    </w:p>
    <w:p w14:paraId="37F23A07"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b) Dacă există mici diferențe de calcul în cererea de finanțare și Fundamentarea bugetului indicativ corelat cu activitățile și rezultatele proiectului, pe categorii de cheltuieli eligibile, expertul efectuează modificările în buget și, în matricea de verificare a Bugetului indicativ, bifează căsuța corespunzătoare DA cu diferențe. În acest caz se vor oferi explicaţii în rubrica Observaţii. Se vor face menţiuni la eventualele greşeli de calcul, costuri care includ impozite şi taxe deductibile sau alte cauze care au generat diferenţele.</w:t>
      </w:r>
    </w:p>
    <w:p w14:paraId="62A8F84E"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Și în acest caz bugetul modificat de expert este retransmis solicitantului pentru luare la cunoștință de modificările efectuate, prin Fișa de solicitare a informațiilor suplimentare E3.4L. </w:t>
      </w:r>
    </w:p>
    <w:p w14:paraId="074AB968"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Cererea de finanţare este declarată eligibilă prin bifarea căsuței corespunzătoare DA cu diferențe.</w:t>
      </w:r>
    </w:p>
    <w:p w14:paraId="58B781ED" w14:textId="77777777" w:rsidR="00766CBC"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Pentru punctele a și b, în cazul în care solicitantul nu este de acord cu corecțiile efectuate și aduse la cunoștință prin Fișa de solicitare a informațiilor suplimentare E3.4L, expertul va bifa NU și va oferi explicații în rubrica Observații.</w:t>
      </w:r>
    </w:p>
    <w:p w14:paraId="13005551"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lastRenderedPageBreak/>
        <w:t xml:space="preserve">c)  Dacă valoarea proiectului menționată în Buget nu este fundamentată prin activitățile și resursele alocate și s-ar putea aprecia ca bugetul este supradimensionat în raport cu rezultatele preconizate a se realiza, expertul solicită informații suplimentare. Dacă informațiile suplimentare primite nu fundamentează valoarea bugetului, atunci se bifează căsuța NU și criteriul de eligibilitate nu este îndeplinit. </w:t>
      </w:r>
    </w:p>
    <w:p w14:paraId="0ED5AD57"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3.2Cheltuielile propuse sunt eligibile și sunt în concordanță cu activitățile eligibile din proiect?</w:t>
      </w:r>
    </w:p>
    <w:p w14:paraId="36679CD3"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Se verifică dacă cheltuielile  propuse sunt eligibile și dacă sunt în concordanță cu activitățile eligibile din proiect și Ghidul solicitantului elaborat de GAL.</w:t>
      </w:r>
    </w:p>
    <w:p w14:paraId="3FF829A9"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în urma verificării se constată că cheltuielile eligibile și neeligibile sunt trecute în coloanele corespunzătoare acestora, expertul bifează DA în căsuța corespunzătoare, în caz contrar bifează NU și îşi motivează poziţia în linia prevăzută în acest scop la rubrica Observații, aceste cheltuieli devenind neeligibile.</w:t>
      </w:r>
    </w:p>
    <w:p w14:paraId="2E631E86"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3.3 TVA-ul aferent cheltuielilor eligibile este corect încadrat în coloana cheltuielilor neeligibile/ eligibile, dacă este cazul?</w:t>
      </w:r>
    </w:p>
    <w:p w14:paraId="2B96C443"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Solicitantul poate încadra valoarea TVA pe coloana cheltuielilor eligibile dacă acesta nu poate fi recuperat de la bugetul de stat conform legislației în vigoare sau dacă nu este plătitor de TVA (se va verifica bifa din cererea de finanțare).</w:t>
      </w:r>
    </w:p>
    <w:p w14:paraId="51F4000D"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Dacă solicitantul este plătitor de TVA (se va verifica bifa din cererea de finanțare), contravaloarea TVA trebuie încadrată pe coloana cheltuielilor neeligibile.</w:t>
      </w:r>
    </w:p>
    <w:p w14:paraId="18B2D807"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Expertul bifează ”DA” în cazul în care TVA a fost încadrat corect, conform precizărilor de mai sus. În caz contrar, se bifează ”NU” și se modifică bugetul, trecând valoarea TVA pe coloana cheltuielilor neeligibile. </w:t>
      </w:r>
    </w:p>
    <w:p w14:paraId="20164E33"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 xml:space="preserve">În cazul identificării unor diferențe față de valoarea cheltuielilor eligibile purtătoare de TVA, expertul verifică corectitudinea valorii TVA, bifează "DA cu diferențe" și va opera modificările în bugetul indicativ, motivându-și decizia la rubrica Observații. </w:t>
      </w:r>
    </w:p>
    <w:p w14:paraId="12C2C336" w14:textId="77777777" w:rsidR="00611E01" w:rsidRPr="00880A57" w:rsidRDefault="00611E01" w:rsidP="00611E01">
      <w:pPr>
        <w:spacing w:before="120" w:after="120" w:line="240" w:lineRule="auto"/>
        <w:jc w:val="both"/>
        <w:rPr>
          <w:rFonts w:asciiTheme="minorHAnsi" w:hAnsiTheme="minorHAnsi" w:cstheme="minorHAnsi"/>
          <w:color w:val="000000"/>
          <w:sz w:val="24"/>
          <w:szCs w:val="24"/>
        </w:rPr>
      </w:pPr>
      <w:r w:rsidRPr="00880A57">
        <w:rPr>
          <w:rFonts w:asciiTheme="minorHAnsi" w:hAnsiTheme="minorHAnsi" w:cstheme="minorHAnsi"/>
          <w:color w:val="000000"/>
          <w:sz w:val="24"/>
          <w:szCs w:val="24"/>
        </w:rPr>
        <w:t>În cazul proiectelor care utilizează costuri unitare standard, nu există TVA și se va bifa „NU ESTE CAZUL”.</w:t>
      </w:r>
    </w:p>
    <w:p w14:paraId="5E52248A" w14:textId="77777777" w:rsidR="00766CBC" w:rsidRPr="00880A57" w:rsidRDefault="00766CBC" w:rsidP="00766CBC">
      <w:pPr>
        <w:spacing w:before="120" w:after="120" w:line="240" w:lineRule="auto"/>
        <w:jc w:val="both"/>
        <w:rPr>
          <w:rFonts w:asciiTheme="minorHAnsi" w:hAnsiTheme="minorHAnsi" w:cstheme="minorHAnsi"/>
          <w:color w:val="000000"/>
          <w:sz w:val="24"/>
        </w:rPr>
      </w:pPr>
    </w:p>
    <w:p w14:paraId="1050B7EC" w14:textId="77777777" w:rsidR="00766CBC" w:rsidRPr="00880A57" w:rsidRDefault="00766CBC" w:rsidP="00766CBC">
      <w:pPr>
        <w:spacing w:before="120" w:after="120" w:line="240" w:lineRule="auto"/>
        <w:rPr>
          <w:rFonts w:asciiTheme="minorHAnsi" w:hAnsiTheme="minorHAnsi" w:cstheme="minorHAnsi"/>
          <w:u w:val="single"/>
        </w:rPr>
      </w:pPr>
      <w:r w:rsidRPr="00880A57">
        <w:rPr>
          <w:rFonts w:asciiTheme="minorHAnsi" w:hAnsiTheme="minorHAnsi" w:cstheme="minorHAnsi"/>
          <w:b/>
          <w:sz w:val="24"/>
          <w:u w:val="single"/>
        </w:rPr>
        <w:t xml:space="preserve">D 3. Verificarea rezonabilităţii preţurilor </w:t>
      </w:r>
    </w:p>
    <w:p w14:paraId="54C7A96F" w14:textId="77777777" w:rsidR="00611E01" w:rsidRPr="00880A57" w:rsidRDefault="00611E01" w:rsidP="00766CBC">
      <w:pPr>
        <w:spacing w:before="120" w:after="120" w:line="240" w:lineRule="auto"/>
        <w:rPr>
          <w:rFonts w:asciiTheme="minorHAnsi" w:hAnsiTheme="minorHAnsi" w:cstheme="minorHAnsi"/>
          <w:sz w:val="24"/>
          <w:szCs w:val="24"/>
          <w:u w:val="single"/>
        </w:rPr>
      </w:pPr>
      <w:r w:rsidRPr="00880A57">
        <w:rPr>
          <w:rFonts w:asciiTheme="minorHAnsi" w:hAnsiTheme="minorHAnsi" w:cstheme="minorHAnsi"/>
          <w:b/>
          <w:sz w:val="24"/>
          <w:szCs w:val="24"/>
          <w:u w:val="single"/>
        </w:rPr>
        <w:t>D3.1 verificare rezonabilitate pentru componenta de investitii</w:t>
      </w:r>
    </w:p>
    <w:p w14:paraId="03ACA0E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1.  Categoria de bunuri  se regaseste in Baza de Date cu prețuri de Referință?</w:t>
      </w:r>
    </w:p>
    <w:p w14:paraId="10A5219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bunurile cu caracteristicile prevăzute în SF/ MJ/ DALI şi regăsite ca investiţie în devizele pe obiecte  sunt incluse în Baza de date cu preţuri de referință postată pe pagina de internet AFIR. Dacă se regăsesc, expertul bifează în caseta corespunzatoare DA.</w:t>
      </w:r>
    </w:p>
    <w:p w14:paraId="2A06AB19"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lastRenderedPageBreak/>
        <w:t>Daca categoria de bunuri nu se regaseste in Baza de date preţuri, expertul bifează in caseta corespunzatoare NU.</w:t>
      </w:r>
    </w:p>
    <w:p w14:paraId="5CDEA09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situația în care o parte din bunuri se regăsesc în baza de date AFIR şi pentru celelalte se prezintă oferte, se bifează DA, iar la rubrica „Observaţii” expertul va menționa care sunt bunurile care nu se regăsesc în baza de date a AFIR. </w:t>
      </w:r>
    </w:p>
    <w:p w14:paraId="63C4B2A0"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2. Daca la pct. 1 raspunsul este DA, sunt atasate extrasele tiparite din Baza de date cu prețuri de Referință?</w:t>
      </w:r>
    </w:p>
    <w:p w14:paraId="0C058D2E"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lang w:val="it-IT"/>
        </w:rPr>
        <w:t>Daca sunt atasate extrasele tiparite din Baza de date cu prețuri de Referință, expertul bifează in caseta corespunzatoare DA, iar daca nu sunt atasate expertul bifează NU şi printeaza din baza de date extrasele  relevante pe care le încarcă în Sistemul de Gestiune a Documentelor alocat proiectului.</w:t>
      </w:r>
    </w:p>
    <w:p w14:paraId="4C05C426" w14:textId="77777777" w:rsidR="00766CBC" w:rsidRPr="00880A57" w:rsidRDefault="00766CBC" w:rsidP="00766CBC">
      <w:pPr>
        <w:spacing w:before="120" w:after="120" w:line="240" w:lineRule="auto"/>
        <w:jc w:val="both"/>
        <w:rPr>
          <w:rFonts w:asciiTheme="minorHAnsi" w:hAnsiTheme="minorHAnsi" w:cstheme="minorHAnsi"/>
          <w:b/>
          <w:sz w:val="24"/>
          <w:u w:val="single"/>
          <w:lang w:val="it-IT"/>
        </w:rPr>
      </w:pPr>
    </w:p>
    <w:p w14:paraId="1442C69D" w14:textId="77777777" w:rsidR="00766CBC" w:rsidRPr="00880A57" w:rsidRDefault="00766CBC" w:rsidP="00766CBC">
      <w:pPr>
        <w:spacing w:before="120" w:after="120" w:line="240" w:lineRule="auto"/>
        <w:jc w:val="both"/>
        <w:rPr>
          <w:rFonts w:asciiTheme="minorHAnsi" w:hAnsiTheme="minorHAnsi" w:cstheme="minorHAnsi"/>
          <w:b/>
          <w:sz w:val="24"/>
          <w:lang w:val="it-IT"/>
        </w:rPr>
      </w:pPr>
      <w:r w:rsidRPr="00880A57">
        <w:rPr>
          <w:rFonts w:asciiTheme="minorHAnsi" w:hAnsiTheme="minorHAnsi" w:cstheme="minorHAnsi"/>
          <w:b/>
          <w:sz w:val="24"/>
          <w:lang w:val="it-IT"/>
        </w:rPr>
        <w:t xml:space="preserve">3. Dacă la pct. 1. raspunsul este DA, preţurile utilizate pentru bunuri se incadreaza in maximul  prevazut în  Baza de Date cu preţuri de Referință? </w:t>
      </w:r>
    </w:p>
    <w:p w14:paraId="60CA429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verifica daca preţurile se incadreaza in maximul prevazut în Baza de Date cu  preţuri de Referință pentru bunul respectiv, bifează in caseta corespunzatoare DA, suma acceptata de evaluator fiind cea din devize</w:t>
      </w:r>
      <w:r w:rsidRPr="00880A57">
        <w:rPr>
          <w:rFonts w:asciiTheme="minorHAnsi" w:hAnsiTheme="minorHAnsi" w:cstheme="minorHAnsi"/>
          <w:sz w:val="24"/>
        </w:rPr>
        <w:t>.</w:t>
      </w:r>
    </w:p>
    <w:p w14:paraId="4A694E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Daca preţurile nu se incadreaza in valorile maxime prevazute în Baza de Date cu  preţuri de Referință pentru bunurile respective, expertul notifica solicitantul prin E3.4L de diferenta dintre cele doua valori pentru modificarea bugetului indicativ/ devizului general cu valoarea superioară din baza de date pentru bunul/ bunurile respective. În urma răspunsului solicitantului expertul bifează în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în cazul în care solicitantul și-a însușit valoarea din baza de date AFIR  sau bifează în căsuța corespunzătoare </w:t>
      </w:r>
      <w:r w:rsidRPr="00880A57">
        <w:rPr>
          <w:rFonts w:asciiTheme="minorHAnsi" w:hAnsiTheme="minorHAnsi" w:cstheme="minorHAnsi"/>
          <w:b/>
          <w:sz w:val="24"/>
        </w:rPr>
        <w:t>NU</w:t>
      </w:r>
      <w:r w:rsidRPr="00880A57">
        <w:rPr>
          <w:rFonts w:asciiTheme="minorHAnsi" w:hAnsiTheme="minorHAnsi" w:cstheme="minorHAnsi"/>
          <w:sz w:val="24"/>
        </w:rPr>
        <w:t>, dacă solicitantul nu este de acord,  diferența dintre cele două valori a bunului propus a fi achiziționat (prețul din SF/ MJ/ DALI și respectiv prețul maxim din baza de date AFIR pentru obiectul respectiv) trecându-se pe neeligibil.</w:t>
      </w:r>
    </w:p>
    <w:p w14:paraId="44EC04AE"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4.</w:t>
      </w:r>
      <w:r w:rsidRPr="00880A57">
        <w:rPr>
          <w:rFonts w:asciiTheme="minorHAnsi" w:hAnsiTheme="minorHAnsi" w:cstheme="minorHAnsi"/>
          <w:b/>
          <w:sz w:val="24"/>
          <w:lang w:val="pt-BR"/>
        </w:rPr>
        <w:t xml:space="preserve"> </w:t>
      </w:r>
      <w:r w:rsidRPr="00880A57">
        <w:rPr>
          <w:rFonts w:asciiTheme="minorHAnsi" w:hAnsiTheme="minorHAnsi" w:cstheme="minorHAnsi"/>
          <w:b/>
          <w:sz w:val="24"/>
        </w:rPr>
        <w:t>Dacă bunurile nu se regăsesc în Baza de Date (la pct.1 răspunsul este NU), solicitantul a prezentat două oferte/ PrintScreen – uri de pe site –urile furnizorilor cuprinzând furnizorul, caracteristicile tehnice precum și prețurile valabile la data întocmirii Bugetului indicativ/ Devizului General, pentru bunuri a căror valoare este mai mare de 15.000 Euro fără TVA şi o ofertă/ PrintScreen de pe site –ul furnizorului cuprinzând furnizorul, caracteristicile tehnice precum și prețul valabil la data întocmirii Bugetului indicativ/Devizului General pentru bunuri a căror valoare  este mai mică sau egală de 15.000 Euro fără TVA? (în cazul solicitanților privați)</w:t>
      </w:r>
    </w:p>
    <w:p w14:paraId="2D7C64B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bunurile care nu se regăsesc în baza de date a AFIR două oferte în cazul în care acestea depășesc pragul valoric de 15.000 Euro şi o ofertă pentru bunurile a căror valoare este mai mică sau egală cu pragul valoric de 15.000 Euro.</w:t>
      </w:r>
    </w:p>
    <w:p w14:paraId="1830DB0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bunurile care nu se regăsesc în baza de date,  cu  prețurile unor bunuri de același tip disponibile pe Internet cu ofertele prezentate.</w:t>
      </w:r>
    </w:p>
    <w:p w14:paraId="25509DB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iar preţurile acceptate vor fi cele din oferta pentru situația bunurilor a căror valoare este mai mică  sau egală cu pragul de 15.000 Euro, respectiv unul din preţurile incluse în cele două oferte prezentate pentru bunurile a căror valoare este mai mare decât pragul de 15.000 Euro.</w:t>
      </w:r>
    </w:p>
    <w:p w14:paraId="20BFA2C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r w:rsidRPr="00880A57">
        <w:rPr>
          <w:rFonts w:asciiTheme="minorHAnsi" w:hAnsiTheme="minorHAnsi" w:cstheme="minorHAnsi"/>
          <w:sz w:val="24"/>
        </w:rPr>
        <w:t xml:space="preserve"> </w:t>
      </w:r>
    </w:p>
    <w:p w14:paraId="72D4FE6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3.3.5,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0302874" w14:textId="77777777" w:rsidR="00766CBC" w:rsidRPr="00880A57" w:rsidRDefault="00766CBC" w:rsidP="00766CBC">
      <w:pPr>
        <w:spacing w:before="120" w:after="120" w:line="240" w:lineRule="auto"/>
        <w:contextualSpacing/>
        <w:jc w:val="both"/>
        <w:rPr>
          <w:rFonts w:asciiTheme="minorHAnsi" w:hAnsiTheme="minorHAnsi" w:cstheme="minorHAnsi"/>
          <w:sz w:val="24"/>
          <w:lang w:val="en-GB"/>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028CDA2A"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709A1FA6"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prevăzute prin CF/ SF/ MJ/ DALI;</w:t>
      </w:r>
    </w:p>
    <w:p w14:paraId="63BD0B75" w14:textId="77777777" w:rsidR="00766CBC" w:rsidRPr="00880A57" w:rsidRDefault="00766CBC" w:rsidP="0062655F">
      <w:pPr>
        <w:numPr>
          <w:ilvl w:val="0"/>
          <w:numId w:val="58"/>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bunurile respective.</w:t>
      </w:r>
    </w:p>
    <w:p w14:paraId="666D647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0DB4F93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echipamentele/ bunurile pe care le va furniza. Astfel, prețurile din oferte vor fi acceptate numai în situația în care activitatea ofertantului demonstrată prin cod CAEN este în concordanță cu echipamentele/bunurile pe care le va furniza.</w:t>
      </w:r>
    </w:p>
    <w:p w14:paraId="72C9525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306A0AD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6F2E853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5. </w:t>
      </w:r>
      <w:r w:rsidRPr="00880A57">
        <w:rPr>
          <w:rFonts w:asciiTheme="minorHAnsi" w:hAnsiTheme="minorHAnsi" w:cstheme="minorHAnsi"/>
          <w:b/>
          <w:sz w:val="24"/>
          <w:lang w:val="pt-BR"/>
        </w:rPr>
        <w:t xml:space="preserve">Solicitantul a prezentat două oferte pentru servicii a căror valoare este mai mare de 15 000 Euro şi o ofertă pentru servicii a căror valoare  este mai mica  sau egală cu 15 000 Euro? </w:t>
      </w:r>
      <w:r w:rsidRPr="00880A57">
        <w:rPr>
          <w:rFonts w:asciiTheme="minorHAnsi" w:hAnsiTheme="minorHAnsi" w:cstheme="minorHAnsi"/>
          <w:b/>
          <w:sz w:val="24"/>
        </w:rPr>
        <w:t>(în cazul solicitanților privați)</w:t>
      </w:r>
    </w:p>
    <w:p w14:paraId="66B86D49" w14:textId="77777777" w:rsidR="00766CBC" w:rsidRPr="00880A57" w:rsidRDefault="00766CBC" w:rsidP="00766CBC">
      <w:pPr>
        <w:spacing w:before="120" w:after="120" w:line="240" w:lineRule="auto"/>
        <w:jc w:val="both"/>
        <w:rPr>
          <w:rFonts w:asciiTheme="minorHAnsi" w:hAnsiTheme="minorHAnsi" w:cstheme="minorHAnsi"/>
          <w:b/>
          <w:sz w:val="24"/>
          <w:u w:val="single"/>
          <w:lang w:val="it-IT"/>
        </w:rPr>
      </w:pPr>
      <w:r w:rsidRPr="00880A57">
        <w:rPr>
          <w:rFonts w:asciiTheme="minorHAnsi" w:hAnsiTheme="minorHAnsi" w:cstheme="minorHAnsi"/>
          <w:sz w:val="24"/>
        </w:rPr>
        <w:t xml:space="preserve">Pentru servicii se vor prezenta devize defalcate cu estimarea costurilor (nr. experti, ore/ expert, costuri/ ora). Pentru situaţiile în care valorile sunt nejustificate prin numarul de experţi, prin </w:t>
      </w:r>
      <w:r w:rsidRPr="00880A57">
        <w:rPr>
          <w:rFonts w:asciiTheme="minorHAnsi" w:hAnsiTheme="minorHAnsi" w:cstheme="minorHAnsi"/>
          <w:sz w:val="24"/>
        </w:rPr>
        <w:lastRenderedPageBreak/>
        <w:t>numarul de ore prognozate sau prin natura investiţiei, la verificarea proiectului, acestea pot fi reduse, cu informarea solicitantului.</w:t>
      </w:r>
    </w:p>
    <w:p w14:paraId="4C45644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două oferte în cazul în care acestea depășesc pragul valoric de 15.000 Euro şi o ofertă pentru serviciile a căror valoare este mai mică  sau egală cu pragul valoric de 15.000 Euro.</w:t>
      </w:r>
    </w:p>
    <w:p w14:paraId="1D24108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 cu ofertele prezentate.</w:t>
      </w:r>
    </w:p>
    <w:p w14:paraId="0B9B72C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 dacă este cazul, corespund, expertul bifează caseta corespunzătoare </w:t>
      </w:r>
      <w:r w:rsidRPr="00880A57">
        <w:rPr>
          <w:rFonts w:asciiTheme="minorHAnsi" w:hAnsiTheme="minorHAnsi" w:cstheme="minorHAnsi"/>
          <w:b/>
          <w:sz w:val="24"/>
        </w:rPr>
        <w:t>DA</w:t>
      </w:r>
      <w:r w:rsidRPr="00880A57">
        <w:rPr>
          <w:rFonts w:asciiTheme="minorHAnsi" w:hAnsiTheme="minorHAnsi" w:cstheme="minorHAnsi"/>
          <w:sz w:val="24"/>
        </w:rPr>
        <w:t xml:space="preserve">, iar preţurile acceptate vor fi cele din oferta pentru situația serviciilor a căror valoare este mai mică decât pragul de 15.000 Euro, respectiv unul din preţurile incluse în cele două oferte prezentate pentru serviciile a căror valoare este mai mare decât pragul de 15.000 Euro. </w:t>
      </w:r>
    </w:p>
    <w:p w14:paraId="658FCED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58FE893C"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3.3.4, expertul înştiinţează solicitantul prin fișa de informații suplimentare pentru trimiterea ofertei/ ofertelor, menţionând că, dacă acestea nu sunt transmise, cheltuielile devin neeligibile. După primirea ofertei/ ofertelor, expertul procedează ca mai sus. Dacă în urma solicitării de informaţii suplimentare solicitantul nu furnizează oferta/ ofertele, cheltuielile corespunzătoare devin neeligibile şi expertul modifică bugetul indicativ în sensul micșorării acestuia cu costurile corespunzătoare. </w:t>
      </w:r>
    </w:p>
    <w:p w14:paraId="37E3A40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33197E16" w14:textId="77777777" w:rsidR="00766CBC" w:rsidRPr="00880A57" w:rsidRDefault="00766CBC" w:rsidP="0062655F">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fie datate, personalizate şi semnate;</w:t>
      </w:r>
    </w:p>
    <w:p w14:paraId="7406D307" w14:textId="77777777" w:rsidR="00766CBC" w:rsidRPr="00880A57" w:rsidRDefault="00766CBC" w:rsidP="0062655F">
      <w:pPr>
        <w:numPr>
          <w:ilvl w:val="0"/>
          <w:numId w:val="57"/>
        </w:numPr>
        <w:spacing w:before="120" w:after="120" w:line="240" w:lineRule="auto"/>
        <w:ind w:firstLine="66"/>
        <w:contextualSpacing/>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44DAA6DC" w14:textId="77777777" w:rsidR="00766CBC" w:rsidRPr="00880A57" w:rsidRDefault="00766CBC" w:rsidP="0062655F">
      <w:pPr>
        <w:numPr>
          <w:ilvl w:val="0"/>
          <w:numId w:val="57"/>
        </w:numPr>
        <w:spacing w:before="120" w:after="120" w:line="240" w:lineRule="auto"/>
        <w:ind w:firstLine="66"/>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13400E61"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B746B8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w:t>
      </w:r>
    </w:p>
    <w:p w14:paraId="5C4D7D5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Astfel, prețurile din oferte vor fi acceptate numai în situația în care activitatea ofertantului demonstrată prin cod CAEN este în concordanță cu servicile pe care le va furniza.</w:t>
      </w:r>
    </w:p>
    <w:p w14:paraId="23CE835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Dacă această condiție nu este îndeplinită, solicită prezentarea altor oferte prin intermediul informațiilor suplimentare.</w:t>
      </w:r>
    </w:p>
    <w:p w14:paraId="4492844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Dacă în urma solicitării de informaţii suplimentare solicitantul nu furnizează oferta/ofertele, care să îndeplinească condițiile de mai sus, cheltuielile corespunzătoare devin neeligibile şi expertul modifică bugetul indicativ în sensul micșorării acestuia cu costurile corespunzătoare.</w:t>
      </w:r>
    </w:p>
    <w:p w14:paraId="43E9EE3D"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6. Pentru servicii (de ex. pentru servicii de consultanță, asistență tehnică incluse la capitolul 3 din bugetul indicativ), solicitantul a prezentat trei oferte de preț în cazul în care acestea depășesc pragul valoric de 140.000 lei, şi o ofertă a căror valoare  este mai mică  sau egală cu pragul valoric de 140.000 lei ? (în cazul solicitanților publici)</w:t>
      </w:r>
    </w:p>
    <w:p w14:paraId="00656E7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servicii se vor prezenta devize defalcate cu estimarea costurilor (nr. experti, ore/ expert, costuri/ ora). Pentru situaţiile în care valorile sunt nejustificate prin numarul de experţi, prin numarul de ore prognozate sau prin natura investiţiei, la verificarea proiectului, acestea pot fi reduse, cu informarea solicitantului.</w:t>
      </w:r>
    </w:p>
    <w:p w14:paraId="4E4B3F3E"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servicii trei oferte în cazul în care acestea depășesc pragul valoric de 140.000 lei fără TVA şi o ofertă pentru serviciile a căror valoare este mai mică sau egală cu pragul valoric de 140.000 lei fără TVA.</w:t>
      </w:r>
    </w:p>
    <w:p w14:paraId="37C604F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servicii cu  prețurile unor servicii de același tip disponibile pe Internet/SEAP cu ofertele prezentate.</w:t>
      </w:r>
    </w:p>
    <w:p w14:paraId="42B95EF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servicii print screen din catalogul electronic pus la dispoziție de SEAP.</w:t>
      </w:r>
    </w:p>
    <w:p w14:paraId="5C7DA88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serviciilor a căror valoare este mai mică decât pragul de 140.000 lei fără TVA, respectiv unul din preţurile incluse în cele trei oferte prezentate pentru serviciile a căror valoare este mai mare decât pragul de 140.000 lei fără TVA. </w:t>
      </w:r>
    </w:p>
    <w:p w14:paraId="5BB86CE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4D37F7BF"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3.3.6,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77283BF1"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5D90796C"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0A8EFB3B"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conțină detalierea unor specificații tehnice minimale, comparabile cu cele prevazute prin CF/ SF/ MJ/ DALI;</w:t>
      </w:r>
    </w:p>
    <w:p w14:paraId="2A48B57D" w14:textId="77777777" w:rsidR="00766CBC" w:rsidRPr="00880A57" w:rsidRDefault="00766CBC" w:rsidP="0062655F">
      <w:pPr>
        <w:numPr>
          <w:ilvl w:val="0"/>
          <w:numId w:val="59"/>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426758F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lastRenderedPageBreak/>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servicii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11CC2245"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5F4B693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3.3.7.Pentru bunurile achiziționate prin proiect care nu se regăsesc în baza de date a AFIR solicitantul a prezentat  trei oferte de preț în cazul în care acestea depășesc pragul valoric de 140.000 lei şi o ofertă în cazul în care valoarea bunurilor  este mai mică  sau egală cu pragul valoric de 140.000 lei? (în cazul solicitanților publici)</w:t>
      </w:r>
    </w:p>
    <w:p w14:paraId="6B0F322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verifică dacă solicitantul a prezentat pentru trei oferte pentru bunurile care nu se regăsesc în baza de date a AFIR, în cazul în care acestea depășesc pragul valoric de 140.000 lei fără TVA şi o ofertă pentru bunurile a căror valoare este mai mică sau egală cu pragul cu pragul valoric de 140.000 lei fără TVA.</w:t>
      </w:r>
    </w:p>
    <w:p w14:paraId="4103C23B"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Totodată expertul va compara valorile din bugetul indicativ pentru bunuri cu  prețurile unor bunuri de același tip disponibile pe Internet/SEAP cu ofertele prezentate.</w:t>
      </w:r>
    </w:p>
    <w:p w14:paraId="483F36F6"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Solicitantul poate alege să prezinte în locul ofertei/ofertelor pentru bunuri print screen din catalogul electronic pus la dispoziție de SEAP.</w:t>
      </w:r>
    </w:p>
    <w:p w14:paraId="3C2C59ED"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valorile ofertelor şi a celor regăsite pe internet/SEAP, dacă este cazul, corespund, expertul bifează caseta corespunzătoare „DA”, iar preţurile acceptate vor fi cele din oferta pentru situația bunurilor a căror valoare este mai mică sau egală cu pragul de 140.000 lei fără TVA, respectiv unul din preţurile incluse în cele trei oferte prezentate pentru bunurile a căror valoare este mai mare decât pragul de 140.000 lei fără TVA. </w:t>
      </w:r>
    </w:p>
    <w:p w14:paraId="0C82BBC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lang w:val="it-IT"/>
        </w:rPr>
        <w:t>Expertul verifică dacă valoarea inclusă în Bugetul indicativ se încadrează între nivelul minim şi maxim al ofertelor prezentate şi solicitantul a justificat alegerea.</w:t>
      </w:r>
    </w:p>
    <w:p w14:paraId="0E6AA39A"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Dacă solicitantul nu a respectat prevederile de la punctul 3.3.7, expertul înştiinţează solicitantul prin fișa de informații suplimentare pentru trimiterea ofertei/ofertelor, menţionând că, dacă acestea nu sunt transmise, cheltuielile devin neeligibile. După primirea ofertei/ofertelor, expertul procedează ca mai sus. Dacă în urma solicitării de informaţii suplimentare solicitantul nu furnizează oferta/ofertele, cheltuielile corespunzătoare devin neeligibile şi expertul modifică bugetul indicativ în sensul micșorării acestuia cu costurile corespunzătoare. </w:t>
      </w:r>
    </w:p>
    <w:p w14:paraId="2C130A69"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Ofertele sunt documente obligatorii care trebuie avute în vedere la stabilirea rezonabilității preţurilor şi trebuie să aibă cel puțin următoarele caracteristici:</w:t>
      </w:r>
    </w:p>
    <w:p w14:paraId="71833236"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fie datate, personalizate şi semnate;</w:t>
      </w:r>
    </w:p>
    <w:p w14:paraId="512A3A2D"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lastRenderedPageBreak/>
        <w:t>să conțină detalierea unor specificații tehnice minimale, comparabile cu cele prevazute prin CF/ SF/ MJ/ DALI;</w:t>
      </w:r>
    </w:p>
    <w:p w14:paraId="5C06B43A" w14:textId="77777777" w:rsidR="00766CBC" w:rsidRPr="00880A57" w:rsidRDefault="00766CBC" w:rsidP="0062655F">
      <w:pPr>
        <w:numPr>
          <w:ilvl w:val="0"/>
          <w:numId w:val="60"/>
        </w:num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să conţină preţul de achiziţie pentru serviciile respective.</w:t>
      </w:r>
    </w:p>
    <w:p w14:paraId="083CF3C9"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lang w:val="it-IT"/>
        </w:rPr>
        <w:t xml:space="preserve">Pot fi acceptate şi Facturile proforme sau </w:t>
      </w:r>
      <w:r w:rsidRPr="00880A57">
        <w:rPr>
          <w:rFonts w:asciiTheme="minorHAnsi" w:hAnsiTheme="minorHAnsi" w:cstheme="minorHAnsi"/>
          <w:sz w:val="24"/>
        </w:rPr>
        <w:t>prețurile din alte surse disponibile pe Internet (PrintScreen – uri de pe site –urile furnizorilor) pentru bunuri de același tip,</w:t>
      </w:r>
      <w:r w:rsidRPr="00880A57">
        <w:rPr>
          <w:rFonts w:asciiTheme="minorHAnsi" w:hAnsiTheme="minorHAnsi" w:cstheme="minorHAnsi"/>
          <w:sz w:val="24"/>
          <w:lang w:val="it-IT"/>
        </w:rPr>
        <w:t xml:space="preserve"> dacă acestea respectă toate caracteristicile ofertelor (</w:t>
      </w:r>
      <w:r w:rsidRPr="00880A57">
        <w:rPr>
          <w:rFonts w:asciiTheme="minorHAnsi" w:hAnsiTheme="minorHAnsi" w:cstheme="minorHAnsi"/>
          <w:sz w:val="24"/>
        </w:rPr>
        <w:t>cuprind furnizorul, caracteristicile tehnice precum și prețurile valabile la data întocmirii Bugetului indicativ).</w:t>
      </w:r>
    </w:p>
    <w:p w14:paraId="256109EA" w14:textId="77777777" w:rsidR="00766CBC" w:rsidRPr="00880A57" w:rsidRDefault="00766CBC" w:rsidP="00766CBC">
      <w:pPr>
        <w:spacing w:before="120" w:after="120" w:line="240" w:lineRule="auto"/>
        <w:contextualSpacing/>
        <w:jc w:val="both"/>
        <w:rPr>
          <w:rFonts w:asciiTheme="minorHAnsi" w:hAnsiTheme="minorHAnsi" w:cstheme="minorHAnsi"/>
          <w:sz w:val="24"/>
        </w:rPr>
      </w:pPr>
      <w:r w:rsidRPr="00880A57">
        <w:rPr>
          <w:rFonts w:asciiTheme="minorHAnsi" w:hAnsiTheme="minorHAnsi" w:cstheme="minorHAnsi"/>
          <w:sz w:val="24"/>
        </w:rPr>
        <w:t>În același timp cu verificarea prețurilor, expertul evaluator trebuie să verifice în baza de date a ONRC codul CAEN al ofertantului, dacă acesta este în concordanță cu servicile pe care le va furniza. Astfel, prețurile din oferte vor fi acceptate numai în situația în care activitatea ofertantului demonstrată prin cod CAEN este în concordanță cu servicile pe care le va furniza.</w:t>
      </w:r>
    </w:p>
    <w:p w14:paraId="16C609B6" w14:textId="77777777" w:rsidR="00766CBC" w:rsidRPr="00880A57" w:rsidRDefault="00766CBC" w:rsidP="00766CBC">
      <w:pPr>
        <w:spacing w:before="120" w:after="120" w:line="240" w:lineRule="auto"/>
        <w:contextualSpacing/>
        <w:jc w:val="both"/>
        <w:rPr>
          <w:rFonts w:asciiTheme="minorHAnsi" w:hAnsiTheme="minorHAnsi" w:cstheme="minorHAnsi"/>
          <w:sz w:val="24"/>
        </w:rPr>
      </w:pPr>
    </w:p>
    <w:p w14:paraId="466F4B55"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6. Pentru lucrari, exista in studiul de fezabilitate declaraţia proiectantului semnată şi ştampilată privind sursa de preţuri? </w:t>
      </w:r>
    </w:p>
    <w:p w14:paraId="36A9C8E8"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verifica existenta precizarilor proiectantului privind  sursa de preţuri din Studiul de fezabilitate, daca declaraţia este semnata şi  bifează in caseta corespunzatoare DA sau NU.  </w:t>
      </w:r>
    </w:p>
    <w:p w14:paraId="2A8D3BA2"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proiectantul nu a indicat sursa de preţuri pentru lucrari, expertul înştiinţează solicitantul prin formularul E3.4L pentru trimiterea declaratiei proiectantului privind sursa de preţuri, menţionând ca daca aceasta nu este transmisa, cheltuielile devin neeligibile. După primirea declaratiei proiectantului privind sursa de preţuri, expertul bifează DA. Daca, in urma solicitarii de informaţii, solicitantul nu furnizeaza declaraţia proiectantului privind sursa de preţuri, cheltuielile corespunzatoare devin neeligibile şi expertul modifica bugetul indicativ respectiv valoarea totala eligibila proiectului, in sensul diminuarii acestuia cu  costurile corespunzatoare.</w:t>
      </w:r>
    </w:p>
    <w:p w14:paraId="0735770B" w14:textId="77777777" w:rsidR="00766CBC" w:rsidRPr="00880A57" w:rsidRDefault="00766CBC" w:rsidP="00766C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 xml:space="preserve">În situatia în care o parte din bunuri se regăseşte în baza de date, iar pentru cealaltă se prezintă oferte, se bifează </w:t>
      </w:r>
      <w:r w:rsidRPr="00880A57">
        <w:rPr>
          <w:rFonts w:asciiTheme="minorHAnsi" w:hAnsiTheme="minorHAnsi" w:cstheme="minorHAnsi"/>
          <w:b/>
          <w:sz w:val="24"/>
        </w:rPr>
        <w:t>DA</w:t>
      </w:r>
      <w:r w:rsidRPr="00880A57">
        <w:rPr>
          <w:rFonts w:asciiTheme="minorHAnsi" w:hAnsiTheme="minorHAnsi" w:cstheme="minorHAnsi"/>
          <w:sz w:val="24"/>
        </w:rPr>
        <w:t xml:space="preserve"> şi la pct.4.1 şi la pct.4.4., iar la rubrica Observaţii expertul va preciza acest lucru.</w:t>
      </w:r>
    </w:p>
    <w:p w14:paraId="29249586" w14:textId="77777777" w:rsidR="00766CBC" w:rsidRPr="00880A57" w:rsidRDefault="00766CBC" w:rsidP="00766CBC">
      <w:pPr>
        <w:shd w:val="clear" w:color="auto" w:fill="FFFFFF"/>
        <w:spacing w:before="120" w:after="120" w:line="240" w:lineRule="auto"/>
        <w:jc w:val="both"/>
        <w:rPr>
          <w:rFonts w:asciiTheme="minorHAnsi" w:hAnsiTheme="minorHAnsi" w:cstheme="minorHAnsi"/>
          <w:sz w:val="24"/>
        </w:rPr>
      </w:pPr>
      <w:r w:rsidRPr="00880A57">
        <w:rPr>
          <w:rFonts w:asciiTheme="minorHAnsi" w:hAnsiTheme="minorHAnsi" w:cstheme="minorHAnsi"/>
          <w:sz w:val="24"/>
        </w:rPr>
        <w:t>Pentru justificarea rezonabilităţii preţurilor pentru investiția de bază, proiectantul va avea în vedere Ordinul Ministerului Culturii și Cultelor nr. 2.260/22.06.2006 privind precizarea indicatoarelor de norme de deviz pentru ofertare și decontarea situațiilor de lucrări de consolidare și restaurare-conservare a monumentelor istorice şi va menţiona sursa de preţuri folosită sau prevederile HG nr. 363/2010 privind aprobarea standardelor de cost pentru obiective de investiţii finanţate din fonduri publice, cu modificările şi completările ulterioare şi va menţiona sursa de preţuri folosită.</w:t>
      </w:r>
    </w:p>
    <w:p w14:paraId="0ABBF7B8" w14:textId="77777777" w:rsidR="00766CBC" w:rsidRPr="00880A57" w:rsidRDefault="00611E01" w:rsidP="00EC1B11">
      <w:pPr>
        <w:spacing w:before="120" w:after="120" w:line="240" w:lineRule="auto"/>
        <w:jc w:val="both"/>
        <w:rPr>
          <w:rFonts w:asciiTheme="minorHAnsi" w:hAnsiTheme="minorHAnsi" w:cstheme="minorHAnsi"/>
          <w:b/>
          <w:sz w:val="24"/>
          <w:szCs w:val="24"/>
          <w:lang w:val="pt-BR"/>
        </w:rPr>
      </w:pPr>
      <w:r w:rsidRPr="00880A57">
        <w:rPr>
          <w:rFonts w:asciiTheme="minorHAnsi" w:hAnsiTheme="minorHAnsi" w:cstheme="minorHAnsi"/>
          <w:b/>
          <w:sz w:val="24"/>
          <w:szCs w:val="24"/>
          <w:lang w:val="pt-BR"/>
        </w:rPr>
        <w:t>D3.2 verificare rezonabilitate pentru componenta de servicii</w:t>
      </w:r>
    </w:p>
    <w:p w14:paraId="681B130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1. Categoria de servicii se regăsește în Baza de Date?</w:t>
      </w:r>
    </w:p>
    <w:p w14:paraId="71B4D9F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Expertul verifică dacă categoria de servicii din fundamentarea bugetară se regăsește în Baza de date cu prețuri de referință pentru proiecte de servicii LEADER, de pe site-ul AFIR. În cadrul acestei liste se regăsesc limitele de preț până la care se acceptă alocarea financiară pentru diferite categorii </w:t>
      </w:r>
      <w:r w:rsidRPr="00880A57">
        <w:rPr>
          <w:rFonts w:asciiTheme="minorHAnsi" w:hAnsiTheme="minorHAnsi" w:cstheme="minorHAnsi"/>
          <w:sz w:val="24"/>
          <w:szCs w:val="24"/>
          <w:lang w:val="pt-BR"/>
        </w:rPr>
        <w:lastRenderedPageBreak/>
        <w:t>de servicii. Dacă categoria de servicii se regăsește, expertul bifează în căsuța corespunzătoare DA şi ataşează un extras din baza de date.</w:t>
      </w:r>
    </w:p>
    <w:p w14:paraId="4219BE74"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categoria de servicii nu se regăsește în Baza de date cu prețuri de referință pentru proiecte de servicii LEADER, expertul bifează în căsuța corespunzătoare NU.</w:t>
      </w:r>
    </w:p>
    <w:p w14:paraId="70AC422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2. Dacă la pct. 1. răspunsul este DA, preţurile utilizate sunt în limitele prevăzute în  Baza de Date?</w:t>
      </w:r>
    </w:p>
    <w:p w14:paraId="1B71CB99"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Dacă prețurile sunt în limitele prevăzute în  Baza de Date cu prețuri maximale pentru proiectele finanțate prin LEADER, expertul bifează în căsuța corespunzătoare DA, suma acceptată de evaluator fiind cea din fundamentarea bugetară. Dacă prețurile nu sunt în limitele prevăzute în Baza de Date, nici în urma solicitării de informații suplimentare, cheltuielile corespunzătoare devin neeligibile; expertul bifează în căsuța corespunzătoare ,,NU”, modifică bugetul indicativ în sensul micșorării acestuia cu costurile corespunzătoare și înștiințează solicitantul, prin formularul E3.4L - Partea a III-a, asupra modificărilor făcute.</w:t>
      </w:r>
    </w:p>
    <w:p w14:paraId="779C7DBA"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33. Dacă la pct. 1 răspunsul este NU, solicitantul a prezentat câte o ofertă conformă fiecare bun sau serviciu a cărui valoare nu depășește 15.000 Euro și câte 2 oferte conforme pentru fiecare bun sau serviciu care depășește această valoare ? </w:t>
      </w:r>
    </w:p>
    <w:p w14:paraId="49903DE8"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Expertul verifică dacă solicitantul a prezentat  câte două oferte conforme pentru servicii/bunuri a căror valoare este mai mare de 15.000 euro și o ofertă conformă pentru servicii/bunuri care nu depășesc această valoare.</w:t>
      </w:r>
    </w:p>
    <w:p w14:paraId="3DA3D881"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În cazul în care solicitantul nu a prezentat oferta/ofertele conforme nici în urma solicitării de informații suplimentare, cheltuielile corespunzătoare devin neeligibile; expertul bifează în căsuța corespunzătoare ,,NU”, modifică bugetul indicativ în sensul micșorării acestuia cu costurile corespunzatoare și înștiințează solicitantul, prin formularul E3.4L - Partea a III-a, asupra modificărilor facute. </w:t>
      </w:r>
    </w:p>
    <w:p w14:paraId="51B5A3EE"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 xml:space="preserve">Pentru categoriile de bunuri/servicii care se regăsesc în baza de date, expertul bifează căsuța ,,NU ESTE CAZUL”. </w:t>
      </w:r>
    </w:p>
    <w:p w14:paraId="405EBDD9"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Ofertele conforme sunt documente obligatorii care trebuie avute în vedere la stabilirea rezonabilității prețurilor şi pot fi oferte personalizate, datate și semnate sau pot fi print screen-uri de pe site-uri ale operatorilor economici în care să se poată identifica adresa web a operatorului economic, precum și data ofertei și care trebuie să aibă cel puțin următoarele caracteristici:</w:t>
      </w:r>
    </w:p>
    <w:p w14:paraId="0DA6064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conțină detalierea unor cerinte minimale;</w:t>
      </w:r>
    </w:p>
    <w:p w14:paraId="354A859D"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w:t>
      </w:r>
      <w:r w:rsidRPr="00880A57">
        <w:rPr>
          <w:rFonts w:asciiTheme="minorHAnsi" w:hAnsiTheme="minorHAnsi" w:cstheme="minorHAnsi"/>
          <w:sz w:val="24"/>
          <w:szCs w:val="24"/>
          <w:lang w:val="pt-BR"/>
        </w:rPr>
        <w:tab/>
        <w:t>Să conţină preţul de achiziţie, defalcat pe categorii de bunuri/servicii.</w:t>
      </w:r>
    </w:p>
    <w:p w14:paraId="06F4B300"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În același timp cu verificarea prețurilor, expertul evaluator trebuie să verifice în baza de date a ONRC codul CAEN al ofertantului, dacă acesta este în concordanță cu bunurile/servicile pe care le va furniza.</w:t>
      </w:r>
    </w:p>
    <w:p w14:paraId="7483CE1B" w14:textId="77777777" w:rsidR="00611E01" w:rsidRPr="00880A57" w:rsidRDefault="00917CC6"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P</w:t>
      </w:r>
      <w:r w:rsidR="00611E01" w:rsidRPr="00880A57">
        <w:rPr>
          <w:rFonts w:asciiTheme="minorHAnsi" w:hAnsiTheme="minorHAnsi" w:cstheme="minorHAnsi"/>
          <w:sz w:val="24"/>
          <w:szCs w:val="24"/>
          <w:lang w:val="pt-BR"/>
        </w:rPr>
        <w:t>rețurile din oferte vor fi acceptate numai în situația în care activitatea ofertantului demonstrată prin cod CAEN este în concordanță cu bunurile/serviciile pe care le va furniza.</w:t>
      </w:r>
    </w:p>
    <w:p w14:paraId="7F86CA1B"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lastRenderedPageBreak/>
        <w:t>4. Prețurile prevăzute în ofertele anexate sunt rezonabile?</w:t>
      </w:r>
    </w:p>
    <w:p w14:paraId="71046804" w14:textId="77777777" w:rsidR="00611E01" w:rsidRPr="00880A57" w:rsidRDefault="00611E01" w:rsidP="00EC1B11">
      <w:pPr>
        <w:spacing w:before="120" w:after="120" w:line="240" w:lineRule="auto"/>
        <w:jc w:val="both"/>
        <w:rPr>
          <w:rFonts w:asciiTheme="minorHAnsi" w:hAnsiTheme="minorHAnsi" w:cstheme="minorHAnsi"/>
          <w:sz w:val="24"/>
          <w:szCs w:val="24"/>
          <w:lang w:val="pt-BR"/>
        </w:rPr>
      </w:pPr>
      <w:r w:rsidRPr="00880A57">
        <w:rPr>
          <w:rFonts w:asciiTheme="minorHAnsi" w:hAnsiTheme="minorHAnsi" w:cstheme="minorHAnsi"/>
          <w:sz w:val="24"/>
          <w:szCs w:val="24"/>
          <w:lang w:val="pt-BR"/>
        </w:rPr>
        <w:t>Se va realiza verificarea rezonabilității prețurilor pentru fiecare ofertă în parte, utilizându-se diferite metode de verificare (ex. verificarea de oferte similare pe internet sau compararea cu prețurile din alte proiecte similare). Dacă în urma verificărilor expertul apreciază că prețurile propuse prin oferte nu sunt rezonabile, expertul bifează în căsuța corespunzătoare NU.</w:t>
      </w:r>
    </w:p>
    <w:p w14:paraId="7B88F5D1" w14:textId="77777777" w:rsidR="00766CBC" w:rsidRPr="00880A57" w:rsidRDefault="00766CBC" w:rsidP="00EC1B11">
      <w:pPr>
        <w:spacing w:before="120" w:after="120" w:line="240" w:lineRule="auto"/>
        <w:jc w:val="both"/>
        <w:rPr>
          <w:rFonts w:asciiTheme="minorHAnsi" w:hAnsiTheme="minorHAnsi" w:cstheme="minorHAnsi"/>
          <w:sz w:val="24"/>
          <w:lang w:val="pt-BR"/>
        </w:rPr>
      </w:pPr>
    </w:p>
    <w:p w14:paraId="5117452F" w14:textId="023F2725" w:rsidR="00766CBC" w:rsidRPr="00880A57" w:rsidRDefault="00766CBC" w:rsidP="00766CBC">
      <w:pPr>
        <w:spacing w:before="120" w:after="120" w:line="240" w:lineRule="auto"/>
        <w:jc w:val="both"/>
        <w:rPr>
          <w:rFonts w:asciiTheme="minorHAnsi" w:hAnsiTheme="minorHAnsi" w:cstheme="minorHAnsi"/>
          <w:b/>
          <w:sz w:val="24"/>
          <w:szCs w:val="24"/>
          <w:u w:val="single"/>
        </w:rPr>
      </w:pPr>
      <w:r w:rsidRPr="00880A57">
        <w:rPr>
          <w:rFonts w:asciiTheme="minorHAnsi" w:hAnsiTheme="minorHAnsi" w:cstheme="minorHAnsi"/>
          <w:b/>
          <w:sz w:val="24"/>
          <w:u w:val="single"/>
        </w:rPr>
        <w:t xml:space="preserve">D 4. </w:t>
      </w:r>
      <w:r w:rsidRPr="00880A57">
        <w:rPr>
          <w:rFonts w:asciiTheme="minorHAnsi" w:hAnsiTheme="minorHAnsi" w:cstheme="minorHAnsi"/>
          <w:b/>
          <w:sz w:val="24"/>
          <w:szCs w:val="24"/>
          <w:u w:val="single"/>
        </w:rPr>
        <w:t>Verificarea planu</w:t>
      </w:r>
      <w:r w:rsidR="00162643" w:rsidRPr="00880A57">
        <w:rPr>
          <w:rFonts w:asciiTheme="minorHAnsi" w:hAnsiTheme="minorHAnsi" w:cstheme="minorHAnsi"/>
          <w:b/>
          <w:sz w:val="24"/>
          <w:szCs w:val="24"/>
          <w:u w:val="single"/>
        </w:rPr>
        <w:t>lui financiar</w:t>
      </w:r>
    </w:p>
    <w:p w14:paraId="504B3F59" w14:textId="381EF333" w:rsidR="00766CBC" w:rsidRPr="00880A57" w:rsidRDefault="00162643" w:rsidP="00766CBC">
      <w:pPr>
        <w:spacing w:before="120" w:after="120" w:line="240" w:lineRule="auto"/>
        <w:jc w:val="both"/>
        <w:rPr>
          <w:rFonts w:asciiTheme="minorHAnsi" w:hAnsiTheme="minorHAnsi" w:cstheme="minorHAnsi"/>
          <w:b/>
          <w:sz w:val="24"/>
          <w:u w:val="single"/>
        </w:rPr>
      </w:pPr>
      <w:r w:rsidRPr="00880A57">
        <w:rPr>
          <w:rFonts w:asciiTheme="minorHAnsi" w:hAnsiTheme="minorHAnsi" w:cstheme="minorHAnsi"/>
          <w:b/>
          <w:sz w:val="24"/>
          <w:szCs w:val="24"/>
          <w:u w:val="single"/>
        </w:rPr>
        <w:t xml:space="preserve">D4.1 </w:t>
      </w:r>
      <w:r w:rsidR="00766CBC" w:rsidRPr="00880A57">
        <w:rPr>
          <w:rFonts w:asciiTheme="minorHAnsi" w:hAnsiTheme="minorHAnsi" w:cstheme="minorHAnsi"/>
          <w:b/>
          <w:sz w:val="24"/>
          <w:u w:val="single"/>
        </w:rPr>
        <w:t>Verificarea planului financiar</w:t>
      </w:r>
      <w:r w:rsidRPr="00880A57">
        <w:rPr>
          <w:rFonts w:asciiTheme="minorHAnsi" w:hAnsiTheme="minorHAnsi" w:cstheme="minorHAnsi"/>
          <w:b/>
          <w:sz w:val="24"/>
          <w:szCs w:val="24"/>
          <w:u w:val="single"/>
        </w:rPr>
        <w:t xml:space="preserve"> pentru componenta de investitii</w:t>
      </w:r>
    </w:p>
    <w:p w14:paraId="71CA0CE0"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 xml:space="preserve">1 Planul financiar este corect completat şi respectă gradul de intervenţie publică stabilit de GAL prin fișa intervenţiei din SDL? </w:t>
      </w:r>
    </w:p>
    <w:p w14:paraId="6F5CDB84"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Totalul cheltuielilor eligibile şi gradul de intervenţie publică nu vor depăşi valoarea prevazuta prin Fisa interventiei din SDL si nu mai mult de 200.000 euro/proiect.</w:t>
      </w:r>
    </w:p>
    <w:p w14:paraId="585E57C1"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sz w:val="24"/>
        </w:rPr>
        <w:t>În situația în care proiectul îndeplinește condițiile de mai sus expertul bifează în caseta corespunzatoare DA, în caz contrar expertul bifează in caseta corespunzatoare NU şi îşi motivează poziţia în linia prevăzută în acest scop la rubrica Observaţii.</w:t>
      </w:r>
    </w:p>
    <w:p w14:paraId="36596A3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2 Proiectul se încadreaza în plafonul maxim al sprijinului public nerambursabil asa cum este acesta stabilit prin Fisa interventiei aprobata in SDL dar nu mai mult de 200.000 euro?</w:t>
      </w:r>
    </w:p>
    <w:p w14:paraId="1F4DB247"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t>Expertul verifica in Planul financiar, randul „Ajutor public nerambursabil”, coloana 1, daca cheltuielile eligibile corespund cu plafonul maxim precizat la punctul 1 şi sunt in conformitate cu conditiile precizate.</w:t>
      </w:r>
    </w:p>
    <w:p w14:paraId="02BD1AE6" w14:textId="77777777" w:rsidR="00766CBC" w:rsidRPr="00880A57" w:rsidRDefault="00766CBC" w:rsidP="00766CBC">
      <w:pPr>
        <w:spacing w:before="120" w:after="120" w:line="240" w:lineRule="auto"/>
        <w:jc w:val="both"/>
        <w:rPr>
          <w:rFonts w:asciiTheme="minorHAnsi" w:hAnsiTheme="minorHAnsi" w:cstheme="minorHAnsi"/>
          <w:sz w:val="24"/>
          <w:lang w:val="it-IT"/>
        </w:rPr>
      </w:pPr>
      <w:r w:rsidRPr="00880A57">
        <w:rPr>
          <w:rFonts w:asciiTheme="minorHAnsi" w:hAnsiTheme="minorHAnsi" w:cstheme="minorHAnsi"/>
          <w:sz w:val="24"/>
        </w:rPr>
        <w:t xml:space="preserve">Daca </w:t>
      </w:r>
      <w:r w:rsidRPr="00880A57">
        <w:rPr>
          <w:rFonts w:asciiTheme="minorHAnsi" w:hAnsiTheme="minorHAnsi" w:cstheme="minorHAnsi"/>
          <w:sz w:val="24"/>
          <w:lang w:val="it-IT"/>
        </w:rPr>
        <w:t xml:space="preserve">valoarea eligibila a proiectului se incadreaza in </w:t>
      </w:r>
      <w:r w:rsidRPr="00880A57">
        <w:rPr>
          <w:rFonts w:asciiTheme="minorHAnsi" w:hAnsiTheme="minorHAnsi" w:cstheme="minorHAnsi"/>
          <w:sz w:val="24"/>
        </w:rPr>
        <w:t xml:space="preserve">plafonul </w:t>
      </w:r>
      <w:r w:rsidRPr="00880A57">
        <w:rPr>
          <w:rFonts w:asciiTheme="minorHAnsi" w:hAnsiTheme="minorHAnsi" w:cstheme="minorHAnsi"/>
          <w:sz w:val="24"/>
          <w:lang w:val="it-IT"/>
        </w:rPr>
        <w:t>maxim al sprijinului public nerambursabil, expertul bifează in caseta corespunzatoare DA.</w:t>
      </w:r>
    </w:p>
    <w:p w14:paraId="2BBD9983" w14:textId="77777777" w:rsidR="00766CBC" w:rsidRPr="00880A57" w:rsidRDefault="00766CBC" w:rsidP="00766CBC">
      <w:pPr>
        <w:tabs>
          <w:tab w:val="left" w:pos="0"/>
        </w:tabs>
        <w:spacing w:before="120" w:after="120" w:line="240" w:lineRule="auto"/>
        <w:jc w:val="both"/>
        <w:rPr>
          <w:rFonts w:asciiTheme="minorHAnsi" w:hAnsiTheme="minorHAnsi" w:cstheme="minorHAnsi"/>
          <w:sz w:val="24"/>
        </w:rPr>
      </w:pPr>
      <w:r w:rsidRPr="00880A57">
        <w:rPr>
          <w:rFonts w:asciiTheme="minorHAnsi" w:hAnsiTheme="minorHAnsi" w:cstheme="minorHAnsi"/>
          <w:sz w:val="24"/>
        </w:rPr>
        <w:t>Daca valoarea eligibila a proiectului depaseste plafonul maxim al sprijinului public nerambursabilasa cum este acesta stabilit prin Fisa interventiei aprobata in SDL dar nu mai mult de 200.000 euro, expertul bifează in caseta corespunzatoare NU şi îşi motivează poziţia în linia prevăzută în acest scop la rubrica Observaţii.</w:t>
      </w:r>
    </w:p>
    <w:p w14:paraId="23B6F3A9" w14:textId="77777777" w:rsidR="00766CBC" w:rsidRPr="00880A57" w:rsidRDefault="00766CBC" w:rsidP="00766CBC">
      <w:pPr>
        <w:tabs>
          <w:tab w:val="left" w:pos="0"/>
        </w:tabs>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3. Avansul solicitat se încadreaza într-un cuantum de până la 50% din ajutorul public nerambursabil?</w:t>
      </w:r>
    </w:p>
    <w:p w14:paraId="3CAE664C"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 xml:space="preserve">Expertul verifică daca avansul cerut de catre solicitant reprezintă cel mult 50% din ajutorul public pentru investiţii. Dacă da, expertul înscrie valoarea în Planul financiar şi bifează caseta DA, în caz contrar solicita corectarea bugetului indicativ prin formularul de solicitare informații suplimentare. </w:t>
      </w:r>
    </w:p>
    <w:p w14:paraId="09974B87"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Prin transmiterea formularului de solicitare informații suplimentare de catre solicitant cu bugetul corectat, expertul înscrie valoarea în Planul financiar și bifează DA cu diferențe și îşi motivează poziţia în linia prevăzută în acest scop la rubrica Observatii.</w:t>
      </w:r>
    </w:p>
    <w:p w14:paraId="0C392C53" w14:textId="77777777" w:rsidR="00766CBC" w:rsidRPr="00880A57" w:rsidRDefault="00766CBC" w:rsidP="00766CBC">
      <w:pPr>
        <w:spacing w:after="0" w:line="240" w:lineRule="auto"/>
        <w:jc w:val="both"/>
        <w:rPr>
          <w:rFonts w:asciiTheme="minorHAnsi" w:hAnsiTheme="minorHAnsi" w:cstheme="minorHAnsi"/>
          <w:sz w:val="24"/>
        </w:rPr>
      </w:pPr>
      <w:r w:rsidRPr="00880A57">
        <w:rPr>
          <w:rFonts w:asciiTheme="minorHAnsi" w:hAnsiTheme="minorHAnsi" w:cstheme="minorHAnsi"/>
          <w:sz w:val="24"/>
        </w:rPr>
        <w:t>În cazul în care nu se efectuează corectura de catre solicitant, expertul bifeaza NU și îşi motivează poziţia în linia prevăzută în acest scop la rubrica Observatii.</w:t>
      </w:r>
    </w:p>
    <w:p w14:paraId="08661B10" w14:textId="77777777" w:rsidR="00766CBC" w:rsidRPr="00880A57" w:rsidRDefault="00766CBC" w:rsidP="00766CBC">
      <w:pPr>
        <w:spacing w:before="120" w:after="120" w:line="240" w:lineRule="auto"/>
        <w:jc w:val="both"/>
        <w:rPr>
          <w:rFonts w:asciiTheme="minorHAnsi" w:hAnsiTheme="minorHAnsi" w:cstheme="minorHAnsi"/>
          <w:sz w:val="24"/>
        </w:rPr>
      </w:pPr>
      <w:r w:rsidRPr="00880A57">
        <w:rPr>
          <w:rFonts w:asciiTheme="minorHAnsi" w:hAnsiTheme="minorHAnsi" w:cstheme="minorHAnsi"/>
          <w:sz w:val="24"/>
        </w:rPr>
        <w:lastRenderedPageBreak/>
        <w:t>În cazul în care potențialul beneficiar nu a solicitat avans, expertul bifează caseta Nu este cazul.</w:t>
      </w:r>
    </w:p>
    <w:p w14:paraId="5028DD0C"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Beneficiarii proiectelor de investiții finanțate prin intervenția DR 36 LEADER pot beneficia de plata în avans conform dispozițiilor aferente DR 36 LEADER din cadrul PS PAC 2023-2027, cu condiția constituirii unei garanții, corespunzătoare procentului de 100% din valoarea avansului, în conformitate și cu prevederile art. 44 ale Reg. (UE) nr. 2021/2116, ale art. 23 alin.(3) din OUG nr.85/2023, respectiv ale art. 10 alin.(2) din HG nr. 1570/2022. </w:t>
      </w:r>
    </w:p>
    <w:p w14:paraId="4AB503F4"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Garanția aferentă avansului trebuie să fie constituită la dispoziţia AFIR, se depune odată cu Dosarul Cererii de Plată a Avansului și trebuie să producă efecte pe întreaga perioadă cuprinsă între data cererii de acordare a avansului și data expirarii duratei de implementare prevăzute în contractul de finanţare. Utilizarea avansului se justifică de către beneficiar pe bază de documente până la expirarea duratei de implementare prevăzute în contractul de finanţare.</w:t>
      </w:r>
    </w:p>
    <w:p w14:paraId="1D658561"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Beneficiariul poate opta pentru avans de până la maxim 50% din valoarea eligibilă nerambursabilă, la data depunerii Cererii de finanţare sau după semnarea contractului de finanțare, pe parcursul implementării proiectului, în condiţiile prevăzute în Instrucţiunile de plată anexă la Contractul de finanţare. </w:t>
      </w:r>
    </w:p>
    <w:p w14:paraId="5ABA96A1"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Avansul se acordă la solicitarea beneficiarului după semnarea Contractului de finanțare, conform prevederilor art. 44 din Regulamentului (UE) nr. 2116/2021 al Parlamentului si al Consiliului european din 2 decembrie 2021 privind finanțarea, gestionarea și monitorizarea politicii agricole comune și de abrogare a Regulamentelor (UE) nr. 1306/2013 și a legislației naționale în vigoare. </w:t>
      </w:r>
    </w:p>
    <w:p w14:paraId="433187C3"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b/>
          <w:sz w:val="24"/>
        </w:rPr>
        <w:t>Beneficiarii privaţi</w:t>
      </w:r>
      <w:r w:rsidRPr="00880A57">
        <w:rPr>
          <w:rFonts w:asciiTheme="minorHAnsi" w:hAnsiTheme="minorHAnsi" w:cstheme="minorHAnsi"/>
          <w:sz w:val="24"/>
        </w:rPr>
        <w:t xml:space="preserve"> pot solicita avansul după semnarea Contractului de finanţare şi numai după avizarea achiziţiei majoritare de către AFIR. </w:t>
      </w:r>
    </w:p>
    <w:p w14:paraId="5E32258B"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În cazul celor care derulează achiziții directe utilizând Baza de date cu prețuri de referință AFIR, avansul se acordă pe baza contractului de vânzare-cumpărare a bunului/ echipamentului respectiv, prezentat de beneficiarul privat la momentul solicitării avansului. </w:t>
      </w:r>
    </w:p>
    <w:p w14:paraId="44D7404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b/>
          <w:sz w:val="24"/>
        </w:rPr>
        <w:t>In cazul proiectelor aferente beneficiarilor publici CU constructii montaj</w:t>
      </w:r>
      <w:r w:rsidRPr="00880A57">
        <w:rPr>
          <w:rFonts w:asciiTheme="minorHAnsi" w:hAnsiTheme="minorHAnsi" w:cstheme="minorHAnsi"/>
          <w:sz w:val="24"/>
        </w:rPr>
        <w:t>, acordarea avansului poate fi realizată în două variante, respectiv:</w:t>
      </w:r>
    </w:p>
    <w:p w14:paraId="10CABF04" w14:textId="77777777" w:rsidR="00766CBC" w:rsidRPr="00880A57" w:rsidRDefault="00766CBC" w:rsidP="0062655F">
      <w:pPr>
        <w:numPr>
          <w:ilvl w:val="4"/>
          <w:numId w:val="47"/>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În două tranșe</w:t>
      </w:r>
      <w:r w:rsidRPr="00880A57">
        <w:rPr>
          <w:rFonts w:asciiTheme="minorHAnsi" w:hAnsiTheme="minorHAnsi" w:cstheme="minorHAnsi"/>
          <w:sz w:val="24"/>
        </w:rPr>
        <w:t xml:space="preserve">: </w:t>
      </w:r>
    </w:p>
    <w:p w14:paraId="4D0EA54A" w14:textId="77777777" w:rsidR="00766CBC" w:rsidRPr="00880A57" w:rsidRDefault="00766CBC" w:rsidP="00766CBC">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Maxim 10% după semnarea contractului de finanțare;</w:t>
      </w:r>
    </w:p>
    <w:p w14:paraId="45E7E17F" w14:textId="77777777" w:rsidR="00766CBC" w:rsidRPr="00880A57" w:rsidRDefault="00766CBC" w:rsidP="00766CBC">
      <w:pPr>
        <w:spacing w:before="120" w:after="120"/>
        <w:ind w:left="720"/>
        <w:jc w:val="both"/>
        <w:rPr>
          <w:rFonts w:asciiTheme="minorHAnsi" w:hAnsiTheme="minorHAnsi" w:cstheme="minorHAnsi"/>
          <w:sz w:val="24"/>
        </w:rPr>
      </w:pPr>
      <w:r w:rsidRPr="00880A57">
        <w:rPr>
          <w:rFonts w:asciiTheme="minorHAnsi" w:hAnsiTheme="minorHAnsi" w:cstheme="minorHAnsi"/>
          <w:sz w:val="24"/>
        </w:rPr>
        <w:sym w:font="Symbol" w:char="F0B7"/>
      </w:r>
      <w:r w:rsidRPr="00880A57">
        <w:rPr>
          <w:rFonts w:asciiTheme="minorHAnsi" w:hAnsiTheme="minorHAnsi" w:cstheme="minorHAnsi"/>
          <w:sz w:val="24"/>
        </w:rPr>
        <w:t xml:space="preserve"> Diferența până la maxim 50% din contribuţia financiară a Uniunii Europene şi contribuţia publică naţională va fi acordată după emiterea ordinului de începere a lucrărilor. </w:t>
      </w:r>
    </w:p>
    <w:p w14:paraId="6BC2A844" w14:textId="77777777" w:rsidR="00766CBC" w:rsidRPr="00880A57" w:rsidRDefault="00766CBC" w:rsidP="0062655F">
      <w:pPr>
        <w:numPr>
          <w:ilvl w:val="4"/>
          <w:numId w:val="47"/>
        </w:numPr>
        <w:spacing w:before="120" w:after="120" w:line="240" w:lineRule="auto"/>
        <w:ind w:left="1276" w:firstLine="0"/>
        <w:contextualSpacing/>
        <w:jc w:val="both"/>
        <w:rPr>
          <w:rFonts w:asciiTheme="minorHAnsi" w:hAnsiTheme="minorHAnsi" w:cstheme="minorHAnsi"/>
          <w:sz w:val="24"/>
        </w:rPr>
      </w:pPr>
      <w:r w:rsidRPr="00880A57">
        <w:rPr>
          <w:rFonts w:asciiTheme="minorHAnsi" w:hAnsiTheme="minorHAnsi" w:cstheme="minorHAnsi"/>
          <w:b/>
          <w:sz w:val="24"/>
        </w:rPr>
        <w:t>O singură tranșă</w:t>
      </w:r>
      <w:r w:rsidRPr="00880A57">
        <w:rPr>
          <w:rFonts w:asciiTheme="minorHAnsi" w:hAnsiTheme="minorHAnsi" w:cstheme="minorHAnsi"/>
          <w:sz w:val="24"/>
        </w:rPr>
        <w:t xml:space="preserve"> de până la maxim 50% din contribuţia financiară a Uniunii Europene şi contribuţia publică naţională va fi acordată după emiterea ordinului de începere a lucrărilor</w:t>
      </w:r>
    </w:p>
    <w:p w14:paraId="25BE1E75"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b/>
          <w:sz w:val="24"/>
        </w:rPr>
        <w:lastRenderedPageBreak/>
        <w:t>In cazul proiectelor aferente beneficiarilor publici care depun proiecte FĂRĂ constructii montaj</w:t>
      </w:r>
      <w:r w:rsidRPr="00880A57">
        <w:rPr>
          <w:rFonts w:asciiTheme="minorHAnsi" w:hAnsiTheme="minorHAnsi" w:cstheme="minorHAnsi"/>
          <w:sz w:val="24"/>
        </w:rPr>
        <w:t xml:space="preserve">, acestia pot solicita un avans de până la maxim 50% din valoarea eligibilă nerambursabilă după semnarea Contractului de Finanţare şi numai după avizarea achiziţiei majoritare de către AFIR. </w:t>
      </w:r>
    </w:p>
    <w:p w14:paraId="09A33BC2"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 xml:space="preserve">Cuantumul avansului este prevăzut în contractul de finanţare încheiat între beneficiar şi AFIR. </w:t>
      </w:r>
    </w:p>
    <w:p w14:paraId="56383F5E"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Beneficiarul care a încasat de la Autoritatea Contractantă plata în avans şi solicită prelungirea perioadei maxime de execuţie aprobate prin contractul de finanţare, este obligat ca, în vederea prelungirii duratei de execuţie iniţiale a contractului să depună la Autoritatea Contractantă documentul prin care dovedește prelungirea valabilității Scrisorii de Garanție Bancară/Nebancară (înregistrată pe toată perioada de valabilitate a garanției în Registrul special al Băncii Naționale a României), care să acopere întreaga perioadă de execuţie solicitată la prelungire.</w:t>
      </w:r>
    </w:p>
    <w:p w14:paraId="46E3D456" w14:textId="77777777" w:rsidR="00766CBC" w:rsidRPr="00880A57" w:rsidRDefault="00766CBC" w:rsidP="00766CBC">
      <w:pPr>
        <w:spacing w:before="120" w:after="120"/>
        <w:jc w:val="both"/>
        <w:rPr>
          <w:rFonts w:asciiTheme="minorHAnsi" w:hAnsiTheme="minorHAnsi" w:cstheme="minorHAnsi"/>
          <w:sz w:val="24"/>
        </w:rPr>
      </w:pPr>
      <w:r w:rsidRPr="00880A57">
        <w:rPr>
          <w:rFonts w:asciiTheme="minorHAnsi" w:hAnsiTheme="minorHAnsi" w:cstheme="minorHAnsi"/>
          <w:sz w:val="24"/>
        </w:rPr>
        <w:t>În cazul în care beneficiarul nu prezintă Autorităţii Contractante dovada prelungirii termenului de valabilitate a garanţiei cu cel puţin 5 zile lucrătoare înainte de expirarea valabilității acesteia, Autoritatea Contractantă va proceda la executarea garanţiei.</w:t>
      </w:r>
    </w:p>
    <w:p w14:paraId="2D55C341" w14:textId="77777777" w:rsidR="00766CBC" w:rsidRPr="00880A57" w:rsidRDefault="00766CBC" w:rsidP="00766CBC">
      <w:pPr>
        <w:rPr>
          <w:rFonts w:asciiTheme="minorHAnsi" w:hAnsiTheme="minorHAnsi" w:cstheme="minorHAnsi"/>
        </w:rPr>
      </w:pPr>
      <w:r w:rsidRPr="00880A57">
        <w:rPr>
          <w:rFonts w:asciiTheme="minorHAnsi" w:hAnsiTheme="minorHAnsi" w:cstheme="minorHAnsi"/>
          <w:sz w:val="24"/>
        </w:rPr>
        <w:t>Beneficiarul trebuie să justifice valoarea avansului încasat, pe bază de documente justificative conform cerințelor Autorității Contractante prezentate în Instrucțiunile de plată, până la expirarea duratei de implementare a proiectului prevăzută în contractul de finanțare.</w:t>
      </w:r>
    </w:p>
    <w:p w14:paraId="1664C0B9" w14:textId="77777777" w:rsidR="00162643" w:rsidRPr="00880A57" w:rsidRDefault="00162643" w:rsidP="00766CBC">
      <w:pPr>
        <w:rPr>
          <w:rFonts w:asciiTheme="minorHAnsi" w:hAnsiTheme="minorHAnsi" w:cstheme="minorHAnsi"/>
          <w:sz w:val="24"/>
          <w:szCs w:val="24"/>
        </w:rPr>
      </w:pPr>
      <w:r w:rsidRPr="00880A57">
        <w:rPr>
          <w:rFonts w:asciiTheme="minorHAnsi" w:hAnsiTheme="minorHAnsi" w:cstheme="minorHAnsi"/>
          <w:sz w:val="24"/>
          <w:szCs w:val="24"/>
        </w:rPr>
        <w:t>D4.2 Verificare plan financiar pentru componenta de servicii</w:t>
      </w:r>
    </w:p>
    <w:p w14:paraId="324240D7" w14:textId="77777777" w:rsidR="00162643" w:rsidRPr="00880A57" w:rsidRDefault="00162643" w:rsidP="00162643">
      <w:pPr>
        <w:rPr>
          <w:rFonts w:asciiTheme="minorHAnsi" w:hAnsiTheme="minorHAnsi" w:cstheme="minorHAnsi"/>
          <w:b/>
          <w:sz w:val="24"/>
          <w:szCs w:val="24"/>
        </w:rPr>
      </w:pPr>
      <w:r w:rsidRPr="00880A57">
        <w:rPr>
          <w:rFonts w:asciiTheme="minorHAnsi" w:hAnsiTheme="minorHAnsi" w:cstheme="minorHAnsi"/>
          <w:b/>
          <w:sz w:val="24"/>
          <w:szCs w:val="24"/>
        </w:rPr>
        <w:t>Planul financiar este corect completat şi respectă gradul de intervenţie publică așa cum este prevăzut în Fișa măsurii</w:t>
      </w:r>
      <w:r w:rsidRPr="00880A57">
        <w:rPr>
          <w:rFonts w:asciiTheme="minorHAnsi" w:hAnsiTheme="minorHAnsi" w:cstheme="minorHAnsi"/>
          <w:sz w:val="24"/>
          <w:szCs w:val="24"/>
        </w:rPr>
        <w:t xml:space="preserve"> </w:t>
      </w:r>
      <w:r w:rsidRPr="00880A57">
        <w:rPr>
          <w:rFonts w:asciiTheme="minorHAnsi" w:hAnsiTheme="minorHAnsi" w:cstheme="minorHAnsi"/>
          <w:b/>
          <w:sz w:val="24"/>
          <w:szCs w:val="24"/>
        </w:rPr>
        <w:t>din Strategia de Dezvoltare Locală?</w:t>
      </w:r>
    </w:p>
    <w:p w14:paraId="32BE4475" w14:textId="77777777" w:rsidR="00162643" w:rsidRPr="00880A57" w:rsidRDefault="00162643" w:rsidP="00162643">
      <w:pPr>
        <w:rPr>
          <w:rFonts w:asciiTheme="minorHAnsi" w:hAnsiTheme="minorHAnsi" w:cstheme="minorHAnsi"/>
          <w:sz w:val="24"/>
          <w:szCs w:val="24"/>
        </w:rPr>
      </w:pPr>
      <w:r w:rsidRPr="00880A57">
        <w:rPr>
          <w:rFonts w:asciiTheme="minorHAnsi" w:hAnsiTheme="minorHAnsi" w:cstheme="minorHAnsi"/>
          <w:sz w:val="24"/>
          <w:szCs w:val="24"/>
        </w:rPr>
        <w:t xml:space="preserve">Se va verifica respectarea intensității sprijinului și a valorii maxime nerambursabile a proiectului, conform prevederilor fișei intervenției din SDL și Ghidului de implementare a intervenției DR36. </w:t>
      </w:r>
    </w:p>
    <w:p w14:paraId="485519DD" w14:textId="77777777" w:rsidR="00162643" w:rsidRPr="00880A57" w:rsidRDefault="00162643" w:rsidP="00162643">
      <w:pPr>
        <w:rPr>
          <w:rFonts w:asciiTheme="minorHAnsi" w:hAnsiTheme="minorHAnsi" w:cstheme="minorHAnsi"/>
          <w:sz w:val="24"/>
          <w:szCs w:val="24"/>
        </w:rPr>
      </w:pPr>
      <w:r w:rsidRPr="00880A57">
        <w:rPr>
          <w:rFonts w:asciiTheme="minorHAnsi" w:hAnsiTheme="minorHAnsi" w:cstheme="minorHAnsi"/>
          <w:sz w:val="24"/>
          <w:szCs w:val="24"/>
        </w:rPr>
        <w:t>Concluzie</w:t>
      </w:r>
    </w:p>
    <w:p w14:paraId="03CE1991" w14:textId="77777777" w:rsidR="00162643" w:rsidRPr="00880A57" w:rsidRDefault="00162643" w:rsidP="00162643">
      <w:pPr>
        <w:rPr>
          <w:rFonts w:asciiTheme="minorHAnsi" w:hAnsiTheme="minorHAnsi" w:cstheme="minorHAnsi"/>
          <w:sz w:val="24"/>
          <w:szCs w:val="24"/>
        </w:rPr>
      </w:pPr>
      <w:r w:rsidRPr="00880A57">
        <w:rPr>
          <w:rFonts w:asciiTheme="minorHAnsi" w:hAnsiTheme="minorHAnsi" w:cstheme="minorHAnsi"/>
          <w:sz w:val="24"/>
          <w:szCs w:val="24"/>
        </w:rPr>
        <w:t>a) Dacă Planul Financiar este corect completat, expertul bifează căsuța DA.</w:t>
      </w:r>
    </w:p>
    <w:p w14:paraId="14B780D5" w14:textId="77777777" w:rsidR="00162643" w:rsidRPr="00880A57" w:rsidRDefault="00162643" w:rsidP="00162643">
      <w:pPr>
        <w:rPr>
          <w:rFonts w:asciiTheme="minorHAnsi" w:hAnsiTheme="minorHAnsi" w:cstheme="minorHAnsi"/>
          <w:sz w:val="24"/>
          <w:szCs w:val="24"/>
        </w:rPr>
      </w:pPr>
      <w:r w:rsidRPr="00880A57">
        <w:rPr>
          <w:rFonts w:asciiTheme="minorHAnsi" w:hAnsiTheme="minorHAnsi" w:cstheme="minorHAnsi"/>
          <w:sz w:val="24"/>
          <w:szCs w:val="24"/>
        </w:rPr>
        <w:t>b) Dacă Planul financiar nu este corect completat, expertul completează corect Planul financiar, bifează căsuță NU și motivează poziția în linia prevăzută în acest scop la rubrica Observații. Expertul va informa solicitantul de aceste modificări prin intermediul formularului E3.4L.</w:t>
      </w:r>
    </w:p>
    <w:p w14:paraId="5C3B8E75" w14:textId="77777777" w:rsidR="00766CBC" w:rsidRPr="00880A57" w:rsidRDefault="00766CBC" w:rsidP="00766CBC">
      <w:pPr>
        <w:spacing w:before="120" w:after="120" w:line="240" w:lineRule="auto"/>
        <w:jc w:val="both"/>
        <w:rPr>
          <w:rFonts w:asciiTheme="minorHAnsi" w:hAnsiTheme="minorHAnsi" w:cstheme="minorHAnsi"/>
          <w:b/>
          <w:sz w:val="24"/>
        </w:rPr>
      </w:pPr>
    </w:p>
    <w:p w14:paraId="73D4FFAF"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Decizia referitoare la eligibilitatea proiectului</w:t>
      </w:r>
    </w:p>
    <w:p w14:paraId="4D61CCF7" w14:textId="77777777" w:rsidR="00766CBC" w:rsidRPr="00880A57" w:rsidRDefault="00766CBC" w:rsidP="00766CBC">
      <w:pPr>
        <w:spacing w:before="120" w:after="120" w:line="240" w:lineRule="auto"/>
        <w:jc w:val="both"/>
        <w:rPr>
          <w:rFonts w:asciiTheme="minorHAnsi" w:hAnsiTheme="minorHAnsi" w:cstheme="minorHAnsi"/>
          <w:b/>
          <w:sz w:val="24"/>
        </w:rPr>
      </w:pPr>
      <w:r w:rsidRPr="00880A57">
        <w:rPr>
          <w:rFonts w:asciiTheme="minorHAnsi" w:hAnsiTheme="minorHAnsi" w:cstheme="minorHAnsi"/>
          <w:b/>
          <w:sz w:val="24"/>
        </w:rPr>
        <w:t>Daca toate criteriile de eligibilitate generale aplicate proiectului au fost indeplinite, proiectul este eligibil.</w:t>
      </w:r>
    </w:p>
    <w:p w14:paraId="3C010B41" w14:textId="77777777" w:rsidR="00766CBC" w:rsidRPr="00880A57" w:rsidRDefault="00766CBC" w:rsidP="00766CBC">
      <w:pPr>
        <w:spacing w:after="0" w:line="240" w:lineRule="auto"/>
        <w:jc w:val="both"/>
        <w:rPr>
          <w:rFonts w:asciiTheme="minorHAnsi" w:hAnsiTheme="minorHAnsi" w:cstheme="minorHAnsi"/>
          <w:b/>
          <w:sz w:val="24"/>
        </w:rPr>
      </w:pPr>
      <w:r w:rsidRPr="00880A57">
        <w:rPr>
          <w:rFonts w:asciiTheme="minorHAnsi" w:hAnsiTheme="minorHAnsi" w:cstheme="minorHAnsi"/>
          <w:b/>
          <w:sz w:val="24"/>
        </w:rPr>
        <w:lastRenderedPageBreak/>
        <w:t xml:space="preserve">Expertul care întocmeste Fisa de verificare îşi concretizează verificarea prin înscrierea unei bife („√”) în casutele/câmpurile respective. Persoana care verifică munca expertului certifică acest lucru prin înscrierea unei linii oblice („\”) de la stânga sus spre dreapta jos, suprapusă peste bifa expertului. </w:t>
      </w:r>
    </w:p>
    <w:p w14:paraId="0F198931" w14:textId="77777777" w:rsidR="00766CBC" w:rsidRPr="00880A57" w:rsidRDefault="00766CBC" w:rsidP="00766CBC">
      <w:pPr>
        <w:jc w:val="both"/>
        <w:rPr>
          <w:rFonts w:asciiTheme="minorHAnsi" w:hAnsiTheme="minorHAnsi" w:cstheme="minorHAnsi"/>
          <w:sz w:val="24"/>
        </w:rPr>
      </w:pPr>
      <w:r w:rsidRPr="00880A57">
        <w:rPr>
          <w:rFonts w:asciiTheme="minorHAnsi" w:hAnsiTheme="minorHAnsi" w:cstheme="minorHAnsi"/>
          <w:sz w:val="24"/>
          <w:lang w:val="it-IT"/>
        </w:rPr>
        <w:t xml:space="preserve">Titlul manualului: </w:t>
      </w:r>
      <w:r w:rsidRPr="00880A57">
        <w:rPr>
          <w:rFonts w:asciiTheme="minorHAnsi" w:hAnsiTheme="minorHAnsi" w:cstheme="minorHAnsi"/>
          <w:sz w:val="24"/>
        </w:rPr>
        <w:t>Manual de procedură pentru evaluarea şi selectarea cererilor de finanţare pentru proiecte aferente intervențiilor finanțate din FEADR - Formulare specifice, Fişa de evaluare generală a proiectului E1.2 – DR 36 ”Dezvoltarea locală plasată sub responsabilitatea comunității”</w:t>
      </w:r>
    </w:p>
    <w:p w14:paraId="61B0E8B4" w14:textId="77777777" w:rsidR="00357843" w:rsidRPr="00880A57" w:rsidRDefault="00357843" w:rsidP="00EC1B11">
      <w:pPr>
        <w:widowControl w:val="0"/>
        <w:spacing w:before="100" w:after="100" w:line="240" w:lineRule="auto"/>
        <w:ind w:left="360" w:right="360"/>
        <w:jc w:val="both"/>
        <w:rPr>
          <w:rFonts w:asciiTheme="minorHAnsi" w:hAnsiTheme="minorHAnsi" w:cstheme="minorHAnsi"/>
          <w:sz w:val="24"/>
        </w:rPr>
      </w:pPr>
    </w:p>
    <w:p w14:paraId="5ADC1B4E" w14:textId="77777777" w:rsidR="00357843" w:rsidRPr="00880A57" w:rsidRDefault="00357843" w:rsidP="00EC1B11">
      <w:pPr>
        <w:widowControl w:val="0"/>
        <w:spacing w:before="100" w:after="100" w:line="240" w:lineRule="auto"/>
        <w:ind w:left="360" w:right="360"/>
        <w:jc w:val="both"/>
        <w:rPr>
          <w:rFonts w:asciiTheme="minorHAnsi" w:hAnsiTheme="minorHAnsi" w:cstheme="minorHAnsi"/>
          <w:sz w:val="24"/>
        </w:rPr>
      </w:pPr>
    </w:p>
    <w:p w14:paraId="1C0E424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SECTIUNEA II</w:t>
      </w:r>
    </w:p>
    <w:p w14:paraId="6A1107F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C. Verificarea conformitatii si eligibilitatii documentelor la semnarea  contractului de finantare </w:t>
      </w:r>
    </w:p>
    <w:p w14:paraId="2A6C543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Numărul de înregistrare al Cererii de Finanţare* (CF):</w:t>
      </w:r>
    </w:p>
    <w:p w14:paraId="18E7C3F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0E5653A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*se va prelua din....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5"/>
        <w:gridCol w:w="2088"/>
        <w:gridCol w:w="234"/>
        <w:gridCol w:w="840"/>
        <w:gridCol w:w="840"/>
        <w:gridCol w:w="983"/>
      </w:tblGrid>
      <w:tr w:rsidR="00CE1EEA" w:rsidRPr="00880A57" w14:paraId="489B126A" w14:textId="77777777" w:rsidTr="00CE1EEA">
        <w:tc>
          <w:tcPr>
            <w:tcW w:w="6897" w:type="dxa"/>
            <w:gridSpan w:val="3"/>
            <w:shd w:val="clear" w:color="auto" w:fill="auto"/>
            <w:vAlign w:val="center"/>
          </w:tcPr>
          <w:p w14:paraId="20D3A42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Documente de verificat</w:t>
            </w:r>
          </w:p>
        </w:tc>
        <w:tc>
          <w:tcPr>
            <w:tcW w:w="840" w:type="dxa"/>
            <w:shd w:val="clear" w:color="auto" w:fill="auto"/>
            <w:vAlign w:val="center"/>
          </w:tcPr>
          <w:p w14:paraId="724D436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w:t>
            </w:r>
          </w:p>
        </w:tc>
        <w:tc>
          <w:tcPr>
            <w:tcW w:w="840" w:type="dxa"/>
            <w:vAlign w:val="center"/>
          </w:tcPr>
          <w:p w14:paraId="191EF0E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w:t>
            </w:r>
          </w:p>
        </w:tc>
        <w:tc>
          <w:tcPr>
            <w:tcW w:w="983" w:type="dxa"/>
            <w:shd w:val="clear" w:color="auto" w:fill="auto"/>
            <w:vAlign w:val="center"/>
          </w:tcPr>
          <w:p w14:paraId="530D845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CE1EEA" w:rsidRPr="00880A57" w14:paraId="40F0B815" w14:textId="77777777" w:rsidTr="00CE1EEA">
        <w:trPr>
          <w:trHeight w:val="693"/>
        </w:trPr>
        <w:tc>
          <w:tcPr>
            <w:tcW w:w="6897" w:type="dxa"/>
            <w:gridSpan w:val="3"/>
            <w:shd w:val="clear" w:color="auto" w:fill="auto"/>
          </w:tcPr>
          <w:p w14:paraId="001E3C5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Dosarul original după care s-a scanat, pentru conformitatea documentelor încărcate on-line; </w:t>
            </w:r>
          </w:p>
        </w:tc>
        <w:tc>
          <w:tcPr>
            <w:tcW w:w="840" w:type="dxa"/>
            <w:shd w:val="clear" w:color="auto" w:fill="auto"/>
            <w:vAlign w:val="center"/>
          </w:tcPr>
          <w:p w14:paraId="22FC675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4815106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6B23368D" w14:textId="77777777" w:rsidR="00CE1EEA" w:rsidRPr="00880A57" w:rsidRDefault="00CE1EEA" w:rsidP="00CE1EEA">
            <w:pPr>
              <w:rPr>
                <w:rFonts w:asciiTheme="minorHAnsi" w:hAnsiTheme="minorHAnsi" w:cstheme="minorHAnsi"/>
                <w:sz w:val="24"/>
                <w:szCs w:val="24"/>
              </w:rPr>
            </w:pPr>
          </w:p>
        </w:tc>
      </w:tr>
      <w:tr w:rsidR="00CE1EEA" w:rsidRPr="00880A57" w14:paraId="18F3FDAA" w14:textId="77777777" w:rsidTr="00CE1EEA">
        <w:trPr>
          <w:trHeight w:val="643"/>
        </w:trPr>
        <w:tc>
          <w:tcPr>
            <w:tcW w:w="6897" w:type="dxa"/>
            <w:gridSpan w:val="3"/>
            <w:shd w:val="clear" w:color="auto" w:fill="auto"/>
          </w:tcPr>
          <w:p w14:paraId="6DD2D70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Proiectul tehnic (PT)</w:t>
            </w:r>
          </w:p>
          <w:p w14:paraId="4C8FA90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*beneficiarii privaţi depun PT-ul la contractare; beneficiarii publici vor depune PT-ul ulterior contractării proiectului</w:t>
            </w:r>
          </w:p>
        </w:tc>
        <w:tc>
          <w:tcPr>
            <w:tcW w:w="840" w:type="dxa"/>
            <w:shd w:val="clear" w:color="auto" w:fill="auto"/>
          </w:tcPr>
          <w:p w14:paraId="3E54D6C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57BF4FB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6162737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6B07D04" w14:textId="77777777" w:rsidTr="00CE1EEA">
        <w:tc>
          <w:tcPr>
            <w:tcW w:w="6897" w:type="dxa"/>
            <w:gridSpan w:val="3"/>
            <w:shd w:val="clear" w:color="auto" w:fill="auto"/>
          </w:tcPr>
          <w:p w14:paraId="6357120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840" w:type="dxa"/>
            <w:shd w:val="clear" w:color="auto" w:fill="auto"/>
          </w:tcPr>
          <w:p w14:paraId="1E5BD4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43FC241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3B01FF6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0A57155A" w14:textId="77777777" w:rsidTr="00CE1EEA">
        <w:tc>
          <w:tcPr>
            <w:tcW w:w="6897" w:type="dxa"/>
            <w:gridSpan w:val="3"/>
            <w:shd w:val="clear" w:color="auto" w:fill="auto"/>
          </w:tcPr>
          <w:p w14:paraId="4BB8F7CA" w14:textId="77777777" w:rsidR="00D02371" w:rsidRPr="00880A57" w:rsidRDefault="00D02371" w:rsidP="00EE5D53">
            <w:pPr>
              <w:tabs>
                <w:tab w:val="left" w:pos="720"/>
              </w:tabs>
              <w:spacing w:before="120" w:after="120" w:line="240" w:lineRule="auto"/>
              <w:jc w:val="both"/>
              <w:rPr>
                <w:rFonts w:asciiTheme="minorHAnsi" w:hAnsiTheme="minorHAnsi" w:cstheme="minorHAnsi"/>
                <w:sz w:val="24"/>
                <w:szCs w:val="24"/>
              </w:rPr>
            </w:pPr>
            <w:r w:rsidRPr="00880A57">
              <w:rPr>
                <w:rFonts w:asciiTheme="minorHAnsi" w:hAnsiTheme="minorHAnsi" w:cstheme="minorHAnsi"/>
                <w:sz w:val="24"/>
                <w:szCs w:val="24"/>
              </w:rPr>
              <w:t xml:space="preserve">În cazul persoanelor juridice de drept public, Actul/ Hotărârea Organului de decizie al entităților publice, semnate și ștampilate, din care să reiasă necesitatea și oportunitatea proiectului, precum și </w:t>
            </w:r>
            <w:r w:rsidRPr="00880A57">
              <w:rPr>
                <w:rFonts w:asciiTheme="minorHAnsi" w:hAnsiTheme="minorHAnsi" w:cstheme="minorHAnsi"/>
                <w:sz w:val="24"/>
                <w:szCs w:val="24"/>
              </w:rPr>
              <w:lastRenderedPageBreak/>
              <w:t xml:space="preserve">asumarea faptului că beneficiarul va prevedea cheltuielile în bugetul/ele proprii pentru perioada de realizare a proiectului; </w:t>
            </w:r>
          </w:p>
        </w:tc>
        <w:tc>
          <w:tcPr>
            <w:tcW w:w="840" w:type="dxa"/>
            <w:shd w:val="clear" w:color="auto" w:fill="auto"/>
          </w:tcPr>
          <w:p w14:paraId="1206EB75"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tc>
        <w:tc>
          <w:tcPr>
            <w:tcW w:w="840" w:type="dxa"/>
            <w:shd w:val="clear" w:color="auto" w:fill="auto"/>
          </w:tcPr>
          <w:p w14:paraId="2E83B0A3"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0D1C1B7C"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265E7A3A" w14:textId="77777777" w:rsidTr="00CE1EEA">
        <w:tc>
          <w:tcPr>
            <w:tcW w:w="6897" w:type="dxa"/>
            <w:gridSpan w:val="3"/>
            <w:shd w:val="clear" w:color="auto" w:fill="auto"/>
          </w:tcPr>
          <w:p w14:paraId="49DAE51A"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cu datele de identificare ale băncii şi ale contului aferent proiectului FEADR (denumirea, adresa băncii/trezoreriei, codul IBAN al contului în care se derulează operaţiunile cu AFIR). Nu este obligatorie deschiderea unui cont separat pentru derularea proiectului.</w:t>
            </w:r>
          </w:p>
        </w:tc>
        <w:tc>
          <w:tcPr>
            <w:tcW w:w="840" w:type="dxa"/>
            <w:shd w:val="clear" w:color="auto" w:fill="auto"/>
            <w:vAlign w:val="center"/>
          </w:tcPr>
          <w:p w14:paraId="6D93F441" w14:textId="77777777" w:rsidR="00D02371" w:rsidRPr="00880A57" w:rsidRDefault="00D02371" w:rsidP="00D02371">
            <w:pPr>
              <w:rPr>
                <w:rFonts w:asciiTheme="minorHAnsi" w:hAnsiTheme="minorHAnsi" w:cstheme="minorHAnsi"/>
                <w:sz w:val="24"/>
                <w:szCs w:val="24"/>
              </w:rPr>
            </w:pPr>
          </w:p>
          <w:p w14:paraId="600E4B56"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F6D0779" w14:textId="77777777" w:rsidR="00D02371" w:rsidRPr="00880A57" w:rsidRDefault="00D02371" w:rsidP="00D02371">
            <w:pPr>
              <w:rPr>
                <w:rFonts w:asciiTheme="minorHAnsi" w:hAnsiTheme="minorHAnsi" w:cstheme="minorHAnsi"/>
                <w:sz w:val="24"/>
                <w:szCs w:val="24"/>
              </w:rPr>
            </w:pPr>
          </w:p>
        </w:tc>
        <w:tc>
          <w:tcPr>
            <w:tcW w:w="840" w:type="dxa"/>
            <w:shd w:val="clear" w:color="auto" w:fill="auto"/>
            <w:vAlign w:val="center"/>
          </w:tcPr>
          <w:p w14:paraId="34C46FA5" w14:textId="77777777" w:rsidR="00D02371" w:rsidRPr="00880A57" w:rsidRDefault="00D02371" w:rsidP="00D02371">
            <w:pPr>
              <w:rPr>
                <w:rFonts w:asciiTheme="minorHAnsi" w:hAnsiTheme="minorHAnsi" w:cstheme="minorHAnsi"/>
                <w:sz w:val="24"/>
                <w:szCs w:val="24"/>
              </w:rPr>
            </w:pPr>
          </w:p>
          <w:p w14:paraId="6EFBD9BE"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EDD2ED5" w14:textId="77777777" w:rsidR="00D02371" w:rsidRPr="00880A57" w:rsidRDefault="00D02371" w:rsidP="00D02371">
            <w:pPr>
              <w:rPr>
                <w:rFonts w:asciiTheme="minorHAnsi" w:hAnsiTheme="minorHAnsi" w:cstheme="minorHAnsi"/>
                <w:sz w:val="24"/>
                <w:szCs w:val="24"/>
              </w:rPr>
            </w:pPr>
          </w:p>
        </w:tc>
        <w:tc>
          <w:tcPr>
            <w:tcW w:w="983" w:type="dxa"/>
            <w:vAlign w:val="center"/>
          </w:tcPr>
          <w:p w14:paraId="165A6EEF" w14:textId="77777777" w:rsidR="00D02371" w:rsidRPr="00880A57" w:rsidRDefault="00D02371" w:rsidP="00D02371">
            <w:pPr>
              <w:rPr>
                <w:rFonts w:asciiTheme="minorHAnsi" w:hAnsiTheme="minorHAnsi" w:cstheme="minorHAnsi"/>
                <w:sz w:val="24"/>
                <w:szCs w:val="24"/>
              </w:rPr>
            </w:pPr>
          </w:p>
        </w:tc>
      </w:tr>
      <w:tr w:rsidR="00D02371" w:rsidRPr="00880A57" w14:paraId="29937763" w14:textId="77777777" w:rsidTr="00CE1EEA">
        <w:tc>
          <w:tcPr>
            <w:tcW w:w="6897" w:type="dxa"/>
            <w:gridSpan w:val="3"/>
            <w:shd w:val="clear" w:color="auto" w:fill="auto"/>
          </w:tcPr>
          <w:p w14:paraId="1183CDC7"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Documentul de identitate al reprezentantului legal al beneficiarului</w:t>
            </w:r>
          </w:p>
        </w:tc>
        <w:tc>
          <w:tcPr>
            <w:tcW w:w="840" w:type="dxa"/>
            <w:shd w:val="clear" w:color="auto" w:fill="auto"/>
          </w:tcPr>
          <w:p w14:paraId="087A0272"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4BBC76E7"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182A4B32"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48FF326A" w14:textId="77777777" w:rsidTr="00CE1EEA">
        <w:tc>
          <w:tcPr>
            <w:tcW w:w="6897" w:type="dxa"/>
            <w:gridSpan w:val="3"/>
            <w:shd w:val="clear" w:color="auto" w:fill="auto"/>
          </w:tcPr>
          <w:p w14:paraId="1957C99D"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Dovada achitării integrale a datoriei față de AFIR, inclusiv dobânzile și majorările de întârziere (dacă este cazul).</w:t>
            </w:r>
          </w:p>
        </w:tc>
        <w:tc>
          <w:tcPr>
            <w:tcW w:w="840" w:type="dxa"/>
            <w:shd w:val="clear" w:color="auto" w:fill="auto"/>
          </w:tcPr>
          <w:p w14:paraId="57DE4BCC"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tcPr>
          <w:p w14:paraId="060EC10E"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tcPr>
          <w:p w14:paraId="7F10F7CB"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452D40DE" w14:textId="77777777" w:rsidTr="00CE1EEA">
        <w:tc>
          <w:tcPr>
            <w:tcW w:w="6897" w:type="dxa"/>
            <w:gridSpan w:val="3"/>
            <w:shd w:val="clear" w:color="auto" w:fill="auto"/>
          </w:tcPr>
          <w:p w14:paraId="013DD62B"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Doc. 2.1 Certificat care să ateste lipsa datoriilor restante la bugetul local emise de primăriile pe raza cărora solicitanții au sediul social și punctul de lucru (numai în cazul în care solicitantul este proprietar asupra imobilelor).</w:t>
            </w:r>
          </w:p>
        </w:tc>
        <w:tc>
          <w:tcPr>
            <w:tcW w:w="840" w:type="dxa"/>
            <w:shd w:val="clear" w:color="auto" w:fill="auto"/>
            <w:vAlign w:val="center"/>
          </w:tcPr>
          <w:p w14:paraId="3C4DD1F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107BC56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774FA30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2E2ECADC" w14:textId="77777777" w:rsidTr="00CE1EEA">
        <w:tc>
          <w:tcPr>
            <w:tcW w:w="6897" w:type="dxa"/>
            <w:gridSpan w:val="3"/>
            <w:shd w:val="clear" w:color="auto" w:fill="auto"/>
          </w:tcPr>
          <w:p w14:paraId="741E66E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Doc. 2.2 Graficul de eșalonare a datoriilor la bugetul consolidat (în cazul în care beneficiarul figurează cu datorii restante fiscale).  – verificare în PATRIMVEN</w:t>
            </w:r>
          </w:p>
        </w:tc>
        <w:tc>
          <w:tcPr>
            <w:tcW w:w="840" w:type="dxa"/>
            <w:shd w:val="clear" w:color="auto" w:fill="auto"/>
            <w:vAlign w:val="center"/>
          </w:tcPr>
          <w:p w14:paraId="4D5DA499"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840" w:type="dxa"/>
            <w:shd w:val="clear" w:color="auto" w:fill="auto"/>
            <w:vAlign w:val="center"/>
          </w:tcPr>
          <w:p w14:paraId="1C8059ED"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983" w:type="dxa"/>
            <w:vAlign w:val="center"/>
          </w:tcPr>
          <w:p w14:paraId="0306927F"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D02371" w:rsidRPr="00880A57" w14:paraId="6E91AF22" w14:textId="77777777" w:rsidTr="00CE1EEA">
        <w:tblPrEx>
          <w:tblLook w:val="01E0" w:firstRow="1" w:lastRow="1" w:firstColumn="1" w:lastColumn="1" w:noHBand="0" w:noVBand="0"/>
        </w:tblPrEx>
        <w:tc>
          <w:tcPr>
            <w:tcW w:w="4575" w:type="dxa"/>
            <w:vMerge w:val="restart"/>
          </w:tcPr>
          <w:p w14:paraId="542920A8"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Cererea de finantare este eligibila ?</w:t>
            </w:r>
          </w:p>
        </w:tc>
        <w:tc>
          <w:tcPr>
            <w:tcW w:w="2088" w:type="dxa"/>
          </w:tcPr>
          <w:p w14:paraId="48D6A97E"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DA</w:t>
            </w:r>
          </w:p>
        </w:tc>
        <w:tc>
          <w:tcPr>
            <w:tcW w:w="2897" w:type="dxa"/>
            <w:gridSpan w:val="4"/>
          </w:tcPr>
          <w:p w14:paraId="6E312628"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t xml:space="preserve">NU </w:t>
            </w:r>
          </w:p>
        </w:tc>
      </w:tr>
      <w:tr w:rsidR="00D02371" w:rsidRPr="00880A57" w14:paraId="58563352" w14:textId="77777777" w:rsidTr="00CE1EEA">
        <w:tblPrEx>
          <w:tblLook w:val="01E0" w:firstRow="1" w:lastRow="1" w:firstColumn="1" w:lastColumn="1" w:noHBand="0" w:noVBand="0"/>
        </w:tblPrEx>
        <w:tc>
          <w:tcPr>
            <w:tcW w:w="4575" w:type="dxa"/>
            <w:vMerge/>
          </w:tcPr>
          <w:p w14:paraId="65F8AD0D" w14:textId="77777777" w:rsidR="00D02371" w:rsidRPr="00880A57" w:rsidRDefault="00D02371" w:rsidP="00D02371">
            <w:pPr>
              <w:rPr>
                <w:rFonts w:asciiTheme="minorHAnsi" w:hAnsiTheme="minorHAnsi" w:cstheme="minorHAnsi"/>
                <w:sz w:val="24"/>
                <w:szCs w:val="24"/>
              </w:rPr>
            </w:pPr>
          </w:p>
        </w:tc>
        <w:tc>
          <w:tcPr>
            <w:tcW w:w="2088" w:type="dxa"/>
          </w:tcPr>
          <w:p w14:paraId="1013B5C0"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2897" w:type="dxa"/>
            <w:gridSpan w:val="4"/>
          </w:tcPr>
          <w:p w14:paraId="5F303B0C" w14:textId="77777777" w:rsidR="00D02371" w:rsidRPr="00880A57" w:rsidRDefault="00D02371" w:rsidP="00D02371">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7DFBA335" w14:textId="77777777" w:rsidR="00CE1EEA" w:rsidRPr="00880A57" w:rsidRDefault="00CE1EEA" w:rsidP="00CE1EEA">
      <w:pPr>
        <w:rPr>
          <w:rFonts w:asciiTheme="minorHAnsi" w:hAnsiTheme="minorHAnsi" w:cstheme="minorHAnsi"/>
          <w:sz w:val="24"/>
          <w:szCs w:val="24"/>
        </w:rPr>
      </w:pPr>
    </w:p>
    <w:p w14:paraId="39B120F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Observaţii ....................................................................................................................................................</w:t>
      </w:r>
    </w:p>
    <w:p w14:paraId="5B4A6F2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5198348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57248380" w14:textId="77777777" w:rsidR="00CE1EEA" w:rsidRPr="00880A57" w:rsidRDefault="00CE1EEA" w:rsidP="00CE1EEA">
      <w:pPr>
        <w:rPr>
          <w:rFonts w:asciiTheme="minorHAnsi" w:hAnsiTheme="minorHAnsi" w:cstheme="minorHAnsi"/>
          <w:sz w:val="24"/>
          <w:szCs w:val="24"/>
        </w:rPr>
      </w:pPr>
    </w:p>
    <w:p w14:paraId="2ED5988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Aprobat de: Director  OJFIR/CRFIR</w:t>
      </w:r>
    </w:p>
    <w:p w14:paraId="53490A0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34133F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Semnătura - ..................................  </w:t>
      </w:r>
    </w:p>
    <w:p w14:paraId="6169CDD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330AD726" w14:textId="77777777" w:rsidR="00CE1EEA" w:rsidRPr="00880A57" w:rsidRDefault="00CE1EEA" w:rsidP="00CE1EEA">
      <w:pPr>
        <w:rPr>
          <w:rFonts w:asciiTheme="minorHAnsi" w:hAnsiTheme="minorHAnsi" w:cstheme="minorHAnsi"/>
          <w:sz w:val="24"/>
          <w:szCs w:val="24"/>
        </w:rPr>
      </w:pPr>
    </w:p>
    <w:p w14:paraId="41EC941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Verificat: Şef Serviciu OJFIR/</w:t>
      </w:r>
      <w:r w:rsidRPr="00880A57" w:rsidDel="009348B9">
        <w:rPr>
          <w:rFonts w:asciiTheme="minorHAnsi" w:hAnsiTheme="minorHAnsi" w:cstheme="minorHAnsi"/>
          <w:sz w:val="24"/>
          <w:szCs w:val="24"/>
        </w:rPr>
        <w:t xml:space="preserve"> </w:t>
      </w:r>
      <w:r w:rsidRPr="00880A57">
        <w:rPr>
          <w:rFonts w:asciiTheme="minorHAnsi" w:hAnsiTheme="minorHAnsi" w:cstheme="minorHAnsi"/>
          <w:sz w:val="24"/>
          <w:szCs w:val="24"/>
        </w:rPr>
        <w:t>CRFIR</w:t>
      </w:r>
    </w:p>
    <w:p w14:paraId="2BF8F9B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098FA08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60EB28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5CE41AE4" w14:textId="77777777" w:rsidR="00CE1EEA" w:rsidRPr="00880A57" w:rsidRDefault="00CE1EEA" w:rsidP="00CE1EEA">
      <w:pPr>
        <w:rPr>
          <w:rFonts w:asciiTheme="minorHAnsi" w:hAnsiTheme="minorHAnsi" w:cstheme="minorHAnsi"/>
          <w:sz w:val="24"/>
          <w:szCs w:val="24"/>
        </w:rPr>
      </w:pPr>
    </w:p>
    <w:p w14:paraId="35E896F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Întocmit de: Expert  OJFIR/CRFIR</w:t>
      </w:r>
    </w:p>
    <w:p w14:paraId="36F4380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Nume/Prenume ……………………......................... </w:t>
      </w:r>
    </w:p>
    <w:p w14:paraId="52173F0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Semnătura........................................................ </w:t>
      </w:r>
    </w:p>
    <w:p w14:paraId="60D92C5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0686955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br w:type="page"/>
      </w:r>
    </w:p>
    <w:p w14:paraId="741C09F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C. Metodologia de verificare pentru documentele prezentate in vederea contractarii</w:t>
      </w:r>
    </w:p>
    <w:p w14:paraId="72B8118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A84D04B" w14:textId="77777777" w:rsidR="00CE1EEA" w:rsidRPr="00880A57" w:rsidRDefault="00CE1EEA" w:rsidP="00CE1EEA">
      <w:pPr>
        <w:rPr>
          <w:rFonts w:asciiTheme="minorHAnsi" w:hAnsiTheme="minorHAnsi" w:cstheme="minorHAnsi"/>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0"/>
        <w:gridCol w:w="6237"/>
      </w:tblGrid>
      <w:tr w:rsidR="00CE1EEA" w:rsidRPr="00880A57" w14:paraId="16516038" w14:textId="77777777" w:rsidTr="00CE1EEA">
        <w:trPr>
          <w:trHeight w:val="650"/>
        </w:trPr>
        <w:tc>
          <w:tcPr>
            <w:tcW w:w="3510" w:type="dxa"/>
            <w:shd w:val="clear" w:color="auto" w:fill="auto"/>
          </w:tcPr>
          <w:p w14:paraId="743790E7" w14:textId="77777777" w:rsidR="00CE1EEA" w:rsidRPr="00880A57" w:rsidRDefault="00CE1EEA" w:rsidP="00CE1EEA">
            <w:pPr>
              <w:rPr>
                <w:rFonts w:asciiTheme="minorHAnsi" w:hAnsiTheme="minorHAnsi" w:cstheme="minorHAnsi"/>
                <w:sz w:val="24"/>
                <w:szCs w:val="24"/>
              </w:rPr>
            </w:pPr>
          </w:p>
          <w:p w14:paraId="12BEEEF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DOCUMENTE   DE   PREZENTAT</w:t>
            </w:r>
          </w:p>
        </w:tc>
        <w:tc>
          <w:tcPr>
            <w:tcW w:w="6237" w:type="dxa"/>
            <w:shd w:val="clear" w:color="auto" w:fill="auto"/>
          </w:tcPr>
          <w:p w14:paraId="41E18BA9" w14:textId="77777777" w:rsidR="00CE1EEA" w:rsidRPr="00880A57" w:rsidRDefault="00CE1EEA" w:rsidP="00CE1EEA">
            <w:pPr>
              <w:rPr>
                <w:rFonts w:asciiTheme="minorHAnsi" w:hAnsiTheme="minorHAnsi" w:cstheme="minorHAnsi"/>
                <w:sz w:val="24"/>
                <w:szCs w:val="24"/>
              </w:rPr>
            </w:pPr>
          </w:p>
          <w:p w14:paraId="04B7B2C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PUNCTE DE VERIFICAT IN DOCUMENTE</w:t>
            </w:r>
          </w:p>
        </w:tc>
      </w:tr>
      <w:tr w:rsidR="00CE1EEA" w:rsidRPr="00880A57" w14:paraId="056B356A" w14:textId="77777777" w:rsidTr="00CE1EEA">
        <w:trPr>
          <w:trHeight w:val="1025"/>
        </w:trPr>
        <w:tc>
          <w:tcPr>
            <w:tcW w:w="3510" w:type="dxa"/>
            <w:shd w:val="clear" w:color="auto" w:fill="auto"/>
          </w:tcPr>
          <w:p w14:paraId="4AE5107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Dosarul original după care s-a scanat, pentru conformitatea documentelor încărcate on-line</w:t>
            </w:r>
          </w:p>
        </w:tc>
        <w:tc>
          <w:tcPr>
            <w:tcW w:w="6237" w:type="dxa"/>
            <w:shd w:val="clear" w:color="auto" w:fill="auto"/>
          </w:tcPr>
          <w:p w14:paraId="50B5BA6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Solicitanții vor prezenta în dosarul pe suport de hârtie doar documentele care au fost scanate, pentru conformitate cu documentele încărcate online. Documentele originale emise de el însuşi, convertite în PDF şi semnate electronic de către reprezentantul legal, nu mai trebuie listate și atașate, în dosarul pe suport hârtie.</w:t>
            </w:r>
          </w:p>
          <w:p w14:paraId="66BD40C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condițiile de eligibilitate generale se va lua decizia de neîncheiere a Contractului de finanțare și încadrarea proiectului cu statut de contract neîncheiat.</w:t>
            </w:r>
          </w:p>
        </w:tc>
      </w:tr>
      <w:tr w:rsidR="00CE1EEA" w:rsidRPr="00880A57" w14:paraId="0695195E" w14:textId="77777777" w:rsidTr="00CE1EEA">
        <w:trPr>
          <w:trHeight w:val="1025"/>
        </w:trPr>
        <w:tc>
          <w:tcPr>
            <w:tcW w:w="3510" w:type="dxa"/>
            <w:shd w:val="clear" w:color="auto" w:fill="auto"/>
          </w:tcPr>
          <w:p w14:paraId="7CECE78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p w14:paraId="277B96A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însoțit de Angajamentul  solicitantului (model afișat pe site </w:t>
            </w:r>
            <w:r w:rsidRPr="00880A57">
              <w:rPr>
                <w:rFonts w:asciiTheme="minorHAnsi" w:hAnsiTheme="minorHAnsi" w:cstheme="minorHAnsi"/>
                <w:sz w:val="24"/>
                <w:szCs w:val="24"/>
              </w:rPr>
              <w:lastRenderedPageBreak/>
              <w:t>www.afir.info) că minimum 50% din disponibilul de cofinanțarea privată va fi destinat plăților aferente implementării proiectului</w:t>
            </w:r>
          </w:p>
          <w:p w14:paraId="4B4ECEA5" w14:textId="77777777" w:rsidR="00CE1EEA" w:rsidRPr="00880A57" w:rsidRDefault="00CE1EEA" w:rsidP="00CE1EEA">
            <w:pPr>
              <w:rPr>
                <w:rFonts w:asciiTheme="minorHAnsi" w:hAnsiTheme="minorHAnsi" w:cstheme="minorHAnsi"/>
                <w:sz w:val="24"/>
                <w:szCs w:val="24"/>
              </w:rPr>
            </w:pPr>
          </w:p>
          <w:p w14:paraId="295A6B35" w14:textId="77777777" w:rsidR="00CE1EEA" w:rsidRPr="00880A57" w:rsidRDefault="00CE1EEA" w:rsidP="00CE1EEA">
            <w:pPr>
              <w:rPr>
                <w:rFonts w:asciiTheme="minorHAnsi" w:hAnsiTheme="minorHAnsi" w:cstheme="minorHAnsi"/>
                <w:sz w:val="24"/>
                <w:szCs w:val="24"/>
              </w:rPr>
            </w:pPr>
          </w:p>
          <w:p w14:paraId="0CCF8CE0" w14:textId="77777777" w:rsidR="00CE1EEA" w:rsidRPr="00880A57" w:rsidRDefault="00CE1EEA" w:rsidP="00CE1EEA">
            <w:pPr>
              <w:rPr>
                <w:rFonts w:asciiTheme="minorHAnsi" w:hAnsiTheme="minorHAnsi" w:cstheme="minorHAnsi"/>
                <w:sz w:val="24"/>
                <w:szCs w:val="24"/>
              </w:rPr>
            </w:pPr>
          </w:p>
        </w:tc>
        <w:tc>
          <w:tcPr>
            <w:tcW w:w="6237" w:type="dxa"/>
            <w:shd w:val="clear" w:color="auto" w:fill="auto"/>
          </w:tcPr>
          <w:p w14:paraId="115C1ED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Expertul verifica existenta acestor documente, sa fie emise pe numele solicitantului, sa contina datele solicitate. -</w:t>
            </w:r>
          </w:p>
          <w:p w14:paraId="1617805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Documentele sunt  obligatoriu de prezentat.</w:t>
            </w:r>
          </w:p>
          <w:p w14:paraId="1EA41EF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Se va verifica dovada cofinanţării private a investiției, prin extras de cont și/ sau contract de credit acordat în vederea implementării proiectului. Atât extrasul de cont cât și contractul de credit vor menționa valoarea totală a cofinanțării private. </w:t>
            </w:r>
          </w:p>
          <w:p w14:paraId="1945BA6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depunerii unor solicitări pentru mai multe proiecte, solicitantul/beneficiarul, după caz, trebuie să dovedească </w:t>
            </w:r>
            <w:r w:rsidRPr="00880A57">
              <w:rPr>
                <w:rFonts w:asciiTheme="minorHAnsi" w:hAnsiTheme="minorHAnsi" w:cstheme="minorHAnsi"/>
                <w:sz w:val="24"/>
                <w:szCs w:val="24"/>
              </w:rPr>
              <w:lastRenderedPageBreak/>
              <w:t>existența co-finanțării private pentru proiect, sau, după caz, cumulat pentru toate proiectele.</w:t>
            </w:r>
          </w:p>
          <w:p w14:paraId="230C1F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În cazul în care dovada co-finanţării se prezintă prin extras de cont, acesta va fi vizat şi datat de bancă cu cel mult 5 zile lucrătoare înainte de data depunerii la OJFIR/ CRFIR (va fi precizat contul, titularul contului și suma virată în cont de beneficiar) și va fi însoțit de Angajamentul  solicitantului (model afișat pe site www.afir.info) că minimum 50% din disponibilul de cofinanțarea privată va fi destinat plăților aferente implementării proiectului. </w:t>
            </w:r>
          </w:p>
          <w:p w14:paraId="2329685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Atragem atenția că în cazul în care beneficiarul implementeaza mai multe proiecte în cadrul PNDR/ PS, trebuie să prezinte dovada cofinanţării private  pentru toate proiectele.</w:t>
            </w:r>
          </w:p>
        </w:tc>
      </w:tr>
      <w:tr w:rsidR="00CE1EEA" w:rsidRPr="00880A57" w14:paraId="55C788F7" w14:textId="77777777" w:rsidTr="00CE1EEA">
        <w:trPr>
          <w:trHeight w:val="1025"/>
        </w:trPr>
        <w:tc>
          <w:tcPr>
            <w:tcW w:w="3510" w:type="dxa"/>
            <w:shd w:val="clear" w:color="auto" w:fill="auto"/>
          </w:tcPr>
          <w:p w14:paraId="20FAE85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 9. Adresă emisă de instituția financiară (bancă/ trezorerie)</w:t>
            </w:r>
            <w:r w:rsidRPr="00880A57" w:rsidDel="00C368C7">
              <w:rPr>
                <w:rFonts w:asciiTheme="minorHAnsi" w:hAnsiTheme="minorHAnsi" w:cstheme="minorHAnsi"/>
                <w:sz w:val="24"/>
                <w:szCs w:val="24"/>
              </w:rPr>
              <w:t xml:space="preserve"> </w:t>
            </w:r>
            <w:r w:rsidRPr="00880A57">
              <w:rPr>
                <w:rFonts w:asciiTheme="minorHAnsi" w:hAnsiTheme="minorHAnsi" w:cstheme="minorHAnsi"/>
                <w:sz w:val="24"/>
                <w:szCs w:val="24"/>
              </w:rPr>
              <w:t xml:space="preserve">cu datele de identificare ale băncii şi ale contului aferent proiectului FEADR (denumirea, adresa băncii/trezoreriei, codul IBAN al contului în care se derulează operaţiunile cu AFIR). </w:t>
            </w:r>
          </w:p>
          <w:p w14:paraId="54B120F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tc>
        <w:tc>
          <w:tcPr>
            <w:tcW w:w="6237" w:type="dxa"/>
            <w:shd w:val="clear" w:color="auto" w:fill="auto"/>
          </w:tcPr>
          <w:p w14:paraId="2A4B3E4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Expertul verifica existenta acestui document, sa fie emis pe numele solicitantului de catre o institutie financiara/bancara cu sediul in Romania, sa contina datele solicitate.</w:t>
            </w:r>
          </w:p>
          <w:p w14:paraId="23A14F1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obligatorie deschiderea unui cont separat pentru derularea proiectului.</w:t>
            </w:r>
          </w:p>
          <w:p w14:paraId="7E63CD4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Documentul este obligatoriu de prezentat.</w:t>
            </w:r>
          </w:p>
        </w:tc>
      </w:tr>
      <w:tr w:rsidR="00CE1EEA" w:rsidRPr="00880A57" w14:paraId="7BEDAD42" w14:textId="77777777" w:rsidTr="00CE1EEA">
        <w:trPr>
          <w:trHeight w:val="1025"/>
        </w:trPr>
        <w:tc>
          <w:tcPr>
            <w:tcW w:w="3510" w:type="dxa"/>
            <w:shd w:val="clear" w:color="auto" w:fill="auto"/>
          </w:tcPr>
          <w:p w14:paraId="62DE59F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2.1 Certificat care să ateste lipsa datoriilor restante la bugetul local emise de primăriile pe raza cărora solicitanții au sediul social și punctul de lucru (numai în cazul în care </w:t>
            </w:r>
            <w:r w:rsidRPr="00880A57">
              <w:rPr>
                <w:rFonts w:asciiTheme="minorHAnsi" w:hAnsiTheme="minorHAnsi" w:cstheme="minorHAnsi"/>
                <w:sz w:val="24"/>
                <w:szCs w:val="24"/>
              </w:rPr>
              <w:lastRenderedPageBreak/>
              <w:t>solicitantul este proprietar asupra imobilelor).</w:t>
            </w:r>
          </w:p>
        </w:tc>
        <w:tc>
          <w:tcPr>
            <w:tcW w:w="6237" w:type="dxa"/>
            <w:shd w:val="clear" w:color="auto" w:fill="auto"/>
          </w:tcPr>
          <w:p w14:paraId="072DA08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Expertul verifica  daca solicitantul a prezentat in vederea contractarii Certificat care să ateste lipsa datoriilor restante la bugetul local, emis de primăria pe raza căreia îşi are sediul social și punctul de lucru (numai în cazul în care solicitantul este proprietar asupra imobilelor). </w:t>
            </w:r>
          </w:p>
          <w:p w14:paraId="7C7478C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Certificatul trebuie sa mentioneze clar lipsa datoriilor prin mentiunea “nu are datorii” sau bararea liniei in care ar trebui sa fie mentionate. </w:t>
            </w:r>
          </w:p>
          <w:p w14:paraId="1B49DE9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Daca solicitantul are datorii catre primărie, acesta devine neeligibil pentru sprijin, iar expertul va bifa NU. In caz contrar, expertul bifeaza caseta DA</w:t>
            </w:r>
          </w:p>
        </w:tc>
      </w:tr>
      <w:tr w:rsidR="00CE1EEA" w:rsidRPr="00880A57" w14:paraId="3ADCDEC2" w14:textId="77777777" w:rsidTr="00CE1EEA">
        <w:trPr>
          <w:trHeight w:val="1025"/>
        </w:trPr>
        <w:tc>
          <w:tcPr>
            <w:tcW w:w="3510" w:type="dxa"/>
            <w:shd w:val="clear" w:color="auto" w:fill="auto"/>
          </w:tcPr>
          <w:p w14:paraId="681CABB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 2.2 Graficul de eșalonare a datoriilor la bugetul consolidat (în cazul în care beneficiarul figurează cu datorii restante fiscale)</w:t>
            </w:r>
          </w:p>
        </w:tc>
        <w:tc>
          <w:tcPr>
            <w:tcW w:w="6237" w:type="dxa"/>
            <w:shd w:val="clear" w:color="auto" w:fill="auto"/>
          </w:tcPr>
          <w:p w14:paraId="2EF49DA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Expertul verifica  în baza de date a PATRIMVEN, accesând link-ul </w:t>
            </w:r>
            <w:r w:rsidR="00000000">
              <w:fldChar w:fldCharType="begin"/>
            </w:r>
            <w:r w:rsidR="00000000">
              <w:instrText>HYPERLINK "https://epatrim.fiscnet.ro/"</w:instrText>
            </w:r>
            <w:r w:rsidR="00000000">
              <w:fldChar w:fldCharType="separate"/>
            </w:r>
            <w:r w:rsidRPr="00880A57">
              <w:rPr>
                <w:rFonts w:asciiTheme="minorHAnsi" w:hAnsiTheme="minorHAnsi" w:cstheme="minorHAnsi"/>
                <w:sz w:val="24"/>
                <w:szCs w:val="24"/>
              </w:rPr>
              <w:t>https://epatrim.fiscnet.ro/</w:t>
            </w:r>
            <w:r w:rsidR="00000000">
              <w:rPr>
                <w:rFonts w:asciiTheme="minorHAnsi" w:hAnsiTheme="minorHAnsi" w:cstheme="minorHAnsi"/>
                <w:sz w:val="24"/>
                <w:szCs w:val="24"/>
              </w:rPr>
              <w:fldChar w:fldCharType="end"/>
            </w:r>
            <w:r w:rsidRPr="00880A57">
              <w:rPr>
                <w:rFonts w:asciiTheme="minorHAnsi" w:hAnsiTheme="minorHAnsi" w:cstheme="minorHAnsi"/>
                <w:sz w:val="24"/>
                <w:szCs w:val="24"/>
              </w:rPr>
              <w:t xml:space="preserve"> și va descărca din baza de date certificatul de atestare fiscală al beneficiarului care se  va ataşa la dosarul administrativ.</w:t>
            </w:r>
          </w:p>
          <w:p w14:paraId="79516B3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Dacă beneficiarul figurează cu datorii la bugetul consolidat se va solicita beneficiarului prin intermediul informațiilor suplimentare să depună graficul de eșalonare a datoriilor către bugetul consolidat (în cazul în care graficul de eşalonare nu a fost depus de beneficiar odată cu celelalte documente necesare contractării). </w:t>
            </w:r>
            <w:r w:rsidRPr="00880A57" w:rsidDel="00566038">
              <w:rPr>
                <w:rFonts w:asciiTheme="minorHAnsi" w:hAnsiTheme="minorHAnsi" w:cstheme="minorHAnsi"/>
                <w:sz w:val="24"/>
                <w:szCs w:val="24"/>
              </w:rPr>
              <w:t xml:space="preserve"> </w:t>
            </w:r>
          </w:p>
          <w:p w14:paraId="438AB20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Daca solicitantul are datorii catre bugetul consolidat și nu a prezentat graficul de eșalonare a datoriilor la bugetul consolidat, acesta devine neeligibil pentru sprijin, iar expertul va bifa NU. In caz contrar, expertul bifeaza caseta DA</w:t>
            </w:r>
          </w:p>
        </w:tc>
      </w:tr>
    </w:tbl>
    <w:p w14:paraId="465A8A00" w14:textId="77777777" w:rsidR="00CE1EEA" w:rsidRPr="00880A57" w:rsidRDefault="00CE1EEA" w:rsidP="00CE1EEA">
      <w:pPr>
        <w:rPr>
          <w:rFonts w:asciiTheme="minorHAnsi" w:hAnsiTheme="minorHAnsi" w:cstheme="minorHAnsi"/>
          <w:sz w:val="24"/>
          <w:szCs w:val="24"/>
        </w:rPr>
      </w:pPr>
    </w:p>
    <w:p w14:paraId="1A6CED7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Notă: </w:t>
      </w:r>
    </w:p>
    <w:p w14:paraId="5FDE519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baza acordului reprezentantului legal al solicitantului, exprimat în cererea de finanțare, anterior semnării contractului de finanțare, expertul verifică în extrasul de cazier judiciar obtinut prin consultarea bazei de date a IGPR, ROCRIS că nu sunt înscrieri de natură economico-financiară pentru reprezentantul legal, și totodată, verifică în certificatul de atestare fiscală și cazierul fiscal al solicitantului, obtinute prin interogarea bazei de date ANAF accesând link-ul https://epatrim.fiscnet.ro/, că solicitantul nu are datorii fiscale si sociale restante și nu figurează cu înscrieri în cazierul fiscal.</w:t>
      </w:r>
    </w:p>
    <w:p w14:paraId="6EED98A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 xml:space="preserve">În cazul în care exista înscrieri de natură economico-financiară, expertul AFIR va solicita prin informaţii suplimentare clarificări solicitantului pentru a se asigura că datele aferente obtinute din ROCRIS sunt actualizate cu eventuale Hotarari judecatoreşti, etc.  </w:t>
      </w:r>
    </w:p>
    <w:p w14:paraId="2C06F7D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Solicitantul va fi informat cu privire la înscrierile de natură economico-financiară  existente iar în răspunsul la informații suplimentare, fie va confirma ca datele identificate sunt actualizate, fie va prezenta Certificat de cazier judiciar fara înscrieri de natură economico-financiară.</w:t>
      </w:r>
    </w:p>
    <w:p w14:paraId="225FE36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situaţia în care certificatele în cauză nu pot fi obţinute de AFIR, cazierul judiciar/certificatul de atestare fiscală/cazierul fiscal vor fi solicitate beneficiarului, caz în care expertul va verifica documentele depuse de beneficiar privind îndeplinirea condițiilor.</w:t>
      </w:r>
    </w:p>
    <w:p w14:paraId="53A2D10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Dacă solicitantul nu are înscrise infracțiuni de natură economico-financiară, nu figurează cu datorii la bugetul consolidat sau nu are înscrieri în cazierul fiscal, acesta este eligibil pentru sprijin, iar expertul va bifa DA. În caz contrar, expertul bifează căsuța NU iar Cererea de finanțare devine neeligibilă.</w:t>
      </w:r>
    </w:p>
    <w:p w14:paraId="28393296" w14:textId="77777777" w:rsidR="00CE1EEA" w:rsidRPr="00880A57" w:rsidRDefault="00CE1EEA" w:rsidP="00CE1EEA">
      <w:pPr>
        <w:rPr>
          <w:rFonts w:asciiTheme="minorHAnsi" w:hAnsiTheme="minorHAnsi" w:cstheme="minorHAnsi"/>
          <w:sz w:val="24"/>
          <w:szCs w:val="24"/>
        </w:rPr>
      </w:pPr>
    </w:p>
    <w:p w14:paraId="35567DCF" w14:textId="77777777" w:rsidR="00CE1EEA" w:rsidRPr="00880A57" w:rsidRDefault="00CE1EEA" w:rsidP="00CE1EEA">
      <w:pPr>
        <w:rPr>
          <w:rFonts w:asciiTheme="minorHAnsi" w:hAnsiTheme="minorHAnsi" w:cstheme="minorHAnsi"/>
          <w:sz w:val="24"/>
          <w:szCs w:val="24"/>
        </w:rPr>
      </w:pPr>
    </w:p>
    <w:p w14:paraId="5225357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urma verificării documentelor de mai sus proiectul poate fi incadrat cu statut:</w:t>
      </w:r>
    </w:p>
    <w:p w14:paraId="7880996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eligibil;</w:t>
      </w:r>
    </w:p>
    <w:p w14:paraId="7888E9D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neeligibil.</w:t>
      </w:r>
    </w:p>
    <w:p w14:paraId="377FC196" w14:textId="77777777" w:rsidR="00CE1EEA" w:rsidRPr="00880A57" w:rsidRDefault="00CE1EEA" w:rsidP="00CE1EEA">
      <w:pPr>
        <w:rPr>
          <w:rFonts w:asciiTheme="minorHAnsi" w:hAnsiTheme="minorHAnsi" w:cstheme="minorHAnsi"/>
          <w:sz w:val="24"/>
          <w:szCs w:val="24"/>
        </w:rPr>
      </w:pPr>
    </w:p>
    <w:tbl>
      <w:tblPr>
        <w:tblStyle w:val="TableGrid3"/>
        <w:tblW w:w="0" w:type="auto"/>
        <w:tblLook w:val="04A0" w:firstRow="1" w:lastRow="0" w:firstColumn="1" w:lastColumn="0" w:noHBand="0" w:noVBand="1"/>
      </w:tblPr>
      <w:tblGrid>
        <w:gridCol w:w="516"/>
        <w:gridCol w:w="5536"/>
        <w:gridCol w:w="1023"/>
        <w:gridCol w:w="1182"/>
        <w:gridCol w:w="1146"/>
      </w:tblGrid>
      <w:tr w:rsidR="00CE1EEA" w:rsidRPr="00880A57" w14:paraId="4D935EB8" w14:textId="77777777" w:rsidTr="00CE1EEA">
        <w:tc>
          <w:tcPr>
            <w:tcW w:w="486" w:type="dxa"/>
            <w:hideMark/>
          </w:tcPr>
          <w:p w14:paraId="3B32614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Nr. crt</w:t>
            </w:r>
          </w:p>
        </w:tc>
        <w:tc>
          <w:tcPr>
            <w:tcW w:w="5536" w:type="dxa"/>
          </w:tcPr>
          <w:p w14:paraId="16CB773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Verificarea pe teren</w:t>
            </w:r>
          </w:p>
        </w:tc>
        <w:tc>
          <w:tcPr>
            <w:tcW w:w="1023" w:type="dxa"/>
            <w:hideMark/>
          </w:tcPr>
          <w:p w14:paraId="16A9C50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w:t>
            </w:r>
          </w:p>
        </w:tc>
        <w:tc>
          <w:tcPr>
            <w:tcW w:w="1182" w:type="dxa"/>
            <w:hideMark/>
          </w:tcPr>
          <w:p w14:paraId="09F7CED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w:t>
            </w:r>
          </w:p>
        </w:tc>
        <w:tc>
          <w:tcPr>
            <w:tcW w:w="1146" w:type="dxa"/>
          </w:tcPr>
          <w:p w14:paraId="02C7FF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CAZUL</w:t>
            </w:r>
          </w:p>
        </w:tc>
      </w:tr>
      <w:tr w:rsidR="00CE1EEA" w:rsidRPr="00880A57" w14:paraId="21DE0006" w14:textId="77777777" w:rsidTr="00CE1EEA">
        <w:tc>
          <w:tcPr>
            <w:tcW w:w="486" w:type="dxa"/>
          </w:tcPr>
          <w:p w14:paraId="29A5887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1</w:t>
            </w:r>
          </w:p>
        </w:tc>
        <w:tc>
          <w:tcPr>
            <w:tcW w:w="5536" w:type="dxa"/>
          </w:tcPr>
          <w:p w14:paraId="4E723DD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 fost efectuată vizita pe teren ?</w:t>
            </w:r>
          </w:p>
        </w:tc>
        <w:tc>
          <w:tcPr>
            <w:tcW w:w="1023" w:type="dxa"/>
          </w:tcPr>
          <w:p w14:paraId="0FBB227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192531E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2F73CA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63A712A" w14:textId="77777777" w:rsidTr="00CE1EEA">
        <w:tc>
          <w:tcPr>
            <w:tcW w:w="486" w:type="dxa"/>
          </w:tcPr>
          <w:p w14:paraId="5CB3B29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2</w:t>
            </w:r>
          </w:p>
        </w:tc>
        <w:tc>
          <w:tcPr>
            <w:tcW w:w="5536" w:type="dxa"/>
          </w:tcPr>
          <w:p w14:paraId="74D7C8A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Conform E3.8L Cele observate în cursul verificării pe teren corespund cu Cererea de finanţare?</w:t>
            </w:r>
          </w:p>
        </w:tc>
        <w:tc>
          <w:tcPr>
            <w:tcW w:w="1023" w:type="dxa"/>
          </w:tcPr>
          <w:p w14:paraId="1538F76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4576CF8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7A053E7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0C6315DD" w14:textId="77777777" w:rsidTr="00CE1EEA">
        <w:tc>
          <w:tcPr>
            <w:tcW w:w="486" w:type="dxa"/>
          </w:tcPr>
          <w:p w14:paraId="7B141D9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3</w:t>
            </w:r>
          </w:p>
        </w:tc>
        <w:tc>
          <w:tcPr>
            <w:tcW w:w="5536" w:type="dxa"/>
          </w:tcPr>
          <w:p w14:paraId="4DBF1E3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Conform E4.1L Cererea de finanţare îndeplineşte din punct de vedere al verificării pe teren condiţiile pentru a fi contractată?</w:t>
            </w:r>
          </w:p>
        </w:tc>
        <w:tc>
          <w:tcPr>
            <w:tcW w:w="1023" w:type="dxa"/>
          </w:tcPr>
          <w:p w14:paraId="37F6017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82" w:type="dxa"/>
          </w:tcPr>
          <w:p w14:paraId="73A2E68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1146" w:type="dxa"/>
          </w:tcPr>
          <w:p w14:paraId="4B72C10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504A723C" w14:textId="77777777" w:rsidR="00CE1EEA" w:rsidRPr="00880A57" w:rsidRDefault="00CE1EEA" w:rsidP="00CE1EEA">
      <w:pPr>
        <w:rPr>
          <w:rFonts w:asciiTheme="minorHAnsi" w:hAnsiTheme="minorHAnsi" w:cstheme="minorHAnsi"/>
          <w:sz w:val="24"/>
          <w:szCs w:val="24"/>
        </w:rPr>
      </w:pPr>
    </w:p>
    <w:p w14:paraId="530D556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urma verificării documentelor privind capacitatea de cofinanțare și a concluziei în urma verificării pe teren, cererea de finanțare îndeplinește aceste condiții pentru a fi contractată:</w:t>
      </w:r>
    </w:p>
    <w:p w14:paraId="4192B9BF" w14:textId="77777777" w:rsidR="00CE1EEA" w:rsidRPr="00880A57" w:rsidRDefault="00CE1EEA" w:rsidP="00CE1EEA">
      <w:pPr>
        <w:rPr>
          <w:rFonts w:asciiTheme="minorHAnsi" w:hAnsiTheme="minorHAnsi" w:cstheme="minorHAnsi"/>
          <w:sz w:val="24"/>
          <w:szCs w:val="24"/>
        </w:rPr>
      </w:pPr>
    </w:p>
    <w:p w14:paraId="34EC9FF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 DA; </w:t>
      </w:r>
    </w:p>
    <w:p w14:paraId="74C2915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 NU. </w:t>
      </w:r>
    </w:p>
    <w:p w14:paraId="674D932F" w14:textId="77777777" w:rsidR="00CE1EEA" w:rsidRPr="00880A57" w:rsidRDefault="00CE1EEA" w:rsidP="00CE1EEA">
      <w:pPr>
        <w:rPr>
          <w:rFonts w:asciiTheme="minorHAnsi" w:hAnsiTheme="minorHAnsi" w:cstheme="minorHAnsi"/>
          <w:sz w:val="24"/>
          <w:szCs w:val="24"/>
        </w:rPr>
      </w:pPr>
    </w:p>
    <w:p w14:paraId="26146C4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Observaţii.......................................................................................................................</w:t>
      </w:r>
    </w:p>
    <w:p w14:paraId="788AE9C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04389A5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w:t>
      </w:r>
    </w:p>
    <w:p w14:paraId="0A86DED8"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Dacă în urma verificării documentelor se constată că sunt îndeplinite condițiile de eligibilitate, proiectul este declarat eligibil; se trece în etapa următoare în vederea încheierii contractului de finanțare;</w:t>
      </w:r>
    </w:p>
    <w:p w14:paraId="731FBE03"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 În cazul:</w:t>
      </w:r>
    </w:p>
    <w:p w14:paraId="23C9661D"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nedepunerii unui document din categoria documentelor obligatorii pentru care beneficiarul și- a asumat angajamentul depunerii la momentul înregistrării cererii de finanțare și care au fost precizate expres și în cuprinsul notificarii de selecție</w:t>
      </w:r>
    </w:p>
    <w:p w14:paraId="005F251B"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nedepunerii documentelor în termenele specificate în notificare </w:t>
      </w:r>
    </w:p>
    <w:p w14:paraId="5D1F239F"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în care se constată că în cuprinsul documentelor sunt înscrise datorii restante fiscale sau sociale, fără a fi demonstrată reeșalonarea plății prin graficul de reeşalonare a datoriilor către bugetul local sau cel central</w:t>
      </w:r>
    </w:p>
    <w:p w14:paraId="0EA6680D"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se constată încălcarea criteriului/ criteriilor de eligibilitate fapt ce conduce la neîncheierea contractului de finanțare. Proiectul va avea statut de contract neîncheiat. Solicitantul va fi notificat cu privire la neîncheierea contractului de finanţare.   </w:t>
      </w:r>
    </w:p>
    <w:p w14:paraId="20F2820E" w14:textId="77777777" w:rsidR="00CE1EEA" w:rsidRPr="00880A57" w:rsidRDefault="00CE1EEA" w:rsidP="00EE5D53">
      <w:pPr>
        <w:jc w:val="both"/>
        <w:rPr>
          <w:rFonts w:asciiTheme="minorHAnsi" w:hAnsiTheme="minorHAnsi" w:cstheme="minorHAnsi"/>
          <w:sz w:val="24"/>
          <w:szCs w:val="24"/>
        </w:rPr>
      </w:pPr>
    </w:p>
    <w:p w14:paraId="127429EE" w14:textId="77777777" w:rsidR="00CE1EEA" w:rsidRPr="00880A57" w:rsidRDefault="00CE1EEA" w:rsidP="00EE5D53">
      <w:pPr>
        <w:jc w:val="both"/>
        <w:rPr>
          <w:rFonts w:asciiTheme="minorHAnsi" w:hAnsiTheme="minorHAnsi" w:cstheme="minorHAnsi"/>
          <w:sz w:val="24"/>
          <w:szCs w:val="24"/>
        </w:rPr>
      </w:pPr>
    </w:p>
    <w:p w14:paraId="0D7956F2"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 Verificarea conformitatii copiei cu originalul pentru documentele atasate la cererea de finantare la Contractare</w:t>
      </w:r>
    </w:p>
    <w:p w14:paraId="03094055"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In cazul in care se constata modificari aduse documentelor scanate in format electronic cererea de finantare este considerta neeligibila si nu se va incheia Contractul de Finantare.</w:t>
      </w:r>
    </w:p>
    <w:p w14:paraId="14F5BC1F" w14:textId="77777777" w:rsidR="00CE1EEA" w:rsidRPr="00880A57" w:rsidRDefault="00CE1EEA" w:rsidP="00EE5D53">
      <w:pPr>
        <w:jc w:val="both"/>
        <w:rPr>
          <w:rFonts w:asciiTheme="minorHAnsi" w:hAnsiTheme="minorHAnsi" w:cstheme="minorHAnsi"/>
          <w:sz w:val="24"/>
          <w:szCs w:val="24"/>
        </w:rPr>
      </w:pPr>
    </w:p>
    <w:tbl>
      <w:tblPr>
        <w:tblW w:w="496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75"/>
        <w:gridCol w:w="969"/>
        <w:gridCol w:w="969"/>
        <w:gridCol w:w="996"/>
        <w:gridCol w:w="1076"/>
      </w:tblGrid>
      <w:tr w:rsidR="00CE1EEA" w:rsidRPr="00880A57" w14:paraId="26D2F75C" w14:textId="77777777" w:rsidTr="002B31FB">
        <w:trPr>
          <w:cantSplit/>
          <w:trHeight w:val="670"/>
        </w:trPr>
        <w:tc>
          <w:tcPr>
            <w:tcW w:w="2886" w:type="pct"/>
            <w:tcBorders>
              <w:bottom w:val="nil"/>
            </w:tcBorders>
            <w:vAlign w:val="center"/>
          </w:tcPr>
          <w:p w14:paraId="323EB06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Documente</w:t>
            </w:r>
          </w:p>
        </w:tc>
        <w:tc>
          <w:tcPr>
            <w:tcW w:w="1547" w:type="pct"/>
            <w:gridSpan w:val="3"/>
            <w:vAlign w:val="center"/>
          </w:tcPr>
          <w:p w14:paraId="2A033B2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Existenta documentului, daca este emis pe numele beneficiarului, daca este semnat, daca are toate rubricile completate pt. CF, daca sunt valabile conform legislatiei in vigoare sau precizarilor din Ghid</w:t>
            </w:r>
          </w:p>
        </w:tc>
        <w:tc>
          <w:tcPr>
            <w:tcW w:w="567" w:type="pct"/>
          </w:tcPr>
          <w:p w14:paraId="59016D8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Concordanţă copie cu originalul</w:t>
            </w:r>
          </w:p>
        </w:tc>
      </w:tr>
      <w:tr w:rsidR="00CE1EEA" w:rsidRPr="00880A57" w14:paraId="30BF0AEE" w14:textId="77777777" w:rsidTr="002B31FB">
        <w:tc>
          <w:tcPr>
            <w:tcW w:w="2886" w:type="pct"/>
            <w:tcBorders>
              <w:top w:val="nil"/>
            </w:tcBorders>
            <w:vAlign w:val="center"/>
          </w:tcPr>
          <w:p w14:paraId="066843D1" w14:textId="77777777" w:rsidR="00CE1EEA" w:rsidRPr="00880A57" w:rsidRDefault="00CE1EEA" w:rsidP="00CE1EEA">
            <w:pPr>
              <w:rPr>
                <w:rFonts w:asciiTheme="minorHAnsi" w:hAnsiTheme="minorHAnsi" w:cstheme="minorHAnsi"/>
                <w:sz w:val="24"/>
                <w:szCs w:val="24"/>
              </w:rPr>
            </w:pPr>
          </w:p>
        </w:tc>
        <w:tc>
          <w:tcPr>
            <w:tcW w:w="511" w:type="pct"/>
            <w:vAlign w:val="center"/>
          </w:tcPr>
          <w:p w14:paraId="68FE4FA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w:t>
            </w:r>
          </w:p>
        </w:tc>
        <w:tc>
          <w:tcPr>
            <w:tcW w:w="511" w:type="pct"/>
            <w:vAlign w:val="center"/>
          </w:tcPr>
          <w:p w14:paraId="7F4303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w:t>
            </w:r>
          </w:p>
        </w:tc>
        <w:tc>
          <w:tcPr>
            <w:tcW w:w="525" w:type="pct"/>
            <w:vAlign w:val="center"/>
          </w:tcPr>
          <w:p w14:paraId="48D9D35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 este cazul</w:t>
            </w:r>
          </w:p>
        </w:tc>
        <w:tc>
          <w:tcPr>
            <w:tcW w:w="567" w:type="pct"/>
          </w:tcPr>
          <w:p w14:paraId="678D3F37" w14:textId="77777777" w:rsidR="00CE1EEA" w:rsidRPr="00880A57" w:rsidRDefault="00CE1EEA" w:rsidP="00CE1EEA">
            <w:pPr>
              <w:rPr>
                <w:rFonts w:asciiTheme="minorHAnsi" w:hAnsiTheme="minorHAnsi" w:cstheme="minorHAnsi"/>
                <w:sz w:val="24"/>
                <w:szCs w:val="24"/>
              </w:rPr>
            </w:pPr>
          </w:p>
        </w:tc>
      </w:tr>
      <w:tr w:rsidR="00CE1EEA" w:rsidRPr="00880A57" w14:paraId="42A5C9BE" w14:textId="77777777" w:rsidTr="002B31FB">
        <w:tc>
          <w:tcPr>
            <w:tcW w:w="2886" w:type="pct"/>
            <w:tcBorders>
              <w:top w:val="nil"/>
            </w:tcBorders>
            <w:vAlign w:val="center"/>
          </w:tcPr>
          <w:p w14:paraId="2C132028" w14:textId="77777777" w:rsidR="00CE1EEA" w:rsidRPr="00880A57" w:rsidRDefault="00CE1EEA" w:rsidP="00CE1EEA">
            <w:pPr>
              <w:rPr>
                <w:rFonts w:asciiTheme="minorHAnsi" w:hAnsiTheme="minorHAnsi" w:cstheme="minorHAnsi"/>
                <w:sz w:val="24"/>
                <w:szCs w:val="24"/>
              </w:rPr>
            </w:pPr>
          </w:p>
          <w:p w14:paraId="74C5743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Doc.1.a) Studiul de fezabilitate</w:t>
            </w:r>
          </w:p>
          <w:p w14:paraId="56098D4C" w14:textId="77777777" w:rsidR="00CE1EEA" w:rsidRPr="00880A57" w:rsidRDefault="00CE1EEA" w:rsidP="00CE1EEA">
            <w:pPr>
              <w:rPr>
                <w:rFonts w:asciiTheme="minorHAnsi" w:hAnsiTheme="minorHAnsi" w:cstheme="minorHAnsi"/>
                <w:sz w:val="24"/>
                <w:szCs w:val="24"/>
              </w:rPr>
            </w:pPr>
          </w:p>
          <w:p w14:paraId="477E728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Doc.1.b) Documentaţia de Avizare pentru Lucrări de Intervenţii</w:t>
            </w:r>
          </w:p>
          <w:p w14:paraId="58FD722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Doc.1.c) Memoriu justificativ</w:t>
            </w:r>
          </w:p>
          <w:p w14:paraId="0E11F1DB" w14:textId="77777777" w:rsidR="00CE1EEA" w:rsidRPr="00880A57" w:rsidRDefault="00CE1EEA" w:rsidP="00CE1EEA">
            <w:pPr>
              <w:rPr>
                <w:rFonts w:asciiTheme="minorHAnsi" w:hAnsiTheme="minorHAnsi" w:cstheme="minorHAnsi"/>
                <w:sz w:val="24"/>
                <w:szCs w:val="24"/>
              </w:rPr>
            </w:pPr>
          </w:p>
          <w:p w14:paraId="6178194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1.d) Proiectul tehnic</w:t>
            </w:r>
          </w:p>
          <w:p w14:paraId="576F8865" w14:textId="77777777" w:rsidR="00CE1EEA" w:rsidRPr="00880A57" w:rsidRDefault="00CE1EEA" w:rsidP="00CE1EEA">
            <w:pPr>
              <w:rPr>
                <w:rFonts w:asciiTheme="minorHAnsi" w:hAnsiTheme="minorHAnsi" w:cstheme="minorHAnsi"/>
                <w:sz w:val="24"/>
                <w:szCs w:val="24"/>
              </w:rPr>
            </w:pPr>
          </w:p>
          <w:p w14:paraId="6CD07A5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Doc.1.e) Anexa C pentru solicitanții PFA, II sau IF</w:t>
            </w:r>
          </w:p>
          <w:p w14:paraId="14F20172" w14:textId="77777777" w:rsidR="00CE1EEA" w:rsidRPr="00880A57" w:rsidRDefault="00CE1EEA" w:rsidP="00CE1EEA">
            <w:pPr>
              <w:rPr>
                <w:rFonts w:asciiTheme="minorHAnsi" w:hAnsiTheme="minorHAnsi" w:cstheme="minorHAnsi"/>
                <w:sz w:val="24"/>
                <w:szCs w:val="24"/>
              </w:rPr>
            </w:pPr>
          </w:p>
          <w:p w14:paraId="232E41E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Doc.1.f) Anexa B pentru solicitanții persoane juridice</w:t>
            </w:r>
          </w:p>
          <w:p w14:paraId="40A37D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w:t>
            </w:r>
          </w:p>
          <w:p w14:paraId="5B0453F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oc. 1.g) Certificat de urbanism</w:t>
            </w:r>
          </w:p>
          <w:p w14:paraId="501744E3" w14:textId="77777777" w:rsidR="00CE1EEA" w:rsidRPr="00880A57" w:rsidRDefault="00CE1EEA" w:rsidP="00CE1EEA">
            <w:pPr>
              <w:rPr>
                <w:rFonts w:asciiTheme="minorHAnsi" w:hAnsiTheme="minorHAnsi" w:cstheme="minorHAnsi"/>
                <w:sz w:val="24"/>
                <w:szCs w:val="24"/>
              </w:rPr>
            </w:pPr>
          </w:p>
          <w:p w14:paraId="27BA9DD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1.h) Autorizația de construire</w:t>
            </w:r>
          </w:p>
          <w:p w14:paraId="3D46381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1.i) Negația din partea autorității competente (Consiliul județean/ Consiliul local) cu privire la faptul că pentru proiectul depus nu se emite autorizație de construcție</w:t>
            </w:r>
          </w:p>
          <w:p w14:paraId="49E2B547" w14:textId="77777777" w:rsidR="00CE1EEA" w:rsidRPr="00880A57" w:rsidRDefault="00CE1EEA" w:rsidP="00CE1EEA">
            <w:pPr>
              <w:rPr>
                <w:rFonts w:asciiTheme="minorHAnsi" w:hAnsiTheme="minorHAnsi" w:cstheme="minorHAnsi"/>
                <w:sz w:val="24"/>
                <w:szCs w:val="24"/>
              </w:rPr>
            </w:pPr>
          </w:p>
          <w:p w14:paraId="1951465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Doc.1.j) Expertiza tehnică de specialitate asupra construcţiei existente</w:t>
            </w:r>
          </w:p>
          <w:p w14:paraId="5E04B13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Doc.1.k)  Raportul privind stadiul fizic al lucrărilor</w:t>
            </w:r>
          </w:p>
          <w:p w14:paraId="750EEECE" w14:textId="77777777" w:rsidR="00CE1EEA" w:rsidRPr="00880A57" w:rsidRDefault="00CE1EEA" w:rsidP="00CE1EEA">
            <w:pPr>
              <w:rPr>
                <w:rFonts w:asciiTheme="minorHAnsi" w:hAnsiTheme="minorHAnsi" w:cstheme="minorHAnsi"/>
                <w:sz w:val="24"/>
                <w:szCs w:val="24"/>
              </w:rPr>
            </w:pPr>
          </w:p>
          <w:p w14:paraId="58EC49A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1.l) Oferte conforme</w:t>
            </w:r>
          </w:p>
          <w:p w14:paraId="7BD24609" w14:textId="77777777" w:rsidR="00CE1EEA" w:rsidRPr="00880A57" w:rsidRDefault="00CE1EEA" w:rsidP="00CE1EEA">
            <w:pPr>
              <w:rPr>
                <w:rFonts w:asciiTheme="minorHAnsi" w:hAnsiTheme="minorHAnsi" w:cstheme="minorHAnsi"/>
                <w:sz w:val="24"/>
                <w:szCs w:val="24"/>
              </w:rPr>
            </w:pPr>
          </w:p>
          <w:p w14:paraId="4CD5B43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1.m) Hotărârea Consiliului Local pentru implementarea proiectului</w:t>
            </w:r>
          </w:p>
          <w:p w14:paraId="3D6F800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1.n) Hotărârea Adunării Generale pentru implementarea proiectului specific fiecărei categorii de solicitanți cu referire la însuşirea / aprobarea de</w:t>
            </w:r>
          </w:p>
          <w:p w14:paraId="798EF1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către ONG, Unitate de cult, Persoană fizică autorizată / Societate Comercială</w:t>
            </w:r>
          </w:p>
        </w:tc>
        <w:tc>
          <w:tcPr>
            <w:tcW w:w="511" w:type="pct"/>
          </w:tcPr>
          <w:p w14:paraId="7BDBF8A1" w14:textId="77777777" w:rsidR="00CE1EEA" w:rsidRPr="00880A57" w:rsidRDefault="00CE1EEA" w:rsidP="00CE1EEA">
            <w:pPr>
              <w:rPr>
                <w:rFonts w:asciiTheme="minorHAnsi" w:hAnsiTheme="minorHAnsi" w:cstheme="minorHAnsi"/>
                <w:sz w:val="24"/>
                <w:szCs w:val="24"/>
              </w:rPr>
            </w:pPr>
          </w:p>
          <w:p w14:paraId="40DE42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9BDFC1" w14:textId="77777777" w:rsidR="00CE1EEA" w:rsidRPr="00880A57" w:rsidRDefault="00CE1EEA" w:rsidP="00CE1EEA">
            <w:pPr>
              <w:rPr>
                <w:rFonts w:asciiTheme="minorHAnsi" w:hAnsiTheme="minorHAnsi" w:cstheme="minorHAnsi"/>
                <w:sz w:val="24"/>
                <w:szCs w:val="24"/>
              </w:rPr>
            </w:pPr>
          </w:p>
          <w:p w14:paraId="5BE3BAF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87827F" w14:textId="77777777" w:rsidR="00CE1EEA" w:rsidRPr="00880A57" w:rsidRDefault="00CE1EEA" w:rsidP="00CE1EEA">
            <w:pPr>
              <w:rPr>
                <w:rFonts w:asciiTheme="minorHAnsi" w:hAnsiTheme="minorHAnsi" w:cstheme="minorHAnsi"/>
                <w:sz w:val="24"/>
                <w:szCs w:val="24"/>
              </w:rPr>
            </w:pPr>
          </w:p>
          <w:p w14:paraId="4BA61EE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FC3273" w14:textId="77777777" w:rsidR="00CE1EEA" w:rsidRPr="00880A57" w:rsidRDefault="00CE1EEA" w:rsidP="00CE1EEA">
            <w:pPr>
              <w:rPr>
                <w:rFonts w:asciiTheme="minorHAnsi" w:hAnsiTheme="minorHAnsi" w:cstheme="minorHAnsi"/>
                <w:sz w:val="24"/>
                <w:szCs w:val="24"/>
              </w:rPr>
            </w:pPr>
          </w:p>
          <w:p w14:paraId="6C2837E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DF54F64" w14:textId="77777777" w:rsidR="00CE1EEA" w:rsidRPr="00880A57" w:rsidRDefault="00CE1EEA" w:rsidP="00CE1EEA">
            <w:pPr>
              <w:rPr>
                <w:rFonts w:asciiTheme="minorHAnsi" w:hAnsiTheme="minorHAnsi" w:cstheme="minorHAnsi"/>
                <w:sz w:val="24"/>
                <w:szCs w:val="24"/>
              </w:rPr>
            </w:pPr>
          </w:p>
          <w:p w14:paraId="26F38B4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3284AB" w14:textId="77777777" w:rsidR="00CE1EEA" w:rsidRPr="00880A57" w:rsidRDefault="00CE1EEA" w:rsidP="00CE1EEA">
            <w:pPr>
              <w:rPr>
                <w:rFonts w:asciiTheme="minorHAnsi" w:hAnsiTheme="minorHAnsi" w:cstheme="minorHAnsi"/>
                <w:sz w:val="24"/>
                <w:szCs w:val="24"/>
              </w:rPr>
            </w:pPr>
          </w:p>
          <w:p w14:paraId="7518939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AE2471E" w14:textId="77777777" w:rsidR="00CE1EEA" w:rsidRPr="00880A57" w:rsidRDefault="00CE1EEA" w:rsidP="00CE1EEA">
            <w:pPr>
              <w:rPr>
                <w:rFonts w:asciiTheme="minorHAnsi" w:hAnsiTheme="minorHAnsi" w:cstheme="minorHAnsi"/>
                <w:sz w:val="24"/>
                <w:szCs w:val="24"/>
              </w:rPr>
            </w:pPr>
          </w:p>
          <w:p w14:paraId="65CF26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6F6D731" w14:textId="77777777" w:rsidR="00CE1EEA" w:rsidRPr="00880A57" w:rsidRDefault="00CE1EEA" w:rsidP="00CE1EEA">
            <w:pPr>
              <w:rPr>
                <w:rFonts w:asciiTheme="minorHAnsi" w:hAnsiTheme="minorHAnsi" w:cstheme="minorHAnsi"/>
                <w:sz w:val="24"/>
                <w:szCs w:val="24"/>
              </w:rPr>
            </w:pPr>
          </w:p>
          <w:p w14:paraId="56AA61C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759CC7" w14:textId="77777777" w:rsidR="00CE1EEA" w:rsidRPr="00880A57" w:rsidRDefault="00CE1EEA" w:rsidP="00CE1EEA">
            <w:pPr>
              <w:rPr>
                <w:rFonts w:asciiTheme="minorHAnsi" w:hAnsiTheme="minorHAnsi" w:cstheme="minorHAnsi"/>
                <w:sz w:val="24"/>
                <w:szCs w:val="24"/>
              </w:rPr>
            </w:pPr>
          </w:p>
          <w:p w14:paraId="780C72C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9D33FD" w14:textId="77777777" w:rsidR="00CE1EEA" w:rsidRPr="00880A57" w:rsidRDefault="00CE1EEA" w:rsidP="00CE1EEA">
            <w:pPr>
              <w:rPr>
                <w:rFonts w:asciiTheme="minorHAnsi" w:hAnsiTheme="minorHAnsi" w:cstheme="minorHAnsi"/>
                <w:sz w:val="24"/>
                <w:szCs w:val="24"/>
              </w:rPr>
            </w:pPr>
          </w:p>
          <w:p w14:paraId="79E01ACB" w14:textId="77777777" w:rsidR="00CD10DD" w:rsidRPr="00880A57" w:rsidRDefault="00CD10DD" w:rsidP="00CE1EEA">
            <w:pPr>
              <w:rPr>
                <w:rFonts w:asciiTheme="minorHAnsi" w:hAnsiTheme="minorHAnsi" w:cstheme="minorHAnsi"/>
                <w:sz w:val="24"/>
                <w:szCs w:val="24"/>
              </w:rPr>
            </w:pPr>
          </w:p>
          <w:p w14:paraId="2570CC3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35643BF" w14:textId="77777777" w:rsidR="00CE1EEA" w:rsidRPr="00880A57" w:rsidRDefault="00CE1EEA" w:rsidP="00CE1EEA">
            <w:pPr>
              <w:rPr>
                <w:rFonts w:asciiTheme="minorHAnsi" w:hAnsiTheme="minorHAnsi" w:cstheme="minorHAnsi"/>
                <w:sz w:val="24"/>
                <w:szCs w:val="24"/>
              </w:rPr>
            </w:pPr>
          </w:p>
          <w:p w14:paraId="4F71EF5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F6FD38" w14:textId="77777777" w:rsidR="00CE1EEA" w:rsidRPr="00880A57" w:rsidRDefault="00CE1EEA" w:rsidP="00CE1EEA">
            <w:pPr>
              <w:rPr>
                <w:rFonts w:asciiTheme="minorHAnsi" w:hAnsiTheme="minorHAnsi" w:cstheme="minorHAnsi"/>
                <w:sz w:val="24"/>
                <w:szCs w:val="24"/>
              </w:rPr>
            </w:pPr>
          </w:p>
          <w:p w14:paraId="7E5D44C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B2474A9" w14:textId="77777777" w:rsidR="00CE1EEA" w:rsidRPr="00880A57" w:rsidRDefault="00CE1EEA" w:rsidP="00CE1EEA">
            <w:pPr>
              <w:rPr>
                <w:rFonts w:asciiTheme="minorHAnsi" w:hAnsiTheme="minorHAnsi" w:cstheme="minorHAnsi"/>
                <w:sz w:val="24"/>
                <w:szCs w:val="24"/>
              </w:rPr>
            </w:pPr>
          </w:p>
          <w:p w14:paraId="209C66A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B1B577C" w14:textId="77777777" w:rsidR="00CE1EEA" w:rsidRPr="00880A57" w:rsidRDefault="00CE1EEA" w:rsidP="00CE1EEA">
            <w:pPr>
              <w:rPr>
                <w:rFonts w:asciiTheme="minorHAnsi" w:hAnsiTheme="minorHAnsi" w:cstheme="minorHAnsi"/>
                <w:sz w:val="24"/>
                <w:szCs w:val="24"/>
              </w:rPr>
            </w:pPr>
          </w:p>
          <w:p w14:paraId="52F7EDB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C674BC4" w14:textId="77777777" w:rsidR="00CE1EEA" w:rsidRPr="00880A57" w:rsidRDefault="00CE1EEA" w:rsidP="00CE1EEA">
            <w:pPr>
              <w:rPr>
                <w:rFonts w:asciiTheme="minorHAnsi" w:hAnsiTheme="minorHAnsi" w:cstheme="minorHAnsi"/>
                <w:sz w:val="24"/>
                <w:szCs w:val="24"/>
              </w:rPr>
            </w:pPr>
          </w:p>
          <w:p w14:paraId="71D2603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C1F8CC" w14:textId="77777777" w:rsidR="00CE1EEA" w:rsidRPr="00880A57" w:rsidRDefault="00CE1EEA" w:rsidP="00CE1EEA">
            <w:pPr>
              <w:rPr>
                <w:rFonts w:asciiTheme="minorHAnsi" w:hAnsiTheme="minorHAnsi" w:cstheme="minorHAnsi"/>
                <w:sz w:val="24"/>
                <w:szCs w:val="24"/>
              </w:rPr>
            </w:pPr>
          </w:p>
          <w:p w14:paraId="6272634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9578B56" w14:textId="77777777" w:rsidR="00CE1EEA" w:rsidRPr="00880A57" w:rsidRDefault="00CE1EEA" w:rsidP="00CE1EEA">
            <w:pPr>
              <w:rPr>
                <w:rFonts w:asciiTheme="minorHAnsi" w:hAnsiTheme="minorHAnsi" w:cstheme="minorHAnsi"/>
                <w:sz w:val="24"/>
                <w:szCs w:val="24"/>
              </w:rPr>
            </w:pPr>
          </w:p>
          <w:p w14:paraId="0E89355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D00EF1" w14:textId="77777777" w:rsidR="00CE1EEA" w:rsidRPr="00880A57" w:rsidRDefault="00CE1EEA" w:rsidP="00CE1EEA">
            <w:pPr>
              <w:rPr>
                <w:rFonts w:asciiTheme="minorHAnsi" w:hAnsiTheme="minorHAnsi" w:cstheme="minorHAnsi"/>
                <w:sz w:val="24"/>
                <w:szCs w:val="24"/>
              </w:rPr>
            </w:pPr>
          </w:p>
          <w:p w14:paraId="08DA003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E469DC3" w14:textId="77777777" w:rsidR="00CE1EEA" w:rsidRPr="00880A57" w:rsidRDefault="00CE1EEA" w:rsidP="00CE1EEA">
            <w:pPr>
              <w:rPr>
                <w:rFonts w:asciiTheme="minorHAnsi" w:hAnsiTheme="minorHAnsi" w:cstheme="minorHAnsi"/>
                <w:sz w:val="24"/>
                <w:szCs w:val="24"/>
              </w:rPr>
            </w:pPr>
          </w:p>
          <w:p w14:paraId="661F17A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1DA7ADE" w14:textId="77777777" w:rsidR="00CE1EEA" w:rsidRPr="00880A57" w:rsidRDefault="00CE1EEA" w:rsidP="00CE1EEA">
            <w:pPr>
              <w:rPr>
                <w:rFonts w:asciiTheme="minorHAnsi" w:hAnsiTheme="minorHAnsi" w:cstheme="minorHAnsi"/>
                <w:sz w:val="24"/>
                <w:szCs w:val="24"/>
              </w:rPr>
            </w:pPr>
          </w:p>
          <w:p w14:paraId="45A8686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68B9CB0C" w14:textId="77777777" w:rsidR="00CE1EEA" w:rsidRPr="00880A57" w:rsidRDefault="00CE1EEA" w:rsidP="00CE1EEA">
            <w:pPr>
              <w:rPr>
                <w:rFonts w:asciiTheme="minorHAnsi" w:hAnsiTheme="minorHAnsi" w:cstheme="minorHAnsi"/>
                <w:sz w:val="24"/>
                <w:szCs w:val="24"/>
              </w:rPr>
            </w:pPr>
          </w:p>
          <w:p w14:paraId="3AAF7BD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92E4024" w14:textId="77777777" w:rsidR="00CE1EEA" w:rsidRPr="00880A57" w:rsidRDefault="00CE1EEA" w:rsidP="00CE1EEA">
            <w:pPr>
              <w:rPr>
                <w:rFonts w:asciiTheme="minorHAnsi" w:hAnsiTheme="minorHAnsi" w:cstheme="minorHAnsi"/>
                <w:sz w:val="24"/>
                <w:szCs w:val="24"/>
              </w:rPr>
            </w:pPr>
          </w:p>
          <w:p w14:paraId="7E5F93E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B9AAE8" w14:textId="77777777" w:rsidR="00CE1EEA" w:rsidRPr="00880A57" w:rsidRDefault="00CE1EEA" w:rsidP="00CE1EEA">
            <w:pPr>
              <w:rPr>
                <w:rFonts w:asciiTheme="minorHAnsi" w:hAnsiTheme="minorHAnsi" w:cstheme="minorHAnsi"/>
                <w:sz w:val="24"/>
                <w:szCs w:val="24"/>
              </w:rPr>
            </w:pPr>
          </w:p>
          <w:p w14:paraId="74DE63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2A450BB" w14:textId="77777777" w:rsidR="00CE1EEA" w:rsidRPr="00880A57" w:rsidRDefault="00CE1EEA" w:rsidP="00CE1EEA">
            <w:pPr>
              <w:rPr>
                <w:rFonts w:asciiTheme="minorHAnsi" w:hAnsiTheme="minorHAnsi" w:cstheme="minorHAnsi"/>
                <w:sz w:val="24"/>
                <w:szCs w:val="24"/>
              </w:rPr>
            </w:pPr>
          </w:p>
          <w:p w14:paraId="44B9C31E" w14:textId="77777777" w:rsidR="00CD10DD" w:rsidRPr="00880A57" w:rsidRDefault="00CD10DD" w:rsidP="00CE1EEA">
            <w:pPr>
              <w:rPr>
                <w:rFonts w:asciiTheme="minorHAnsi" w:hAnsiTheme="minorHAnsi" w:cstheme="minorHAnsi"/>
                <w:sz w:val="24"/>
                <w:szCs w:val="24"/>
              </w:rPr>
            </w:pPr>
          </w:p>
          <w:p w14:paraId="257F1DA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A27681" w14:textId="77777777" w:rsidR="00CE1EEA" w:rsidRPr="00880A57" w:rsidRDefault="00CE1EEA" w:rsidP="00CE1EEA">
            <w:pPr>
              <w:rPr>
                <w:rFonts w:asciiTheme="minorHAnsi" w:hAnsiTheme="minorHAnsi" w:cstheme="minorHAnsi"/>
                <w:sz w:val="24"/>
                <w:szCs w:val="24"/>
              </w:rPr>
            </w:pPr>
          </w:p>
          <w:p w14:paraId="2BA8E19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E4516E" w14:textId="77777777" w:rsidR="00CE1EEA" w:rsidRPr="00880A57" w:rsidRDefault="00CE1EEA" w:rsidP="00CE1EEA">
            <w:pPr>
              <w:rPr>
                <w:rFonts w:asciiTheme="minorHAnsi" w:hAnsiTheme="minorHAnsi" w:cstheme="minorHAnsi"/>
                <w:sz w:val="24"/>
                <w:szCs w:val="24"/>
              </w:rPr>
            </w:pPr>
          </w:p>
          <w:p w14:paraId="3A1493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5AF686" w14:textId="77777777" w:rsidR="00CE1EEA" w:rsidRPr="00880A57" w:rsidRDefault="00CE1EEA" w:rsidP="00CE1EEA">
            <w:pPr>
              <w:rPr>
                <w:rFonts w:asciiTheme="minorHAnsi" w:hAnsiTheme="minorHAnsi" w:cstheme="minorHAnsi"/>
                <w:sz w:val="24"/>
                <w:szCs w:val="24"/>
              </w:rPr>
            </w:pPr>
          </w:p>
          <w:p w14:paraId="36B05C7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6D8A072" w14:textId="77777777" w:rsidR="00CE1EEA" w:rsidRPr="00880A57" w:rsidRDefault="00CE1EEA" w:rsidP="00CE1EEA">
            <w:pPr>
              <w:rPr>
                <w:rFonts w:asciiTheme="minorHAnsi" w:hAnsiTheme="minorHAnsi" w:cstheme="minorHAnsi"/>
                <w:sz w:val="24"/>
                <w:szCs w:val="24"/>
              </w:rPr>
            </w:pPr>
          </w:p>
          <w:p w14:paraId="5F8FED0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F845D63" w14:textId="77777777" w:rsidR="00CE1EEA" w:rsidRPr="00880A57" w:rsidRDefault="00CE1EEA" w:rsidP="00CE1EEA">
            <w:pPr>
              <w:rPr>
                <w:rFonts w:asciiTheme="minorHAnsi" w:hAnsiTheme="minorHAnsi" w:cstheme="minorHAnsi"/>
                <w:sz w:val="24"/>
                <w:szCs w:val="24"/>
              </w:rPr>
            </w:pPr>
          </w:p>
          <w:p w14:paraId="03FF7BE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402334" w14:textId="77777777" w:rsidR="00CE1EEA" w:rsidRPr="00880A57" w:rsidRDefault="00CE1EEA" w:rsidP="00CE1EEA">
            <w:pPr>
              <w:rPr>
                <w:rFonts w:asciiTheme="minorHAnsi" w:hAnsiTheme="minorHAnsi" w:cstheme="minorHAnsi"/>
                <w:sz w:val="24"/>
                <w:szCs w:val="24"/>
              </w:rPr>
            </w:pPr>
          </w:p>
          <w:p w14:paraId="6693722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E6016" w14:textId="77777777" w:rsidR="00CE1EEA" w:rsidRPr="00880A57" w:rsidRDefault="00CE1EEA" w:rsidP="00CE1EEA">
            <w:pPr>
              <w:rPr>
                <w:rFonts w:asciiTheme="minorHAnsi" w:hAnsiTheme="minorHAnsi" w:cstheme="minorHAnsi"/>
                <w:sz w:val="24"/>
                <w:szCs w:val="24"/>
              </w:rPr>
            </w:pPr>
          </w:p>
          <w:p w14:paraId="0E090EC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C879EAA" w14:textId="77777777" w:rsidR="00CE1EEA" w:rsidRPr="00880A57" w:rsidRDefault="00CE1EEA" w:rsidP="00CE1EEA">
            <w:pPr>
              <w:rPr>
                <w:rFonts w:asciiTheme="minorHAnsi" w:hAnsiTheme="minorHAnsi" w:cstheme="minorHAnsi"/>
                <w:sz w:val="24"/>
                <w:szCs w:val="24"/>
              </w:rPr>
            </w:pPr>
          </w:p>
          <w:p w14:paraId="49DE9B1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F108E3" w14:textId="77777777" w:rsidR="00CE1EEA" w:rsidRPr="00880A57" w:rsidRDefault="00CE1EEA" w:rsidP="00CE1EEA">
            <w:pPr>
              <w:rPr>
                <w:rFonts w:asciiTheme="minorHAnsi" w:hAnsiTheme="minorHAnsi" w:cstheme="minorHAnsi"/>
                <w:sz w:val="24"/>
                <w:szCs w:val="24"/>
              </w:rPr>
            </w:pPr>
          </w:p>
          <w:p w14:paraId="68EEE18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4DE137" w14:textId="77777777" w:rsidR="00CE1EEA" w:rsidRPr="00880A57" w:rsidRDefault="00CE1EEA" w:rsidP="00CE1EEA">
            <w:pPr>
              <w:rPr>
                <w:rFonts w:asciiTheme="minorHAnsi" w:hAnsiTheme="minorHAnsi" w:cstheme="minorHAnsi"/>
                <w:sz w:val="24"/>
                <w:szCs w:val="24"/>
              </w:rPr>
            </w:pPr>
          </w:p>
          <w:p w14:paraId="59C5BC2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11D09883" w14:textId="77777777" w:rsidR="00CE1EEA" w:rsidRPr="00880A57" w:rsidRDefault="00CE1EEA" w:rsidP="00CE1EEA">
            <w:pPr>
              <w:rPr>
                <w:rFonts w:asciiTheme="minorHAnsi" w:hAnsiTheme="minorHAnsi" w:cstheme="minorHAnsi"/>
                <w:sz w:val="24"/>
                <w:szCs w:val="24"/>
              </w:rPr>
            </w:pPr>
          </w:p>
          <w:p w14:paraId="0A7799B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95160FE" w14:textId="77777777" w:rsidR="00CE1EEA" w:rsidRPr="00880A57" w:rsidRDefault="00CE1EEA" w:rsidP="00CE1EEA">
            <w:pPr>
              <w:rPr>
                <w:rFonts w:asciiTheme="minorHAnsi" w:hAnsiTheme="minorHAnsi" w:cstheme="minorHAnsi"/>
                <w:sz w:val="24"/>
                <w:szCs w:val="24"/>
              </w:rPr>
            </w:pPr>
          </w:p>
          <w:p w14:paraId="3202C3B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1C3733" w14:textId="77777777" w:rsidR="00CE1EEA" w:rsidRPr="00880A57" w:rsidRDefault="00CE1EEA" w:rsidP="00CE1EEA">
            <w:pPr>
              <w:rPr>
                <w:rFonts w:asciiTheme="minorHAnsi" w:hAnsiTheme="minorHAnsi" w:cstheme="minorHAnsi"/>
                <w:sz w:val="24"/>
                <w:szCs w:val="24"/>
              </w:rPr>
            </w:pPr>
          </w:p>
          <w:p w14:paraId="687E7DE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B234EE" w14:textId="77777777" w:rsidR="00CE1EEA" w:rsidRPr="00880A57" w:rsidRDefault="00CE1EEA" w:rsidP="00CE1EEA">
            <w:pPr>
              <w:rPr>
                <w:rFonts w:asciiTheme="minorHAnsi" w:hAnsiTheme="minorHAnsi" w:cstheme="minorHAnsi"/>
                <w:sz w:val="24"/>
                <w:szCs w:val="24"/>
              </w:rPr>
            </w:pPr>
          </w:p>
          <w:p w14:paraId="6AA57902" w14:textId="77777777" w:rsidR="00CD10DD" w:rsidRPr="00880A57" w:rsidRDefault="00CD10DD" w:rsidP="00CE1EEA">
            <w:pPr>
              <w:rPr>
                <w:rFonts w:asciiTheme="minorHAnsi" w:hAnsiTheme="minorHAnsi" w:cstheme="minorHAnsi"/>
                <w:sz w:val="24"/>
                <w:szCs w:val="24"/>
              </w:rPr>
            </w:pPr>
          </w:p>
          <w:p w14:paraId="692026C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17D87F4" w14:textId="77777777" w:rsidR="00CE1EEA" w:rsidRPr="00880A57" w:rsidRDefault="00CE1EEA" w:rsidP="00CE1EEA">
            <w:pPr>
              <w:rPr>
                <w:rFonts w:asciiTheme="minorHAnsi" w:hAnsiTheme="minorHAnsi" w:cstheme="minorHAnsi"/>
                <w:sz w:val="24"/>
                <w:szCs w:val="24"/>
              </w:rPr>
            </w:pPr>
          </w:p>
          <w:p w14:paraId="17D54A5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C910BD8" w14:textId="77777777" w:rsidR="00CE1EEA" w:rsidRPr="00880A57" w:rsidRDefault="00CE1EEA" w:rsidP="00CE1EEA">
            <w:pPr>
              <w:rPr>
                <w:rFonts w:asciiTheme="minorHAnsi" w:hAnsiTheme="minorHAnsi" w:cstheme="minorHAnsi"/>
                <w:sz w:val="24"/>
                <w:szCs w:val="24"/>
              </w:rPr>
            </w:pPr>
          </w:p>
          <w:p w14:paraId="1380586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CD2A49" w14:textId="77777777" w:rsidR="00CE1EEA" w:rsidRPr="00880A57" w:rsidRDefault="00CE1EEA" w:rsidP="00CE1EEA">
            <w:pPr>
              <w:rPr>
                <w:rFonts w:asciiTheme="minorHAnsi" w:hAnsiTheme="minorHAnsi" w:cstheme="minorHAnsi"/>
                <w:sz w:val="24"/>
                <w:szCs w:val="24"/>
              </w:rPr>
            </w:pPr>
          </w:p>
          <w:p w14:paraId="02DC007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D09EBA8" w14:textId="77777777" w:rsidR="00CE1EEA" w:rsidRPr="00880A57" w:rsidRDefault="00CE1EEA" w:rsidP="00CE1EEA">
            <w:pPr>
              <w:rPr>
                <w:rFonts w:asciiTheme="minorHAnsi" w:hAnsiTheme="minorHAnsi" w:cstheme="minorHAnsi"/>
                <w:sz w:val="24"/>
                <w:szCs w:val="24"/>
              </w:rPr>
            </w:pPr>
          </w:p>
          <w:p w14:paraId="10A2688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18FA029" w14:textId="77777777" w:rsidR="00CE1EEA" w:rsidRPr="00880A57" w:rsidRDefault="00CE1EEA" w:rsidP="00CE1EEA">
            <w:pPr>
              <w:rPr>
                <w:rFonts w:asciiTheme="minorHAnsi" w:hAnsiTheme="minorHAnsi" w:cstheme="minorHAnsi"/>
                <w:sz w:val="24"/>
                <w:szCs w:val="24"/>
              </w:rPr>
            </w:pPr>
          </w:p>
          <w:p w14:paraId="3E001E6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59C647D" w14:textId="77777777" w:rsidR="00CE1EEA" w:rsidRPr="00880A57" w:rsidRDefault="00CE1EEA" w:rsidP="00CE1EEA">
            <w:pPr>
              <w:rPr>
                <w:rFonts w:asciiTheme="minorHAnsi" w:hAnsiTheme="minorHAnsi" w:cstheme="minorHAnsi"/>
                <w:sz w:val="24"/>
                <w:szCs w:val="24"/>
              </w:rPr>
            </w:pPr>
          </w:p>
          <w:p w14:paraId="7BC7D2E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F37476" w14:textId="77777777" w:rsidR="00CE1EEA" w:rsidRPr="00880A57" w:rsidRDefault="00CE1EEA" w:rsidP="00CE1EEA">
            <w:pPr>
              <w:rPr>
                <w:rFonts w:asciiTheme="minorHAnsi" w:hAnsiTheme="minorHAnsi" w:cstheme="minorHAnsi"/>
                <w:sz w:val="24"/>
                <w:szCs w:val="24"/>
              </w:rPr>
            </w:pPr>
          </w:p>
          <w:p w14:paraId="05C7ACB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396D6D" w14:textId="77777777" w:rsidR="00CE1EEA" w:rsidRPr="00880A57" w:rsidRDefault="00CE1EEA" w:rsidP="00CE1EEA">
            <w:pPr>
              <w:rPr>
                <w:rFonts w:asciiTheme="minorHAnsi" w:hAnsiTheme="minorHAnsi" w:cstheme="minorHAnsi"/>
                <w:sz w:val="24"/>
                <w:szCs w:val="24"/>
              </w:rPr>
            </w:pPr>
          </w:p>
          <w:p w14:paraId="2E27C7F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7300323" w14:textId="77777777" w:rsidR="00CE1EEA" w:rsidRPr="00880A57" w:rsidRDefault="00CE1EEA" w:rsidP="00CE1EEA">
            <w:pPr>
              <w:rPr>
                <w:rFonts w:asciiTheme="minorHAnsi" w:hAnsiTheme="minorHAnsi" w:cstheme="minorHAnsi"/>
                <w:sz w:val="24"/>
                <w:szCs w:val="24"/>
              </w:rPr>
            </w:pPr>
          </w:p>
          <w:p w14:paraId="17F5217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211C492" w14:textId="77777777" w:rsidR="00CE1EEA" w:rsidRPr="00880A57" w:rsidRDefault="00CE1EEA" w:rsidP="00CE1EEA">
            <w:pPr>
              <w:rPr>
                <w:rFonts w:asciiTheme="minorHAnsi" w:hAnsiTheme="minorHAnsi" w:cstheme="minorHAnsi"/>
                <w:sz w:val="24"/>
                <w:szCs w:val="24"/>
              </w:rPr>
            </w:pPr>
          </w:p>
          <w:p w14:paraId="6EAEF5E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p>
          <w:p w14:paraId="491D3341" w14:textId="77777777" w:rsidR="00CE1EEA" w:rsidRPr="00880A57" w:rsidRDefault="00CE1EEA" w:rsidP="00CE1EEA">
            <w:pPr>
              <w:rPr>
                <w:rFonts w:asciiTheme="minorHAnsi" w:hAnsiTheme="minorHAnsi" w:cstheme="minorHAnsi"/>
                <w:sz w:val="24"/>
                <w:szCs w:val="24"/>
              </w:rPr>
            </w:pPr>
          </w:p>
          <w:p w14:paraId="00441A4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B0210E" w14:textId="77777777" w:rsidR="00CE1EEA" w:rsidRPr="00880A57" w:rsidRDefault="00CE1EEA" w:rsidP="00CE1EEA">
            <w:pPr>
              <w:rPr>
                <w:rFonts w:asciiTheme="minorHAnsi" w:hAnsiTheme="minorHAnsi" w:cstheme="minorHAnsi"/>
                <w:sz w:val="24"/>
                <w:szCs w:val="24"/>
              </w:rPr>
            </w:pPr>
          </w:p>
          <w:p w14:paraId="32F0F01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36F6E5" w14:textId="77777777" w:rsidR="00CE1EEA" w:rsidRPr="00880A57" w:rsidRDefault="00CE1EEA" w:rsidP="00CE1EEA">
            <w:pPr>
              <w:rPr>
                <w:rFonts w:asciiTheme="minorHAnsi" w:hAnsiTheme="minorHAnsi" w:cstheme="minorHAnsi"/>
                <w:sz w:val="24"/>
                <w:szCs w:val="24"/>
              </w:rPr>
            </w:pPr>
          </w:p>
          <w:p w14:paraId="37AAA1E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8121EA5" w14:textId="77777777" w:rsidR="00CE1EEA" w:rsidRPr="00880A57" w:rsidRDefault="00CE1EEA" w:rsidP="00CE1EEA">
            <w:pPr>
              <w:rPr>
                <w:rFonts w:asciiTheme="minorHAnsi" w:hAnsiTheme="minorHAnsi" w:cstheme="minorHAnsi"/>
                <w:sz w:val="24"/>
                <w:szCs w:val="24"/>
              </w:rPr>
            </w:pPr>
          </w:p>
          <w:p w14:paraId="5A2E5FDB" w14:textId="77777777" w:rsidR="00CD10DD" w:rsidRPr="00880A57" w:rsidRDefault="00CD10DD" w:rsidP="00CE1EEA">
            <w:pPr>
              <w:rPr>
                <w:rFonts w:asciiTheme="minorHAnsi" w:hAnsiTheme="minorHAnsi" w:cstheme="minorHAnsi"/>
                <w:sz w:val="24"/>
                <w:szCs w:val="24"/>
              </w:rPr>
            </w:pPr>
          </w:p>
          <w:p w14:paraId="40202C1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47B4BD" w14:textId="77777777" w:rsidR="00CE1EEA" w:rsidRPr="00880A57" w:rsidRDefault="00CE1EEA" w:rsidP="00CE1EEA">
            <w:pPr>
              <w:rPr>
                <w:rFonts w:asciiTheme="minorHAnsi" w:hAnsiTheme="minorHAnsi" w:cstheme="minorHAnsi"/>
                <w:sz w:val="24"/>
                <w:szCs w:val="24"/>
              </w:rPr>
            </w:pPr>
          </w:p>
          <w:p w14:paraId="32ED765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E21D4E" w14:textId="77777777" w:rsidR="00CE1EEA" w:rsidRPr="00880A57" w:rsidRDefault="00CE1EEA" w:rsidP="00CE1EEA">
            <w:pPr>
              <w:rPr>
                <w:rFonts w:asciiTheme="minorHAnsi" w:hAnsiTheme="minorHAnsi" w:cstheme="minorHAnsi"/>
                <w:sz w:val="24"/>
                <w:szCs w:val="24"/>
              </w:rPr>
            </w:pPr>
          </w:p>
          <w:p w14:paraId="2F8B258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82BB757" w14:textId="77777777" w:rsidR="00CE1EEA" w:rsidRPr="00880A57" w:rsidRDefault="00CE1EEA" w:rsidP="00CE1EEA">
            <w:pPr>
              <w:rPr>
                <w:rFonts w:asciiTheme="minorHAnsi" w:hAnsiTheme="minorHAnsi" w:cstheme="minorHAnsi"/>
                <w:sz w:val="24"/>
                <w:szCs w:val="24"/>
              </w:rPr>
            </w:pPr>
          </w:p>
          <w:p w14:paraId="10252B6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CFF8527" w14:textId="77777777" w:rsidR="00CE1EEA" w:rsidRPr="00880A57" w:rsidRDefault="00CE1EEA" w:rsidP="00CE1EEA">
            <w:pPr>
              <w:rPr>
                <w:rFonts w:asciiTheme="minorHAnsi" w:hAnsiTheme="minorHAnsi" w:cstheme="minorHAnsi"/>
                <w:sz w:val="24"/>
                <w:szCs w:val="24"/>
              </w:rPr>
            </w:pPr>
          </w:p>
          <w:p w14:paraId="71A42ED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13F16505" w14:textId="77777777" w:rsidTr="00EE5D53">
        <w:trPr>
          <w:trHeight w:val="7532"/>
        </w:trPr>
        <w:tc>
          <w:tcPr>
            <w:tcW w:w="2886" w:type="pct"/>
          </w:tcPr>
          <w:p w14:paraId="6D395D8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Doc.3. Documente pentru terenurile și/sau clădirile aferente realizării investițiilor</w:t>
            </w:r>
          </w:p>
          <w:p w14:paraId="4CC7012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A.Pentru beneficiari privaţi</w:t>
            </w:r>
          </w:p>
          <w:p w14:paraId="0983223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3.1 Pentru proiecte cu construcţii-montaj (pot include dotări şi echipamente fără montaj) care necesită Autorizaţie de construcţie (a fost bifat punctul 9.4.1), se va prezenta înscrisul care să certifice:</w:t>
            </w:r>
          </w:p>
          <w:p w14:paraId="06C52A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a)Dreptul de proprietate privată </w:t>
            </w:r>
          </w:p>
          <w:p w14:paraId="54EBB8F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doveditoare ale dreptului de proprietate privată, reprezentate de înscrisurile constatatoare ale unui act juridic civil, jurisdicțional sau administrativ cu efect constitutiv translativ sau declarativ de proprietate, precum:</w:t>
            </w:r>
          </w:p>
          <w:p w14:paraId="722315E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juridice translative de proprietate, precum contractele de vânzare-cumpărare, donație, schimb, etc;</w:t>
            </w:r>
          </w:p>
          <w:p w14:paraId="470BE74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juridice declarative de proprietate, precum împărțeala judiciară sau tranzacția;</w:t>
            </w:r>
          </w:p>
          <w:p w14:paraId="2EB5719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jurisdicționale declarative, precum hotărârile judecătorești cu putere de res-judecata, de partaj, de constatare a uzucapiunii imobiliare, etc.</w:t>
            </w:r>
          </w:p>
          <w:p w14:paraId="01D3173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Actele jurisdicționale, precum ordonanțele de adjudecare;</w:t>
            </w:r>
          </w:p>
          <w:p w14:paraId="1A2EEB7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b) Dreptul de concesiune - Contract de concesiune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14:paraId="150BA3C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În cazul contractului de concesiune pentru cladiri, acesta va fi însoțit de o adresă emisă de concedent care să specifice dacă pentru clădirea concesionată există solicitări privind retrocedarea.</w:t>
            </w:r>
          </w:p>
          <w:p w14:paraId="7A95C8B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cazul contractului de concesiune pentru terenuri, acesta va fi însoțit de o adresă emisă de concedent care să specifice:</w:t>
            </w:r>
          </w:p>
          <w:p w14:paraId="5F42687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suprafaţa concesionată la zi - dacă pentru suprafaţa concesionată există solicitări privind retrocedarea sau diminuarea şi dacă da, să se menţioneze care este suprafaţa supusă acestui proces;</w:t>
            </w:r>
          </w:p>
          <w:p w14:paraId="11ADFEB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situaţia privind respectarea clauzelor contractuale, dacă este în graficul de realizare a investiţiilor prevăzute în contract, dacă concesionarul şi-a respectat graficul de plată a redevenţei şi alte clauze.</w:t>
            </w:r>
          </w:p>
          <w:p w14:paraId="5B124EE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c) Dreptul de superficie contract de superficie care acoperă o perioadă de cel puțin 10 ani începând cu anul depunerii cererii de finanţare, corespunzătoare asigurării sustenabilității investiției şi care oferă dreptul titularului de a executa lucrările de construcție prevăzute prin proiect, în copie. </w:t>
            </w:r>
          </w:p>
          <w:p w14:paraId="686A079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3.2 Pentru proiectele care propun doar dotare, achizitie de masini si/sau utilaje fara montaj sau al caror montaj nu necesita lucrari de constructii si/sau lucrari de interventii asupra instalatiilor existente (electricitate, apa, canalizare, gaze, ventilatie, etc.), se vor prezenta înscrisuri valabile pentru o perioadă de cel putin 10 ani începând cu anul depunerii cererii de finanţare care să certifice, după caz:</w:t>
            </w:r>
          </w:p>
          <w:p w14:paraId="46B2794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w:t>
            </w:r>
            <w:r w:rsidRPr="00880A57">
              <w:rPr>
                <w:rFonts w:asciiTheme="minorHAnsi" w:hAnsiTheme="minorHAnsi" w:cstheme="minorHAnsi"/>
                <w:sz w:val="24"/>
                <w:szCs w:val="24"/>
              </w:rPr>
              <w:tab/>
              <w:t>dreptul de proprietate privată,</w:t>
            </w:r>
          </w:p>
          <w:p w14:paraId="47E4A7C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b)</w:t>
            </w:r>
            <w:r w:rsidRPr="00880A57">
              <w:rPr>
                <w:rFonts w:asciiTheme="minorHAnsi" w:hAnsiTheme="minorHAnsi" w:cstheme="minorHAnsi"/>
                <w:sz w:val="24"/>
                <w:szCs w:val="24"/>
              </w:rPr>
              <w:tab/>
              <w:t>dreptul de concesiune,</w:t>
            </w:r>
          </w:p>
          <w:p w14:paraId="2A05ACE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c)</w:t>
            </w:r>
            <w:r w:rsidRPr="00880A57">
              <w:rPr>
                <w:rFonts w:asciiTheme="minorHAnsi" w:hAnsiTheme="minorHAnsi" w:cstheme="minorHAnsi"/>
                <w:sz w:val="24"/>
                <w:szCs w:val="24"/>
              </w:rPr>
              <w:tab/>
              <w:t xml:space="preserve">dreptul de superficie, </w:t>
            </w:r>
          </w:p>
          <w:p w14:paraId="36C7D0F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w:t>
            </w:r>
            <w:r w:rsidRPr="00880A57">
              <w:rPr>
                <w:rFonts w:asciiTheme="minorHAnsi" w:hAnsiTheme="minorHAnsi" w:cstheme="minorHAnsi"/>
                <w:sz w:val="24"/>
                <w:szCs w:val="24"/>
              </w:rPr>
              <w:tab/>
              <w:t>dreptul de uzufruct;</w:t>
            </w:r>
          </w:p>
          <w:p w14:paraId="2AA7AD6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e)</w:t>
            </w:r>
            <w:r w:rsidRPr="00880A57">
              <w:rPr>
                <w:rFonts w:asciiTheme="minorHAnsi" w:hAnsiTheme="minorHAnsi" w:cstheme="minorHAnsi"/>
                <w:sz w:val="24"/>
                <w:szCs w:val="24"/>
              </w:rPr>
              <w:tab/>
              <w:t>dreptul de folosinţă cu titlu gratuit;</w:t>
            </w:r>
          </w:p>
          <w:p w14:paraId="7DB3376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f)</w:t>
            </w:r>
            <w:r w:rsidRPr="00880A57">
              <w:rPr>
                <w:rFonts w:asciiTheme="minorHAnsi" w:hAnsiTheme="minorHAnsi" w:cstheme="minorHAnsi"/>
                <w:sz w:val="24"/>
                <w:szCs w:val="24"/>
              </w:rPr>
              <w:tab/>
              <w:t>împrumutul de folosință (comodat)</w:t>
            </w:r>
          </w:p>
          <w:p w14:paraId="5F6264F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g)</w:t>
            </w:r>
            <w:r w:rsidRPr="00880A57">
              <w:rPr>
                <w:rFonts w:asciiTheme="minorHAnsi" w:hAnsiTheme="minorHAnsi" w:cstheme="minorHAnsi"/>
                <w:sz w:val="24"/>
                <w:szCs w:val="24"/>
              </w:rPr>
              <w:tab/>
              <w:t>dreptul de închiriere/locațiune</w:t>
            </w:r>
          </w:p>
          <w:p w14:paraId="5CC7D75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În cazul în care înscrisurile  menționate la punctul 3.2 nu sunt înregistrate la OCPI şi nu se regăsesc în Extrasul de Carte Funciară pentru informare obţinut de către AFIR, din care să rezulte  înscrierea dreptului în cartea funciară, acestea vor fi depuse în formă autentică (pentru sentintele judecatoresti, actele emise de o autoritate publică nu se solicită formă autentică)</w:t>
            </w:r>
          </w:p>
          <w:p w14:paraId="799D9B6B" w14:textId="77777777" w:rsidR="00CE1EEA" w:rsidRPr="00880A57" w:rsidRDefault="00CE1EEA" w:rsidP="00EE5D53">
            <w:pPr>
              <w:jc w:val="both"/>
              <w:rPr>
                <w:rFonts w:asciiTheme="minorHAnsi" w:hAnsiTheme="minorHAnsi" w:cstheme="minorHAnsi"/>
                <w:sz w:val="24"/>
                <w:szCs w:val="24"/>
              </w:rPr>
            </w:pPr>
          </w:p>
          <w:p w14:paraId="2E603E26"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 3.3 În situaţia în care imobilul pe care se execută investiţia nu este liber de sarcini (ipotecat pentru un credit) se va depune acordul creditorului privind execuţia investiţiei şi graficul de rambursare a creditului.</w:t>
            </w:r>
          </w:p>
          <w:p w14:paraId="3D3D0F65" w14:textId="77777777" w:rsidR="00CE1EEA" w:rsidRPr="00880A57" w:rsidRDefault="00CE1EEA" w:rsidP="00EE5D53">
            <w:pPr>
              <w:jc w:val="both"/>
              <w:rPr>
                <w:rFonts w:asciiTheme="minorHAnsi" w:hAnsiTheme="minorHAnsi" w:cstheme="minorHAnsi"/>
                <w:sz w:val="24"/>
                <w:szCs w:val="24"/>
              </w:rPr>
            </w:pPr>
          </w:p>
          <w:p w14:paraId="6A847C7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 3.4 În cazul solicitanţilor Persoane Fizice Autorizate, Intreprinderi Individuale sau Intreprinderi Familiale, care deţin în proprietate terenul aferent</w:t>
            </w:r>
          </w:p>
          <w:p w14:paraId="77A8CFB4"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investiţiei, în calitate de persoane fizice împreună cu soţul/soţia, se vor depune atât documentul prin care a fost dobândit terenul de persoana fizică, cât şi declaraţia soţului/soţiei prin care îşi dă acordul referitor la realizarea şi implementarea proiectului de către PFA, II sau IF, pe toată perioada de valabilitate a </w:t>
            </w:r>
            <w:r w:rsidRPr="00880A57">
              <w:rPr>
                <w:rFonts w:asciiTheme="minorHAnsi" w:hAnsiTheme="minorHAnsi" w:cstheme="minorHAnsi"/>
                <w:sz w:val="24"/>
                <w:szCs w:val="24"/>
              </w:rPr>
              <w:lastRenderedPageBreak/>
              <w:t>contractului cu AFIR. Ambele documente vor fi încheiate la notariat în formă autentică.</w:t>
            </w:r>
          </w:p>
          <w:p w14:paraId="223515BE" w14:textId="77777777" w:rsidR="00CE1EEA" w:rsidRPr="00880A57" w:rsidRDefault="00CE1EEA" w:rsidP="00EE5D53">
            <w:pPr>
              <w:jc w:val="both"/>
              <w:rPr>
                <w:rFonts w:asciiTheme="minorHAnsi" w:hAnsiTheme="minorHAnsi" w:cstheme="minorHAnsi"/>
                <w:sz w:val="24"/>
                <w:szCs w:val="24"/>
              </w:rPr>
            </w:pPr>
          </w:p>
          <w:p w14:paraId="698FDC7C" w14:textId="77777777" w:rsidR="00CE1EEA" w:rsidRPr="00880A57" w:rsidRDefault="00CE1EEA" w:rsidP="00EE5D53">
            <w:pPr>
              <w:jc w:val="both"/>
              <w:rPr>
                <w:rFonts w:asciiTheme="minorHAnsi" w:hAnsiTheme="minorHAnsi" w:cstheme="minorHAnsi"/>
                <w:sz w:val="24"/>
                <w:szCs w:val="24"/>
              </w:rPr>
            </w:pPr>
          </w:p>
          <w:p w14:paraId="4F0A5F4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B. Pentru beneficiari publici</w:t>
            </w:r>
            <w:r w:rsidR="00C41989" w:rsidRPr="00880A57">
              <w:rPr>
                <w:rFonts w:asciiTheme="minorHAnsi" w:hAnsiTheme="minorHAnsi" w:cstheme="minorHAnsi"/>
                <w:sz w:val="24"/>
                <w:szCs w:val="24"/>
              </w:rPr>
              <w:t>, ONG-uri, unităţi de cult, etc</w:t>
            </w:r>
          </w:p>
          <w:p w14:paraId="5BF7208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3.5 Inventarul bunurilor ce aparţin domeniului public al comunei/ comunelor, întocmit conform legislaţiei în vigoare privind proprietatea publică şi regimul juridic al acesteia, atestat prin Hotărâre a Guvernului şi publicat în Monitorul Oficial al României.</w:t>
            </w:r>
          </w:p>
          <w:p w14:paraId="32A6E7A8" w14:textId="77777777" w:rsidR="00CE1EEA" w:rsidRPr="00880A57" w:rsidRDefault="00CE1EEA" w:rsidP="00CE1EEA">
            <w:pPr>
              <w:rPr>
                <w:rFonts w:asciiTheme="minorHAnsi" w:hAnsiTheme="minorHAnsi" w:cstheme="minorHAnsi"/>
                <w:sz w:val="24"/>
                <w:szCs w:val="24"/>
              </w:rPr>
            </w:pPr>
          </w:p>
          <w:p w14:paraId="4811D5FF" w14:textId="77777777" w:rsidR="00CE1EEA" w:rsidRPr="00880A57" w:rsidRDefault="00CE1EEA" w:rsidP="00CE1EEA">
            <w:pPr>
              <w:rPr>
                <w:rFonts w:asciiTheme="minorHAnsi" w:hAnsiTheme="minorHAnsi" w:cstheme="minorHAnsi"/>
                <w:sz w:val="24"/>
                <w:szCs w:val="24"/>
              </w:rPr>
            </w:pPr>
          </w:p>
          <w:p w14:paraId="6F4B79C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3.6 Hotărârea Consiliului Local privind aprobarea modificărilor şi/sau completărilor la inventar în sensul includerii în domeniul public a altor bunuri (supusă controlului de legalitate al Prefectului, în condiţiile legii)</w:t>
            </w:r>
          </w:p>
          <w:p w14:paraId="3D8C38A3" w14:textId="77777777" w:rsidR="00CE1EEA" w:rsidRPr="00880A57" w:rsidRDefault="00CE1EEA" w:rsidP="00EE5D53">
            <w:pPr>
              <w:jc w:val="both"/>
              <w:rPr>
                <w:rFonts w:asciiTheme="minorHAnsi" w:hAnsiTheme="minorHAnsi" w:cstheme="minorHAnsi"/>
                <w:sz w:val="24"/>
                <w:szCs w:val="24"/>
              </w:rPr>
            </w:pPr>
          </w:p>
          <w:p w14:paraId="4765A19A"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 3.7 Documente doveditoare de către ONG-uri/Unităţi de cult/etc privind dreptul de proprietate /administrare pe o perioadă de 10 ani, asupra bunurilor imobile la care se vor efectua lucrări/ dotări, conform cererii de finanţare;</w:t>
            </w:r>
          </w:p>
          <w:p w14:paraId="20F5695D" w14:textId="77777777" w:rsidR="00CE1EEA" w:rsidRPr="00880A57" w:rsidRDefault="00CE1EEA" w:rsidP="00EE5D53">
            <w:pPr>
              <w:jc w:val="both"/>
              <w:rPr>
                <w:rFonts w:asciiTheme="minorHAnsi" w:hAnsiTheme="minorHAnsi" w:cstheme="minorHAnsi"/>
                <w:sz w:val="24"/>
                <w:szCs w:val="24"/>
              </w:rPr>
            </w:pPr>
          </w:p>
          <w:p w14:paraId="01D7D527"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3.8 Documente doveditoare a dreptului de proprietate/ administrare pe o perioadă de minimum 10 ani asupra bunurilor imobile care fac obiectul realizării investiţiei propuse (pentru solicitanţi cu forme </w:t>
            </w:r>
            <w:r w:rsidRPr="00880A57">
              <w:rPr>
                <w:rFonts w:asciiTheme="minorHAnsi" w:hAnsiTheme="minorHAnsi" w:cstheme="minorHAnsi"/>
                <w:sz w:val="24"/>
                <w:szCs w:val="24"/>
              </w:rPr>
              <w:lastRenderedPageBreak/>
              <w:t>de organizare care nu au fost menţionate la punctele 3.5, 3.6 şi 3.7 de mai sus).</w:t>
            </w:r>
          </w:p>
        </w:tc>
        <w:tc>
          <w:tcPr>
            <w:tcW w:w="511" w:type="pct"/>
          </w:tcPr>
          <w:p w14:paraId="5018EDC4" w14:textId="77777777" w:rsidR="00CE1EEA" w:rsidRPr="00880A57" w:rsidRDefault="00CE1EEA" w:rsidP="00CE1EEA">
            <w:pPr>
              <w:rPr>
                <w:rFonts w:asciiTheme="minorHAnsi" w:hAnsiTheme="minorHAnsi" w:cstheme="minorHAnsi"/>
                <w:sz w:val="24"/>
                <w:szCs w:val="24"/>
              </w:rPr>
            </w:pPr>
          </w:p>
          <w:p w14:paraId="676665AC" w14:textId="77777777" w:rsidR="00CE1EEA" w:rsidRPr="00880A57" w:rsidRDefault="00CE1EEA" w:rsidP="00CE1EEA">
            <w:pPr>
              <w:rPr>
                <w:rFonts w:asciiTheme="minorHAnsi" w:hAnsiTheme="minorHAnsi" w:cstheme="minorHAnsi"/>
                <w:sz w:val="24"/>
                <w:szCs w:val="24"/>
              </w:rPr>
            </w:pPr>
          </w:p>
          <w:p w14:paraId="5E5776C9" w14:textId="77777777" w:rsidR="00CE1EEA" w:rsidRPr="00880A57" w:rsidRDefault="00CE1EEA" w:rsidP="00CE1EEA">
            <w:pPr>
              <w:rPr>
                <w:rFonts w:asciiTheme="minorHAnsi" w:hAnsiTheme="minorHAnsi" w:cstheme="minorHAnsi"/>
                <w:sz w:val="24"/>
                <w:szCs w:val="24"/>
              </w:rPr>
            </w:pPr>
          </w:p>
          <w:p w14:paraId="5C74EE29" w14:textId="77777777" w:rsidR="00CE1EEA" w:rsidRPr="00880A57" w:rsidRDefault="00CE1EEA" w:rsidP="00CE1EEA">
            <w:pPr>
              <w:rPr>
                <w:rFonts w:asciiTheme="minorHAnsi" w:hAnsiTheme="minorHAnsi" w:cstheme="minorHAnsi"/>
                <w:sz w:val="24"/>
                <w:szCs w:val="24"/>
              </w:rPr>
            </w:pPr>
          </w:p>
          <w:p w14:paraId="0CE17F60" w14:textId="77777777" w:rsidR="00CE1EEA" w:rsidRPr="00880A57" w:rsidRDefault="00CE1EEA" w:rsidP="00CE1EEA">
            <w:pPr>
              <w:rPr>
                <w:rFonts w:asciiTheme="minorHAnsi" w:hAnsiTheme="minorHAnsi" w:cstheme="minorHAnsi"/>
                <w:sz w:val="24"/>
                <w:szCs w:val="24"/>
              </w:rPr>
            </w:pPr>
          </w:p>
          <w:p w14:paraId="41E04F9B" w14:textId="77777777" w:rsidR="00C41989" w:rsidRPr="00880A57" w:rsidRDefault="00C41989" w:rsidP="00CE1EEA">
            <w:pPr>
              <w:rPr>
                <w:rFonts w:asciiTheme="minorHAnsi" w:hAnsiTheme="minorHAnsi" w:cstheme="minorHAnsi"/>
                <w:sz w:val="24"/>
                <w:szCs w:val="24"/>
              </w:rPr>
            </w:pPr>
          </w:p>
          <w:p w14:paraId="555ABCF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50FE011" w14:textId="77777777" w:rsidR="00CE1EEA" w:rsidRPr="00880A57" w:rsidRDefault="00CE1EEA" w:rsidP="00CE1EEA">
            <w:pPr>
              <w:rPr>
                <w:rFonts w:asciiTheme="minorHAnsi" w:hAnsiTheme="minorHAnsi" w:cstheme="minorHAnsi"/>
                <w:sz w:val="24"/>
                <w:szCs w:val="24"/>
              </w:rPr>
            </w:pPr>
          </w:p>
          <w:p w14:paraId="1D13B695" w14:textId="77777777" w:rsidR="00CE1EEA" w:rsidRPr="00880A57" w:rsidRDefault="00CE1EEA" w:rsidP="00CE1EEA">
            <w:pPr>
              <w:rPr>
                <w:rFonts w:asciiTheme="minorHAnsi" w:hAnsiTheme="minorHAnsi" w:cstheme="minorHAnsi"/>
                <w:sz w:val="24"/>
                <w:szCs w:val="24"/>
              </w:rPr>
            </w:pPr>
          </w:p>
          <w:p w14:paraId="185033C5" w14:textId="77777777" w:rsidR="00CE1EEA" w:rsidRPr="00880A57" w:rsidRDefault="00CE1EEA" w:rsidP="00CE1EEA">
            <w:pPr>
              <w:rPr>
                <w:rFonts w:asciiTheme="minorHAnsi" w:hAnsiTheme="minorHAnsi" w:cstheme="minorHAnsi"/>
                <w:sz w:val="24"/>
                <w:szCs w:val="24"/>
              </w:rPr>
            </w:pPr>
          </w:p>
          <w:p w14:paraId="57DEC489" w14:textId="77777777" w:rsidR="00CE1EEA" w:rsidRPr="00880A57" w:rsidRDefault="00CE1EEA" w:rsidP="00CE1EEA">
            <w:pPr>
              <w:rPr>
                <w:rFonts w:asciiTheme="minorHAnsi" w:hAnsiTheme="minorHAnsi" w:cstheme="minorHAnsi"/>
                <w:sz w:val="24"/>
                <w:szCs w:val="24"/>
              </w:rPr>
            </w:pPr>
          </w:p>
          <w:p w14:paraId="1826AFE9" w14:textId="77777777" w:rsidR="00CE1EEA" w:rsidRPr="00880A57" w:rsidRDefault="00CE1EEA" w:rsidP="00CE1EEA">
            <w:pPr>
              <w:rPr>
                <w:rFonts w:asciiTheme="minorHAnsi" w:hAnsiTheme="minorHAnsi" w:cstheme="minorHAnsi"/>
                <w:sz w:val="24"/>
                <w:szCs w:val="24"/>
              </w:rPr>
            </w:pPr>
          </w:p>
          <w:p w14:paraId="1F3745F4" w14:textId="77777777" w:rsidR="00CE1EEA" w:rsidRPr="00880A57" w:rsidRDefault="00CE1EEA" w:rsidP="00CE1EEA">
            <w:pPr>
              <w:rPr>
                <w:rFonts w:asciiTheme="minorHAnsi" w:hAnsiTheme="minorHAnsi" w:cstheme="minorHAnsi"/>
                <w:sz w:val="24"/>
                <w:szCs w:val="24"/>
              </w:rPr>
            </w:pPr>
          </w:p>
          <w:p w14:paraId="26835FFC" w14:textId="77777777" w:rsidR="00CE1EEA" w:rsidRPr="00880A57" w:rsidRDefault="00CE1EEA" w:rsidP="00CE1EEA">
            <w:pPr>
              <w:rPr>
                <w:rFonts w:asciiTheme="minorHAnsi" w:hAnsiTheme="minorHAnsi" w:cstheme="minorHAnsi"/>
                <w:sz w:val="24"/>
                <w:szCs w:val="24"/>
              </w:rPr>
            </w:pPr>
          </w:p>
          <w:p w14:paraId="1905FED2" w14:textId="77777777" w:rsidR="00CE1EEA" w:rsidRPr="00880A57" w:rsidRDefault="00CE1EEA" w:rsidP="00CE1EEA">
            <w:pPr>
              <w:rPr>
                <w:rFonts w:asciiTheme="minorHAnsi" w:hAnsiTheme="minorHAnsi" w:cstheme="minorHAnsi"/>
                <w:sz w:val="24"/>
                <w:szCs w:val="24"/>
              </w:rPr>
            </w:pPr>
          </w:p>
          <w:p w14:paraId="160D8194" w14:textId="77777777" w:rsidR="00CE1EEA" w:rsidRPr="00880A57" w:rsidRDefault="00CE1EEA" w:rsidP="00CE1EEA">
            <w:pPr>
              <w:rPr>
                <w:rFonts w:asciiTheme="minorHAnsi" w:hAnsiTheme="minorHAnsi" w:cstheme="minorHAnsi"/>
                <w:sz w:val="24"/>
                <w:szCs w:val="24"/>
              </w:rPr>
            </w:pPr>
          </w:p>
          <w:p w14:paraId="1F30C297" w14:textId="77777777" w:rsidR="00CE1EEA" w:rsidRPr="00880A57" w:rsidRDefault="00CE1EEA" w:rsidP="00CE1EEA">
            <w:pPr>
              <w:rPr>
                <w:rFonts w:asciiTheme="minorHAnsi" w:hAnsiTheme="minorHAnsi" w:cstheme="minorHAnsi"/>
                <w:sz w:val="24"/>
                <w:szCs w:val="24"/>
              </w:rPr>
            </w:pPr>
          </w:p>
          <w:p w14:paraId="2CA5DAB2" w14:textId="77777777" w:rsidR="00CE1EEA" w:rsidRPr="00880A57" w:rsidRDefault="00CE1EEA" w:rsidP="00CE1EEA">
            <w:pPr>
              <w:rPr>
                <w:rFonts w:asciiTheme="minorHAnsi" w:hAnsiTheme="minorHAnsi" w:cstheme="minorHAnsi"/>
                <w:sz w:val="24"/>
                <w:szCs w:val="24"/>
              </w:rPr>
            </w:pPr>
          </w:p>
          <w:p w14:paraId="71C3AF36" w14:textId="77777777" w:rsidR="00CE1EEA" w:rsidRPr="00880A57" w:rsidRDefault="00CE1EEA" w:rsidP="00CE1EEA">
            <w:pPr>
              <w:rPr>
                <w:rFonts w:asciiTheme="minorHAnsi" w:hAnsiTheme="minorHAnsi" w:cstheme="minorHAnsi"/>
                <w:sz w:val="24"/>
                <w:szCs w:val="24"/>
              </w:rPr>
            </w:pPr>
          </w:p>
          <w:p w14:paraId="7B258E9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DB5CDD" w14:textId="77777777" w:rsidR="00CE1EEA" w:rsidRPr="00880A57" w:rsidRDefault="00CE1EEA" w:rsidP="00CE1EEA">
            <w:pPr>
              <w:rPr>
                <w:rFonts w:asciiTheme="minorHAnsi" w:hAnsiTheme="minorHAnsi" w:cstheme="minorHAnsi"/>
                <w:sz w:val="24"/>
                <w:szCs w:val="24"/>
              </w:rPr>
            </w:pPr>
          </w:p>
          <w:p w14:paraId="7C8684CA" w14:textId="77777777" w:rsidR="00CE1EEA" w:rsidRPr="00880A57" w:rsidRDefault="00CE1EEA" w:rsidP="00CE1EEA">
            <w:pPr>
              <w:rPr>
                <w:rFonts w:asciiTheme="minorHAnsi" w:hAnsiTheme="minorHAnsi" w:cstheme="minorHAnsi"/>
                <w:sz w:val="24"/>
                <w:szCs w:val="24"/>
              </w:rPr>
            </w:pPr>
          </w:p>
          <w:p w14:paraId="4FA138FC" w14:textId="77777777" w:rsidR="00CE1EEA" w:rsidRPr="00880A57" w:rsidRDefault="00CE1EEA" w:rsidP="00CE1EEA">
            <w:pPr>
              <w:rPr>
                <w:rFonts w:asciiTheme="minorHAnsi" w:hAnsiTheme="minorHAnsi" w:cstheme="minorHAnsi"/>
                <w:sz w:val="24"/>
                <w:szCs w:val="24"/>
              </w:rPr>
            </w:pPr>
          </w:p>
          <w:p w14:paraId="77140245" w14:textId="77777777" w:rsidR="00CE1EEA" w:rsidRPr="00880A57" w:rsidRDefault="00CE1EEA" w:rsidP="00CE1EEA">
            <w:pPr>
              <w:rPr>
                <w:rFonts w:asciiTheme="minorHAnsi" w:hAnsiTheme="minorHAnsi" w:cstheme="minorHAnsi"/>
                <w:sz w:val="24"/>
                <w:szCs w:val="24"/>
              </w:rPr>
            </w:pPr>
          </w:p>
          <w:p w14:paraId="55A81264" w14:textId="77777777" w:rsidR="00CE1EEA" w:rsidRPr="00880A57" w:rsidRDefault="00CE1EEA" w:rsidP="00CE1EEA">
            <w:pPr>
              <w:rPr>
                <w:rFonts w:asciiTheme="minorHAnsi" w:hAnsiTheme="minorHAnsi" w:cstheme="minorHAnsi"/>
                <w:sz w:val="24"/>
                <w:szCs w:val="24"/>
              </w:rPr>
            </w:pPr>
          </w:p>
          <w:p w14:paraId="2BD673F3" w14:textId="77777777" w:rsidR="00C41989" w:rsidRPr="00880A57" w:rsidRDefault="00C41989" w:rsidP="00CE1EEA">
            <w:pPr>
              <w:rPr>
                <w:rFonts w:asciiTheme="minorHAnsi" w:hAnsiTheme="minorHAnsi" w:cstheme="minorHAnsi"/>
                <w:sz w:val="24"/>
                <w:szCs w:val="24"/>
              </w:rPr>
            </w:pPr>
          </w:p>
          <w:p w14:paraId="5D2B0126" w14:textId="77777777" w:rsidR="00C41989" w:rsidRPr="00880A57" w:rsidRDefault="00C41989" w:rsidP="00CE1EEA">
            <w:pPr>
              <w:rPr>
                <w:rFonts w:asciiTheme="minorHAnsi" w:hAnsiTheme="minorHAnsi" w:cstheme="minorHAnsi"/>
                <w:sz w:val="24"/>
                <w:szCs w:val="24"/>
              </w:rPr>
            </w:pPr>
          </w:p>
          <w:p w14:paraId="55D800C5" w14:textId="77777777" w:rsidR="00C41989" w:rsidRPr="00880A57" w:rsidRDefault="00C41989" w:rsidP="00CE1EEA">
            <w:pPr>
              <w:rPr>
                <w:rFonts w:asciiTheme="minorHAnsi" w:hAnsiTheme="minorHAnsi" w:cstheme="minorHAnsi"/>
                <w:sz w:val="24"/>
                <w:szCs w:val="24"/>
              </w:rPr>
            </w:pPr>
          </w:p>
          <w:p w14:paraId="5AA269F8" w14:textId="77777777" w:rsidR="00C41989" w:rsidRPr="00880A57" w:rsidRDefault="00C41989" w:rsidP="00CE1EEA">
            <w:pPr>
              <w:rPr>
                <w:rFonts w:asciiTheme="minorHAnsi" w:hAnsiTheme="minorHAnsi" w:cstheme="minorHAnsi"/>
                <w:sz w:val="24"/>
                <w:szCs w:val="24"/>
              </w:rPr>
            </w:pPr>
          </w:p>
          <w:p w14:paraId="23C83838" w14:textId="77777777" w:rsidR="00C41989" w:rsidRPr="00880A57" w:rsidRDefault="00C41989" w:rsidP="00CE1EEA">
            <w:pPr>
              <w:rPr>
                <w:rFonts w:asciiTheme="minorHAnsi" w:hAnsiTheme="minorHAnsi" w:cstheme="minorHAnsi"/>
                <w:sz w:val="24"/>
                <w:szCs w:val="24"/>
              </w:rPr>
            </w:pPr>
          </w:p>
          <w:p w14:paraId="5321901D" w14:textId="77777777" w:rsidR="00C41989" w:rsidRPr="00880A57" w:rsidRDefault="00C41989" w:rsidP="00CE1EEA">
            <w:pPr>
              <w:rPr>
                <w:rFonts w:asciiTheme="minorHAnsi" w:hAnsiTheme="minorHAnsi" w:cstheme="minorHAnsi"/>
                <w:sz w:val="24"/>
                <w:szCs w:val="24"/>
              </w:rPr>
            </w:pPr>
          </w:p>
          <w:p w14:paraId="49A28539" w14:textId="77777777" w:rsidR="00C41989" w:rsidRPr="00880A57" w:rsidRDefault="00C41989" w:rsidP="00CE1EEA">
            <w:pPr>
              <w:rPr>
                <w:rFonts w:asciiTheme="minorHAnsi" w:hAnsiTheme="minorHAnsi" w:cstheme="minorHAnsi"/>
                <w:sz w:val="24"/>
                <w:szCs w:val="24"/>
              </w:rPr>
            </w:pPr>
          </w:p>
          <w:p w14:paraId="7ADDA9A1" w14:textId="77777777" w:rsidR="00C41989" w:rsidRPr="00880A57" w:rsidRDefault="00C41989" w:rsidP="00CE1EEA">
            <w:pPr>
              <w:rPr>
                <w:rFonts w:asciiTheme="minorHAnsi" w:hAnsiTheme="minorHAnsi" w:cstheme="minorHAnsi"/>
                <w:sz w:val="24"/>
                <w:szCs w:val="24"/>
              </w:rPr>
            </w:pPr>
          </w:p>
          <w:p w14:paraId="24C18219" w14:textId="77777777" w:rsidR="00CE1EEA" w:rsidRPr="00880A57" w:rsidRDefault="00CE1EEA" w:rsidP="00CE1EEA">
            <w:pPr>
              <w:rPr>
                <w:rFonts w:asciiTheme="minorHAnsi" w:hAnsiTheme="minorHAnsi" w:cstheme="minorHAnsi"/>
                <w:sz w:val="24"/>
                <w:szCs w:val="24"/>
              </w:rPr>
            </w:pPr>
          </w:p>
          <w:p w14:paraId="2EA8AF4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5836F8" w14:textId="77777777" w:rsidR="00CE1EEA" w:rsidRPr="00880A57" w:rsidRDefault="00CE1EEA" w:rsidP="00CE1EEA">
            <w:pPr>
              <w:rPr>
                <w:rFonts w:asciiTheme="minorHAnsi" w:hAnsiTheme="minorHAnsi" w:cstheme="minorHAnsi"/>
                <w:sz w:val="24"/>
                <w:szCs w:val="24"/>
              </w:rPr>
            </w:pPr>
          </w:p>
          <w:p w14:paraId="0B418038" w14:textId="77777777" w:rsidR="00CE1EEA" w:rsidRPr="00880A57" w:rsidRDefault="00CE1EEA" w:rsidP="00CE1EEA">
            <w:pPr>
              <w:rPr>
                <w:rFonts w:asciiTheme="minorHAnsi" w:hAnsiTheme="minorHAnsi" w:cstheme="minorHAnsi"/>
                <w:sz w:val="24"/>
                <w:szCs w:val="24"/>
              </w:rPr>
            </w:pPr>
          </w:p>
          <w:p w14:paraId="6AE099B1" w14:textId="77777777" w:rsidR="00C41989" w:rsidRPr="00880A57" w:rsidRDefault="00C41989" w:rsidP="00CE1EEA">
            <w:pPr>
              <w:rPr>
                <w:rFonts w:asciiTheme="minorHAnsi" w:hAnsiTheme="minorHAnsi" w:cstheme="minorHAnsi"/>
                <w:sz w:val="24"/>
                <w:szCs w:val="24"/>
              </w:rPr>
            </w:pPr>
          </w:p>
          <w:p w14:paraId="457501BA" w14:textId="77777777" w:rsidR="00C41989" w:rsidRPr="00880A57" w:rsidRDefault="00C41989" w:rsidP="00CE1EEA">
            <w:pPr>
              <w:rPr>
                <w:rFonts w:asciiTheme="minorHAnsi" w:hAnsiTheme="minorHAnsi" w:cstheme="minorHAnsi"/>
                <w:sz w:val="24"/>
                <w:szCs w:val="24"/>
              </w:rPr>
            </w:pPr>
          </w:p>
          <w:p w14:paraId="34D0221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FB8F7A5" w14:textId="77777777" w:rsidR="00CE1EEA" w:rsidRPr="00880A57" w:rsidRDefault="00CE1EEA" w:rsidP="00CE1EEA">
            <w:pPr>
              <w:rPr>
                <w:rFonts w:asciiTheme="minorHAnsi" w:hAnsiTheme="minorHAnsi" w:cstheme="minorHAnsi"/>
                <w:sz w:val="24"/>
                <w:szCs w:val="24"/>
              </w:rPr>
            </w:pPr>
          </w:p>
          <w:p w14:paraId="66013142" w14:textId="77777777" w:rsidR="00CE1EEA" w:rsidRPr="00880A57" w:rsidRDefault="00CE1EEA" w:rsidP="00CE1EEA">
            <w:pPr>
              <w:rPr>
                <w:rFonts w:asciiTheme="minorHAnsi" w:hAnsiTheme="minorHAnsi" w:cstheme="minorHAnsi"/>
                <w:sz w:val="24"/>
                <w:szCs w:val="24"/>
              </w:rPr>
            </w:pPr>
          </w:p>
          <w:p w14:paraId="56CB9348" w14:textId="77777777" w:rsidR="00CE1EEA" w:rsidRPr="00880A57" w:rsidRDefault="00CE1EEA" w:rsidP="00CE1EEA">
            <w:pPr>
              <w:rPr>
                <w:rFonts w:asciiTheme="minorHAnsi" w:hAnsiTheme="minorHAnsi" w:cstheme="minorHAnsi"/>
                <w:sz w:val="24"/>
                <w:szCs w:val="24"/>
              </w:rPr>
            </w:pPr>
          </w:p>
          <w:p w14:paraId="5ADE16FC" w14:textId="77777777" w:rsidR="00C41989" w:rsidRPr="00880A57" w:rsidRDefault="00C41989" w:rsidP="00CE1EEA">
            <w:pPr>
              <w:rPr>
                <w:rFonts w:asciiTheme="minorHAnsi" w:hAnsiTheme="minorHAnsi" w:cstheme="minorHAnsi"/>
                <w:sz w:val="24"/>
                <w:szCs w:val="24"/>
              </w:rPr>
            </w:pPr>
          </w:p>
          <w:p w14:paraId="1524959F" w14:textId="77777777" w:rsidR="00C41989" w:rsidRPr="00880A57" w:rsidRDefault="00C41989" w:rsidP="00CE1EEA">
            <w:pPr>
              <w:rPr>
                <w:rFonts w:asciiTheme="minorHAnsi" w:hAnsiTheme="minorHAnsi" w:cstheme="minorHAnsi"/>
                <w:sz w:val="24"/>
                <w:szCs w:val="24"/>
              </w:rPr>
            </w:pPr>
          </w:p>
          <w:p w14:paraId="378CA098" w14:textId="77777777" w:rsidR="00C41989" w:rsidRPr="00880A57" w:rsidRDefault="00C41989" w:rsidP="00CE1EEA">
            <w:pPr>
              <w:rPr>
                <w:rFonts w:asciiTheme="minorHAnsi" w:hAnsiTheme="minorHAnsi" w:cstheme="minorHAnsi"/>
                <w:sz w:val="24"/>
                <w:szCs w:val="24"/>
              </w:rPr>
            </w:pPr>
          </w:p>
          <w:p w14:paraId="28F9CB06" w14:textId="77777777" w:rsidR="00C41989" w:rsidRPr="00880A57" w:rsidRDefault="00C41989" w:rsidP="00CE1EEA">
            <w:pPr>
              <w:rPr>
                <w:rFonts w:asciiTheme="minorHAnsi" w:hAnsiTheme="minorHAnsi" w:cstheme="minorHAnsi"/>
                <w:sz w:val="24"/>
                <w:szCs w:val="24"/>
              </w:rPr>
            </w:pPr>
          </w:p>
          <w:p w14:paraId="11EE7CED" w14:textId="77777777" w:rsidR="00C41989" w:rsidRPr="00880A57" w:rsidRDefault="00C41989" w:rsidP="00CE1EEA">
            <w:pPr>
              <w:rPr>
                <w:rFonts w:asciiTheme="minorHAnsi" w:hAnsiTheme="minorHAnsi" w:cstheme="minorHAnsi"/>
                <w:sz w:val="24"/>
                <w:szCs w:val="24"/>
              </w:rPr>
            </w:pPr>
          </w:p>
          <w:p w14:paraId="053B381D" w14:textId="77777777" w:rsidR="00C41989" w:rsidRPr="00880A57" w:rsidRDefault="00C41989" w:rsidP="00CE1EEA">
            <w:pPr>
              <w:rPr>
                <w:rFonts w:asciiTheme="minorHAnsi" w:hAnsiTheme="minorHAnsi" w:cstheme="minorHAnsi"/>
                <w:sz w:val="24"/>
                <w:szCs w:val="24"/>
              </w:rPr>
            </w:pPr>
          </w:p>
          <w:p w14:paraId="4BE463DC" w14:textId="77777777" w:rsidR="00C41989" w:rsidRPr="00880A57" w:rsidRDefault="00C41989" w:rsidP="00CE1EEA">
            <w:pPr>
              <w:rPr>
                <w:rFonts w:asciiTheme="minorHAnsi" w:hAnsiTheme="minorHAnsi" w:cstheme="minorHAnsi"/>
                <w:sz w:val="24"/>
                <w:szCs w:val="24"/>
              </w:rPr>
            </w:pPr>
          </w:p>
          <w:p w14:paraId="13D7D906" w14:textId="77777777" w:rsidR="00C41989" w:rsidRPr="00880A57" w:rsidRDefault="00C41989" w:rsidP="00CE1EEA">
            <w:pPr>
              <w:rPr>
                <w:rFonts w:asciiTheme="minorHAnsi" w:hAnsiTheme="minorHAnsi" w:cstheme="minorHAnsi"/>
                <w:sz w:val="24"/>
                <w:szCs w:val="24"/>
              </w:rPr>
            </w:pPr>
          </w:p>
          <w:p w14:paraId="5AAD7672" w14:textId="77777777" w:rsidR="00C41989" w:rsidRPr="00880A57" w:rsidRDefault="00C41989" w:rsidP="00CE1EEA">
            <w:pPr>
              <w:rPr>
                <w:rFonts w:asciiTheme="minorHAnsi" w:hAnsiTheme="minorHAnsi" w:cstheme="minorHAnsi"/>
                <w:sz w:val="24"/>
                <w:szCs w:val="24"/>
              </w:rPr>
            </w:pPr>
          </w:p>
          <w:p w14:paraId="4BA5E741" w14:textId="77777777" w:rsidR="00C41989" w:rsidRPr="00880A57" w:rsidRDefault="00C41989" w:rsidP="00CE1EEA">
            <w:pPr>
              <w:rPr>
                <w:rFonts w:asciiTheme="minorHAnsi" w:hAnsiTheme="minorHAnsi" w:cstheme="minorHAnsi"/>
                <w:sz w:val="24"/>
                <w:szCs w:val="24"/>
              </w:rPr>
            </w:pPr>
          </w:p>
          <w:p w14:paraId="36A57B69" w14:textId="77777777" w:rsidR="00C41989" w:rsidRPr="00880A57" w:rsidRDefault="00C41989" w:rsidP="00CE1EEA">
            <w:pPr>
              <w:rPr>
                <w:rFonts w:asciiTheme="minorHAnsi" w:hAnsiTheme="minorHAnsi" w:cstheme="minorHAnsi"/>
                <w:sz w:val="24"/>
                <w:szCs w:val="24"/>
              </w:rPr>
            </w:pPr>
          </w:p>
          <w:p w14:paraId="057C39F9" w14:textId="77777777" w:rsidR="00C41989" w:rsidRPr="00880A57" w:rsidRDefault="00C41989" w:rsidP="00CE1EEA">
            <w:pPr>
              <w:rPr>
                <w:rFonts w:asciiTheme="minorHAnsi" w:hAnsiTheme="minorHAnsi" w:cstheme="minorHAnsi"/>
                <w:sz w:val="24"/>
                <w:szCs w:val="24"/>
              </w:rPr>
            </w:pPr>
          </w:p>
          <w:p w14:paraId="09C8BC3C" w14:textId="77777777" w:rsidR="00C41989" w:rsidRPr="00880A57" w:rsidRDefault="00C41989" w:rsidP="00CE1EEA">
            <w:pPr>
              <w:rPr>
                <w:rFonts w:asciiTheme="minorHAnsi" w:hAnsiTheme="minorHAnsi" w:cstheme="minorHAnsi"/>
                <w:sz w:val="24"/>
                <w:szCs w:val="24"/>
              </w:rPr>
            </w:pPr>
          </w:p>
          <w:p w14:paraId="74E9F4CE" w14:textId="77777777" w:rsidR="00C41989" w:rsidRPr="00880A57" w:rsidRDefault="00C41989" w:rsidP="00CE1EEA">
            <w:pPr>
              <w:rPr>
                <w:rFonts w:asciiTheme="minorHAnsi" w:hAnsiTheme="minorHAnsi" w:cstheme="minorHAnsi"/>
                <w:sz w:val="24"/>
                <w:szCs w:val="24"/>
              </w:rPr>
            </w:pPr>
          </w:p>
          <w:p w14:paraId="4E6166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AE5945" w14:textId="77777777" w:rsidR="00CE1EEA" w:rsidRPr="00880A57" w:rsidRDefault="00CE1EEA" w:rsidP="00CE1EEA">
            <w:pPr>
              <w:rPr>
                <w:rFonts w:asciiTheme="minorHAnsi" w:hAnsiTheme="minorHAnsi" w:cstheme="minorHAnsi"/>
                <w:sz w:val="24"/>
                <w:szCs w:val="24"/>
              </w:rPr>
            </w:pPr>
          </w:p>
          <w:p w14:paraId="00A356EE" w14:textId="77777777" w:rsidR="00CE1EEA" w:rsidRPr="00880A57" w:rsidRDefault="00CE1EEA" w:rsidP="00CE1EEA">
            <w:pPr>
              <w:rPr>
                <w:rFonts w:asciiTheme="minorHAnsi" w:hAnsiTheme="minorHAnsi" w:cstheme="minorHAnsi"/>
                <w:sz w:val="24"/>
                <w:szCs w:val="24"/>
              </w:rPr>
            </w:pPr>
          </w:p>
          <w:p w14:paraId="154A980B" w14:textId="77777777" w:rsidR="00CE1EEA" w:rsidRPr="00880A57" w:rsidRDefault="00CE1EEA" w:rsidP="00CE1EEA">
            <w:pPr>
              <w:rPr>
                <w:rFonts w:asciiTheme="minorHAnsi" w:hAnsiTheme="minorHAnsi" w:cstheme="minorHAnsi"/>
                <w:sz w:val="24"/>
                <w:szCs w:val="24"/>
              </w:rPr>
            </w:pPr>
          </w:p>
          <w:p w14:paraId="69B79E95" w14:textId="77777777" w:rsidR="00CE1EEA" w:rsidRPr="00880A57" w:rsidRDefault="00CE1EEA" w:rsidP="00CE1EEA">
            <w:pPr>
              <w:rPr>
                <w:rFonts w:asciiTheme="minorHAnsi" w:hAnsiTheme="minorHAnsi" w:cstheme="minorHAnsi"/>
                <w:sz w:val="24"/>
                <w:szCs w:val="24"/>
              </w:rPr>
            </w:pPr>
          </w:p>
          <w:p w14:paraId="444BB58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77EB8EE" w14:textId="77777777" w:rsidR="00CE1EEA" w:rsidRPr="00880A57" w:rsidRDefault="00CE1EEA" w:rsidP="00CE1EEA">
            <w:pPr>
              <w:rPr>
                <w:rFonts w:asciiTheme="minorHAnsi" w:hAnsiTheme="minorHAnsi" w:cstheme="minorHAnsi"/>
                <w:sz w:val="24"/>
                <w:szCs w:val="24"/>
              </w:rPr>
            </w:pPr>
          </w:p>
          <w:p w14:paraId="43895C9A" w14:textId="77777777" w:rsidR="00CE1EEA" w:rsidRPr="00880A57" w:rsidRDefault="00CE1EEA" w:rsidP="00CE1EEA">
            <w:pPr>
              <w:rPr>
                <w:rFonts w:asciiTheme="minorHAnsi" w:hAnsiTheme="minorHAnsi" w:cstheme="minorHAnsi"/>
                <w:sz w:val="24"/>
                <w:szCs w:val="24"/>
              </w:rPr>
            </w:pPr>
          </w:p>
          <w:p w14:paraId="07B24722" w14:textId="77777777" w:rsidR="00C41989" w:rsidRPr="00880A57" w:rsidRDefault="00C41989" w:rsidP="00CE1EEA">
            <w:pPr>
              <w:rPr>
                <w:rFonts w:asciiTheme="minorHAnsi" w:hAnsiTheme="minorHAnsi" w:cstheme="minorHAnsi"/>
                <w:sz w:val="24"/>
                <w:szCs w:val="24"/>
              </w:rPr>
            </w:pPr>
          </w:p>
          <w:p w14:paraId="5D5F85E4" w14:textId="77777777" w:rsidR="00C41989" w:rsidRPr="00880A57" w:rsidRDefault="00C41989" w:rsidP="00CE1EEA">
            <w:pPr>
              <w:rPr>
                <w:rFonts w:asciiTheme="minorHAnsi" w:hAnsiTheme="minorHAnsi" w:cstheme="minorHAnsi"/>
                <w:sz w:val="24"/>
                <w:szCs w:val="24"/>
              </w:rPr>
            </w:pPr>
          </w:p>
          <w:p w14:paraId="34A071EB" w14:textId="77777777" w:rsidR="00C41989" w:rsidRPr="00880A57" w:rsidRDefault="00C41989" w:rsidP="00CE1EEA">
            <w:pPr>
              <w:rPr>
                <w:rFonts w:asciiTheme="minorHAnsi" w:hAnsiTheme="minorHAnsi" w:cstheme="minorHAnsi"/>
                <w:sz w:val="24"/>
                <w:szCs w:val="24"/>
              </w:rPr>
            </w:pPr>
          </w:p>
          <w:p w14:paraId="0A3F020A" w14:textId="77777777" w:rsidR="00C41989" w:rsidRPr="00880A57" w:rsidRDefault="00C41989" w:rsidP="00CE1EEA">
            <w:pPr>
              <w:rPr>
                <w:rFonts w:asciiTheme="minorHAnsi" w:hAnsiTheme="minorHAnsi" w:cstheme="minorHAnsi"/>
                <w:sz w:val="24"/>
                <w:szCs w:val="24"/>
              </w:rPr>
            </w:pPr>
          </w:p>
          <w:p w14:paraId="2E3DFFEB" w14:textId="77777777" w:rsidR="00C41989" w:rsidRPr="00880A57" w:rsidRDefault="00C41989" w:rsidP="00CE1EEA">
            <w:pPr>
              <w:rPr>
                <w:rFonts w:asciiTheme="minorHAnsi" w:hAnsiTheme="minorHAnsi" w:cstheme="minorHAnsi"/>
                <w:sz w:val="24"/>
                <w:szCs w:val="24"/>
              </w:rPr>
            </w:pPr>
          </w:p>
          <w:p w14:paraId="1B8F9C63" w14:textId="77777777" w:rsidR="00C41989" w:rsidRPr="00880A57" w:rsidRDefault="00C41989" w:rsidP="00CE1EEA">
            <w:pPr>
              <w:rPr>
                <w:rFonts w:asciiTheme="minorHAnsi" w:hAnsiTheme="minorHAnsi" w:cstheme="minorHAnsi"/>
                <w:sz w:val="24"/>
                <w:szCs w:val="24"/>
              </w:rPr>
            </w:pPr>
          </w:p>
          <w:p w14:paraId="6F6F3669" w14:textId="77777777" w:rsidR="00C41989" w:rsidRPr="00880A57" w:rsidRDefault="00C41989" w:rsidP="00CE1EEA">
            <w:pPr>
              <w:rPr>
                <w:rFonts w:asciiTheme="minorHAnsi" w:hAnsiTheme="minorHAnsi" w:cstheme="minorHAnsi"/>
                <w:sz w:val="24"/>
                <w:szCs w:val="24"/>
              </w:rPr>
            </w:pPr>
          </w:p>
          <w:p w14:paraId="1887600B" w14:textId="77777777" w:rsidR="00CE1EEA" w:rsidRPr="00880A57" w:rsidRDefault="00CE1EEA" w:rsidP="00CE1EEA">
            <w:pPr>
              <w:rPr>
                <w:rFonts w:asciiTheme="minorHAnsi" w:hAnsiTheme="minorHAnsi" w:cstheme="minorHAnsi"/>
                <w:sz w:val="24"/>
                <w:szCs w:val="24"/>
              </w:rPr>
            </w:pPr>
          </w:p>
          <w:p w14:paraId="1C7C504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1F8150" w14:textId="77777777" w:rsidR="00CE1EEA" w:rsidRPr="00880A57" w:rsidRDefault="00CE1EEA" w:rsidP="00CE1EEA">
            <w:pPr>
              <w:rPr>
                <w:rFonts w:asciiTheme="minorHAnsi" w:hAnsiTheme="minorHAnsi" w:cstheme="minorHAnsi"/>
                <w:sz w:val="24"/>
                <w:szCs w:val="24"/>
              </w:rPr>
            </w:pPr>
          </w:p>
          <w:p w14:paraId="1BB0C0A4" w14:textId="77777777" w:rsidR="00CE1EEA" w:rsidRPr="00880A57" w:rsidRDefault="00CE1EEA" w:rsidP="00CE1EEA">
            <w:pPr>
              <w:rPr>
                <w:rFonts w:asciiTheme="minorHAnsi" w:hAnsiTheme="minorHAnsi" w:cstheme="minorHAnsi"/>
                <w:sz w:val="24"/>
                <w:szCs w:val="24"/>
              </w:rPr>
            </w:pPr>
          </w:p>
          <w:p w14:paraId="66DB209A" w14:textId="77777777" w:rsidR="00CE1EEA" w:rsidRPr="00880A57" w:rsidRDefault="00CE1EEA" w:rsidP="00CE1EEA">
            <w:pPr>
              <w:rPr>
                <w:rFonts w:asciiTheme="minorHAnsi" w:hAnsiTheme="minorHAnsi" w:cstheme="minorHAnsi"/>
                <w:sz w:val="24"/>
                <w:szCs w:val="24"/>
              </w:rPr>
            </w:pPr>
          </w:p>
          <w:p w14:paraId="7F7EA9A7" w14:textId="77777777" w:rsidR="00CE1EEA" w:rsidRPr="00880A57" w:rsidRDefault="00CE1EEA" w:rsidP="00CE1EEA">
            <w:pPr>
              <w:rPr>
                <w:rFonts w:asciiTheme="minorHAnsi" w:hAnsiTheme="minorHAnsi" w:cstheme="minorHAnsi"/>
                <w:sz w:val="24"/>
                <w:szCs w:val="24"/>
              </w:rPr>
            </w:pPr>
          </w:p>
          <w:p w14:paraId="393F7995" w14:textId="77777777" w:rsidR="00CE1EEA" w:rsidRPr="00880A57" w:rsidRDefault="00CE1EEA" w:rsidP="00CE1EEA">
            <w:pPr>
              <w:rPr>
                <w:rFonts w:asciiTheme="minorHAnsi" w:hAnsiTheme="minorHAnsi" w:cstheme="minorHAnsi"/>
                <w:sz w:val="24"/>
                <w:szCs w:val="24"/>
              </w:rPr>
            </w:pPr>
          </w:p>
          <w:p w14:paraId="5328242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0053B2" w14:textId="77777777" w:rsidR="00CE1EEA" w:rsidRPr="00880A57" w:rsidRDefault="00CE1EEA" w:rsidP="00CE1EEA">
            <w:pPr>
              <w:rPr>
                <w:rFonts w:asciiTheme="minorHAnsi" w:hAnsiTheme="minorHAnsi" w:cstheme="minorHAnsi"/>
                <w:sz w:val="24"/>
                <w:szCs w:val="24"/>
              </w:rPr>
            </w:pPr>
          </w:p>
          <w:p w14:paraId="1597B7D9" w14:textId="77777777" w:rsidR="00CE1EEA" w:rsidRPr="00880A57" w:rsidRDefault="00CE1EEA" w:rsidP="00CE1EEA">
            <w:pPr>
              <w:rPr>
                <w:rFonts w:asciiTheme="minorHAnsi" w:hAnsiTheme="minorHAnsi" w:cstheme="minorHAnsi"/>
                <w:sz w:val="24"/>
                <w:szCs w:val="24"/>
              </w:rPr>
            </w:pPr>
          </w:p>
          <w:p w14:paraId="7874ADAF" w14:textId="77777777" w:rsidR="00CE1EEA" w:rsidRPr="00880A57" w:rsidRDefault="00CE1EEA" w:rsidP="00CE1EEA">
            <w:pPr>
              <w:rPr>
                <w:rFonts w:asciiTheme="minorHAnsi" w:hAnsiTheme="minorHAnsi" w:cstheme="minorHAnsi"/>
                <w:sz w:val="24"/>
                <w:szCs w:val="24"/>
              </w:rPr>
            </w:pPr>
          </w:p>
          <w:p w14:paraId="2F3819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26A32E" w14:textId="77777777" w:rsidR="00CE1EEA" w:rsidRPr="00880A57" w:rsidRDefault="00CE1EEA" w:rsidP="00CE1EEA">
            <w:pPr>
              <w:rPr>
                <w:rFonts w:asciiTheme="minorHAnsi" w:hAnsiTheme="minorHAnsi" w:cstheme="minorHAnsi"/>
                <w:sz w:val="24"/>
                <w:szCs w:val="24"/>
              </w:rPr>
            </w:pPr>
          </w:p>
          <w:p w14:paraId="634ED4CE" w14:textId="77777777" w:rsidR="00CE1EEA" w:rsidRPr="00880A57" w:rsidRDefault="00CE1EEA" w:rsidP="00CE1EEA">
            <w:pPr>
              <w:rPr>
                <w:rFonts w:asciiTheme="minorHAnsi" w:hAnsiTheme="minorHAnsi" w:cstheme="minorHAnsi"/>
                <w:sz w:val="24"/>
                <w:szCs w:val="24"/>
              </w:rPr>
            </w:pPr>
          </w:p>
          <w:p w14:paraId="6246CC68" w14:textId="77777777" w:rsidR="00CE1EEA" w:rsidRPr="00880A57" w:rsidRDefault="00CE1EEA" w:rsidP="00CE1EEA">
            <w:pPr>
              <w:rPr>
                <w:rFonts w:asciiTheme="minorHAnsi" w:hAnsiTheme="minorHAnsi" w:cstheme="minorHAnsi"/>
                <w:sz w:val="24"/>
                <w:szCs w:val="24"/>
              </w:rPr>
            </w:pPr>
          </w:p>
          <w:p w14:paraId="511CAF5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48046BF" w14:textId="77777777" w:rsidR="00CE1EEA" w:rsidRPr="00880A57" w:rsidRDefault="00CE1EEA" w:rsidP="00CE1EEA">
            <w:pPr>
              <w:rPr>
                <w:rFonts w:asciiTheme="minorHAnsi" w:hAnsiTheme="minorHAnsi" w:cstheme="minorHAnsi"/>
                <w:sz w:val="24"/>
                <w:szCs w:val="24"/>
              </w:rPr>
            </w:pPr>
          </w:p>
          <w:p w14:paraId="5826DD8F" w14:textId="77777777" w:rsidR="00CE1EEA" w:rsidRPr="00880A57" w:rsidRDefault="00CE1EEA" w:rsidP="00CE1EEA">
            <w:pPr>
              <w:rPr>
                <w:rFonts w:asciiTheme="minorHAnsi" w:hAnsiTheme="minorHAnsi" w:cstheme="minorHAnsi"/>
                <w:sz w:val="24"/>
                <w:szCs w:val="24"/>
              </w:rPr>
            </w:pPr>
          </w:p>
          <w:p w14:paraId="660E9E6C" w14:textId="77777777" w:rsidR="00CE1EEA" w:rsidRPr="00880A57" w:rsidRDefault="00CE1EEA" w:rsidP="00CE1EEA">
            <w:pPr>
              <w:rPr>
                <w:rFonts w:asciiTheme="minorHAnsi" w:hAnsiTheme="minorHAnsi" w:cstheme="minorHAnsi"/>
                <w:sz w:val="24"/>
                <w:szCs w:val="24"/>
              </w:rPr>
            </w:pPr>
          </w:p>
          <w:p w14:paraId="59E08F84" w14:textId="77777777" w:rsidR="00CE1EEA" w:rsidRPr="00880A57" w:rsidRDefault="00CE1EEA" w:rsidP="00CE1EEA">
            <w:pPr>
              <w:rPr>
                <w:rFonts w:asciiTheme="minorHAnsi" w:hAnsiTheme="minorHAnsi" w:cstheme="minorHAnsi"/>
                <w:sz w:val="24"/>
                <w:szCs w:val="24"/>
              </w:rPr>
            </w:pPr>
          </w:p>
          <w:p w14:paraId="16EEA594" w14:textId="77777777" w:rsidR="00CE1EEA" w:rsidRPr="00880A57" w:rsidRDefault="00CE1EEA" w:rsidP="00CE1EEA">
            <w:pPr>
              <w:rPr>
                <w:rFonts w:asciiTheme="minorHAnsi" w:hAnsiTheme="minorHAnsi" w:cstheme="minorHAnsi"/>
                <w:sz w:val="24"/>
                <w:szCs w:val="24"/>
              </w:rPr>
            </w:pPr>
          </w:p>
          <w:p w14:paraId="5C52E473" w14:textId="77777777" w:rsidR="00C41989" w:rsidRPr="00880A57" w:rsidRDefault="00C41989" w:rsidP="00CE1EEA">
            <w:pPr>
              <w:rPr>
                <w:rFonts w:asciiTheme="minorHAnsi" w:hAnsiTheme="minorHAnsi" w:cstheme="minorHAnsi"/>
                <w:sz w:val="24"/>
                <w:szCs w:val="24"/>
              </w:rPr>
            </w:pPr>
          </w:p>
          <w:p w14:paraId="7312E6C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2BE8FC" w14:textId="77777777" w:rsidR="00CE1EEA" w:rsidRPr="00880A57" w:rsidRDefault="00CE1EEA" w:rsidP="00CE1EEA">
            <w:pPr>
              <w:rPr>
                <w:rFonts w:asciiTheme="minorHAnsi" w:hAnsiTheme="minorHAnsi" w:cstheme="minorHAnsi"/>
                <w:sz w:val="24"/>
                <w:szCs w:val="24"/>
              </w:rPr>
            </w:pPr>
          </w:p>
          <w:p w14:paraId="2A95E816" w14:textId="77777777" w:rsidR="00CE1EEA" w:rsidRPr="00880A57" w:rsidRDefault="00CE1EEA" w:rsidP="00CE1EEA">
            <w:pPr>
              <w:rPr>
                <w:rFonts w:asciiTheme="minorHAnsi" w:hAnsiTheme="minorHAnsi" w:cstheme="minorHAnsi"/>
                <w:sz w:val="24"/>
                <w:szCs w:val="24"/>
              </w:rPr>
            </w:pPr>
          </w:p>
          <w:p w14:paraId="53F553FB" w14:textId="77777777" w:rsidR="00CE1EEA" w:rsidRPr="00880A57" w:rsidRDefault="00CE1EEA" w:rsidP="00CE1EEA">
            <w:pPr>
              <w:rPr>
                <w:rFonts w:asciiTheme="minorHAnsi" w:hAnsiTheme="minorHAnsi" w:cstheme="minorHAnsi"/>
                <w:sz w:val="24"/>
                <w:szCs w:val="24"/>
              </w:rPr>
            </w:pPr>
          </w:p>
          <w:p w14:paraId="05A3A2AC" w14:textId="77777777" w:rsidR="00CE1EEA" w:rsidRPr="00880A57" w:rsidRDefault="00CE1EEA" w:rsidP="00CE1EEA">
            <w:pPr>
              <w:rPr>
                <w:rFonts w:asciiTheme="minorHAnsi" w:hAnsiTheme="minorHAnsi" w:cstheme="minorHAnsi"/>
                <w:sz w:val="24"/>
                <w:szCs w:val="24"/>
              </w:rPr>
            </w:pPr>
          </w:p>
          <w:p w14:paraId="71A455D5" w14:textId="77777777" w:rsidR="00CE1EEA" w:rsidRPr="00880A57" w:rsidRDefault="00CE1EEA" w:rsidP="00CE1EEA">
            <w:pPr>
              <w:rPr>
                <w:rFonts w:asciiTheme="minorHAnsi" w:hAnsiTheme="minorHAnsi" w:cstheme="minorHAnsi"/>
                <w:sz w:val="24"/>
                <w:szCs w:val="24"/>
              </w:rPr>
            </w:pPr>
          </w:p>
          <w:p w14:paraId="487DB2CE" w14:textId="77777777" w:rsidR="00CE1EEA" w:rsidRPr="00880A57" w:rsidRDefault="00CE1EEA" w:rsidP="00CE1EEA">
            <w:pPr>
              <w:rPr>
                <w:rFonts w:asciiTheme="minorHAnsi" w:hAnsiTheme="minorHAnsi" w:cstheme="minorHAnsi"/>
                <w:sz w:val="24"/>
                <w:szCs w:val="24"/>
              </w:rPr>
            </w:pPr>
          </w:p>
          <w:p w14:paraId="19416E5E" w14:textId="77777777" w:rsidR="00CE1EEA" w:rsidRPr="00880A57" w:rsidRDefault="00CE1EEA" w:rsidP="00CE1EEA">
            <w:pPr>
              <w:rPr>
                <w:rFonts w:asciiTheme="minorHAnsi" w:hAnsiTheme="minorHAnsi" w:cstheme="minorHAnsi"/>
                <w:sz w:val="24"/>
                <w:szCs w:val="24"/>
              </w:rPr>
            </w:pPr>
          </w:p>
          <w:p w14:paraId="7E33C457" w14:textId="77777777" w:rsidR="00CE1EEA" w:rsidRPr="00880A57" w:rsidRDefault="00CE1EEA" w:rsidP="00CE1EEA">
            <w:pPr>
              <w:rPr>
                <w:rFonts w:asciiTheme="minorHAnsi" w:hAnsiTheme="minorHAnsi" w:cstheme="minorHAnsi"/>
                <w:sz w:val="24"/>
                <w:szCs w:val="24"/>
              </w:rPr>
            </w:pPr>
          </w:p>
          <w:p w14:paraId="230046A7" w14:textId="77777777" w:rsidR="00CE1EEA" w:rsidRPr="00880A57" w:rsidRDefault="00CE1EEA" w:rsidP="00CE1EEA">
            <w:pPr>
              <w:rPr>
                <w:rFonts w:asciiTheme="minorHAnsi" w:hAnsiTheme="minorHAnsi" w:cstheme="minorHAnsi"/>
                <w:sz w:val="24"/>
                <w:szCs w:val="24"/>
              </w:rPr>
            </w:pPr>
          </w:p>
          <w:p w14:paraId="5CA330AF" w14:textId="77777777" w:rsidR="00CE1EEA" w:rsidRPr="00880A57" w:rsidRDefault="00CE1EEA" w:rsidP="00CE1EEA">
            <w:pPr>
              <w:rPr>
                <w:rFonts w:asciiTheme="minorHAnsi" w:hAnsiTheme="minorHAnsi" w:cstheme="minorHAnsi"/>
                <w:sz w:val="24"/>
                <w:szCs w:val="24"/>
              </w:rPr>
            </w:pPr>
          </w:p>
          <w:p w14:paraId="7B8F965E" w14:textId="77777777" w:rsidR="00CE1EEA" w:rsidRPr="00880A57" w:rsidRDefault="00CE1EEA" w:rsidP="00CE1EEA">
            <w:pPr>
              <w:rPr>
                <w:rFonts w:asciiTheme="minorHAnsi" w:hAnsiTheme="minorHAnsi" w:cstheme="minorHAnsi"/>
                <w:sz w:val="24"/>
                <w:szCs w:val="24"/>
              </w:rPr>
            </w:pPr>
          </w:p>
          <w:p w14:paraId="4E888A76" w14:textId="77777777" w:rsidR="00CE1EEA" w:rsidRPr="00880A57" w:rsidRDefault="00CE1EEA" w:rsidP="00CE1EEA">
            <w:pPr>
              <w:rPr>
                <w:rFonts w:asciiTheme="minorHAnsi" w:hAnsiTheme="minorHAnsi" w:cstheme="minorHAnsi"/>
                <w:sz w:val="24"/>
                <w:szCs w:val="24"/>
              </w:rPr>
            </w:pPr>
          </w:p>
          <w:p w14:paraId="6734A38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71BFD7" w14:textId="77777777" w:rsidR="00CE1EEA" w:rsidRPr="00880A57" w:rsidRDefault="00CE1EEA" w:rsidP="00CE1EEA">
            <w:pPr>
              <w:rPr>
                <w:rFonts w:asciiTheme="minorHAnsi" w:hAnsiTheme="minorHAnsi" w:cstheme="minorHAnsi"/>
                <w:sz w:val="24"/>
                <w:szCs w:val="24"/>
              </w:rPr>
            </w:pPr>
          </w:p>
          <w:p w14:paraId="4BD9807C" w14:textId="77777777" w:rsidR="00CE1EEA" w:rsidRPr="00880A57" w:rsidRDefault="00CE1EEA" w:rsidP="00CE1EEA">
            <w:pPr>
              <w:rPr>
                <w:rFonts w:asciiTheme="minorHAnsi" w:hAnsiTheme="minorHAnsi" w:cstheme="minorHAnsi"/>
                <w:sz w:val="24"/>
                <w:szCs w:val="24"/>
              </w:rPr>
            </w:pPr>
          </w:p>
          <w:p w14:paraId="7222E5AB" w14:textId="77777777" w:rsidR="00CE1EEA" w:rsidRPr="00880A57" w:rsidRDefault="00CE1EEA" w:rsidP="00CE1EEA">
            <w:pPr>
              <w:rPr>
                <w:rFonts w:asciiTheme="minorHAnsi" w:hAnsiTheme="minorHAnsi" w:cstheme="minorHAnsi"/>
                <w:sz w:val="24"/>
                <w:szCs w:val="24"/>
              </w:rPr>
            </w:pPr>
          </w:p>
          <w:p w14:paraId="3FD1BC0B" w14:textId="77777777" w:rsidR="00CE1EEA" w:rsidRPr="00880A57" w:rsidRDefault="00CE1EEA" w:rsidP="00CE1EEA">
            <w:pPr>
              <w:rPr>
                <w:rFonts w:asciiTheme="minorHAnsi" w:hAnsiTheme="minorHAnsi" w:cstheme="minorHAnsi"/>
                <w:sz w:val="24"/>
                <w:szCs w:val="24"/>
              </w:rPr>
            </w:pPr>
          </w:p>
          <w:p w14:paraId="6C27D3A0" w14:textId="77777777" w:rsidR="00CE1EEA" w:rsidRPr="00880A57" w:rsidRDefault="00CE1EEA" w:rsidP="00CE1EEA">
            <w:pPr>
              <w:rPr>
                <w:rFonts w:asciiTheme="minorHAnsi" w:hAnsiTheme="minorHAnsi" w:cstheme="minorHAnsi"/>
                <w:sz w:val="24"/>
                <w:szCs w:val="24"/>
              </w:rPr>
            </w:pPr>
          </w:p>
          <w:p w14:paraId="4EEE94F7" w14:textId="77777777" w:rsidR="00C41989" w:rsidRPr="00880A57" w:rsidRDefault="00C41989" w:rsidP="00CE1EEA">
            <w:pPr>
              <w:rPr>
                <w:rFonts w:asciiTheme="minorHAnsi" w:hAnsiTheme="minorHAnsi" w:cstheme="minorHAnsi"/>
                <w:sz w:val="24"/>
                <w:szCs w:val="24"/>
              </w:rPr>
            </w:pPr>
          </w:p>
          <w:p w14:paraId="31D59AAD" w14:textId="77777777" w:rsidR="00C41989" w:rsidRPr="00880A57" w:rsidRDefault="00C41989" w:rsidP="00CE1EEA">
            <w:pPr>
              <w:rPr>
                <w:rFonts w:asciiTheme="minorHAnsi" w:hAnsiTheme="minorHAnsi" w:cstheme="minorHAnsi"/>
                <w:sz w:val="24"/>
                <w:szCs w:val="24"/>
              </w:rPr>
            </w:pPr>
          </w:p>
          <w:p w14:paraId="6A9BBB9B" w14:textId="77777777" w:rsidR="00C41989" w:rsidRPr="00880A57" w:rsidRDefault="00C41989" w:rsidP="00CE1EEA">
            <w:pPr>
              <w:rPr>
                <w:rFonts w:asciiTheme="minorHAnsi" w:hAnsiTheme="minorHAnsi" w:cstheme="minorHAnsi"/>
                <w:sz w:val="24"/>
                <w:szCs w:val="24"/>
              </w:rPr>
            </w:pPr>
          </w:p>
          <w:p w14:paraId="73792490" w14:textId="77777777" w:rsidR="00C41989" w:rsidRPr="00880A57" w:rsidRDefault="00C41989" w:rsidP="00CE1EEA">
            <w:pPr>
              <w:rPr>
                <w:rFonts w:asciiTheme="minorHAnsi" w:hAnsiTheme="minorHAnsi" w:cstheme="minorHAnsi"/>
                <w:sz w:val="24"/>
                <w:szCs w:val="24"/>
              </w:rPr>
            </w:pPr>
          </w:p>
          <w:p w14:paraId="097CA0CD" w14:textId="77777777" w:rsidR="00C41989" w:rsidRPr="00880A57" w:rsidRDefault="00C41989" w:rsidP="00CE1EEA">
            <w:pPr>
              <w:rPr>
                <w:rFonts w:asciiTheme="minorHAnsi" w:hAnsiTheme="minorHAnsi" w:cstheme="minorHAnsi"/>
                <w:sz w:val="24"/>
                <w:szCs w:val="24"/>
              </w:rPr>
            </w:pPr>
          </w:p>
          <w:p w14:paraId="0D318EF3" w14:textId="77777777" w:rsidR="00C41989" w:rsidRPr="00880A57" w:rsidRDefault="00C41989" w:rsidP="00CE1EEA">
            <w:pPr>
              <w:rPr>
                <w:rFonts w:asciiTheme="minorHAnsi" w:hAnsiTheme="minorHAnsi" w:cstheme="minorHAnsi"/>
                <w:sz w:val="24"/>
                <w:szCs w:val="24"/>
              </w:rPr>
            </w:pPr>
          </w:p>
          <w:p w14:paraId="4145B5C7" w14:textId="77777777" w:rsidR="00C41989" w:rsidRPr="00880A57" w:rsidRDefault="00C41989" w:rsidP="00CE1EEA">
            <w:pPr>
              <w:rPr>
                <w:rFonts w:asciiTheme="minorHAnsi" w:hAnsiTheme="minorHAnsi" w:cstheme="minorHAnsi"/>
                <w:sz w:val="24"/>
                <w:szCs w:val="24"/>
              </w:rPr>
            </w:pPr>
          </w:p>
          <w:p w14:paraId="2A5B614C" w14:textId="77777777" w:rsidR="00C41989" w:rsidRPr="00880A57" w:rsidRDefault="00C41989" w:rsidP="00CE1EEA">
            <w:pPr>
              <w:rPr>
                <w:rFonts w:asciiTheme="minorHAnsi" w:hAnsiTheme="minorHAnsi" w:cstheme="minorHAnsi"/>
                <w:sz w:val="24"/>
                <w:szCs w:val="24"/>
              </w:rPr>
            </w:pPr>
          </w:p>
          <w:p w14:paraId="0EB05776" w14:textId="77777777" w:rsidR="00CE1EEA" w:rsidRPr="00880A57" w:rsidRDefault="00CE1EEA" w:rsidP="00CE1EEA">
            <w:pPr>
              <w:rPr>
                <w:rFonts w:asciiTheme="minorHAnsi" w:hAnsiTheme="minorHAnsi" w:cstheme="minorHAnsi"/>
                <w:sz w:val="24"/>
                <w:szCs w:val="24"/>
              </w:rPr>
            </w:pPr>
          </w:p>
          <w:p w14:paraId="1E17FBD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9256D3B" w14:textId="77777777" w:rsidR="00CE1EEA" w:rsidRPr="00880A57" w:rsidRDefault="00CE1EEA" w:rsidP="00CE1EEA">
            <w:pPr>
              <w:rPr>
                <w:rFonts w:asciiTheme="minorHAnsi" w:hAnsiTheme="minorHAnsi" w:cstheme="minorHAnsi"/>
                <w:sz w:val="24"/>
                <w:szCs w:val="24"/>
              </w:rPr>
            </w:pPr>
          </w:p>
          <w:p w14:paraId="4BDC2927" w14:textId="77777777" w:rsidR="00CE1EEA" w:rsidRPr="00880A57" w:rsidRDefault="00CE1EEA" w:rsidP="00CE1EEA">
            <w:pPr>
              <w:rPr>
                <w:rFonts w:asciiTheme="minorHAnsi" w:hAnsiTheme="minorHAnsi" w:cstheme="minorHAnsi"/>
                <w:sz w:val="24"/>
                <w:szCs w:val="24"/>
              </w:rPr>
            </w:pPr>
          </w:p>
          <w:p w14:paraId="5823AA43" w14:textId="77777777" w:rsidR="00CE1EEA" w:rsidRPr="00880A57" w:rsidRDefault="00CE1EEA" w:rsidP="00CE1EEA">
            <w:pPr>
              <w:rPr>
                <w:rFonts w:asciiTheme="minorHAnsi" w:hAnsiTheme="minorHAnsi" w:cstheme="minorHAnsi"/>
                <w:sz w:val="24"/>
                <w:szCs w:val="24"/>
              </w:rPr>
            </w:pPr>
          </w:p>
          <w:p w14:paraId="6B47B829" w14:textId="77777777" w:rsidR="00CE1EEA" w:rsidRPr="00880A57" w:rsidRDefault="00CE1EEA" w:rsidP="00CE1EEA">
            <w:pPr>
              <w:rPr>
                <w:rFonts w:asciiTheme="minorHAnsi" w:hAnsiTheme="minorHAnsi" w:cstheme="minorHAnsi"/>
                <w:sz w:val="24"/>
                <w:szCs w:val="24"/>
              </w:rPr>
            </w:pPr>
          </w:p>
          <w:p w14:paraId="3970E55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1B42E7" w14:textId="77777777" w:rsidR="00CE1EEA" w:rsidRPr="00880A57" w:rsidRDefault="00CE1EEA" w:rsidP="00CE1EEA">
            <w:pPr>
              <w:rPr>
                <w:rFonts w:asciiTheme="minorHAnsi" w:hAnsiTheme="minorHAnsi" w:cstheme="minorHAnsi"/>
                <w:sz w:val="24"/>
                <w:szCs w:val="24"/>
              </w:rPr>
            </w:pPr>
          </w:p>
          <w:p w14:paraId="1FE25AE8" w14:textId="77777777" w:rsidR="00CE1EEA" w:rsidRPr="00880A57" w:rsidRDefault="00CE1EEA" w:rsidP="00CE1EEA">
            <w:pPr>
              <w:rPr>
                <w:rFonts w:asciiTheme="minorHAnsi" w:hAnsiTheme="minorHAnsi" w:cstheme="minorHAnsi"/>
                <w:sz w:val="24"/>
                <w:szCs w:val="24"/>
              </w:rPr>
            </w:pPr>
          </w:p>
          <w:p w14:paraId="49C63898" w14:textId="77777777" w:rsidR="00CE1EEA" w:rsidRPr="00880A57" w:rsidRDefault="00CE1EEA" w:rsidP="00CE1EEA">
            <w:pPr>
              <w:rPr>
                <w:rFonts w:asciiTheme="minorHAnsi" w:hAnsiTheme="minorHAnsi" w:cstheme="minorHAnsi"/>
                <w:sz w:val="24"/>
                <w:szCs w:val="24"/>
              </w:rPr>
            </w:pPr>
          </w:p>
          <w:p w14:paraId="5475EF8A" w14:textId="77777777" w:rsidR="00C41989" w:rsidRPr="00880A57" w:rsidRDefault="00C41989" w:rsidP="00CE1EEA">
            <w:pPr>
              <w:rPr>
                <w:rFonts w:asciiTheme="minorHAnsi" w:hAnsiTheme="minorHAnsi" w:cstheme="minorHAnsi"/>
                <w:sz w:val="24"/>
                <w:szCs w:val="24"/>
              </w:rPr>
            </w:pPr>
          </w:p>
          <w:p w14:paraId="4B73768C" w14:textId="77777777" w:rsidR="00C41989" w:rsidRPr="00880A57" w:rsidRDefault="00C41989" w:rsidP="00CE1EEA">
            <w:pPr>
              <w:rPr>
                <w:rFonts w:asciiTheme="minorHAnsi" w:hAnsiTheme="minorHAnsi" w:cstheme="minorHAnsi"/>
                <w:sz w:val="24"/>
                <w:szCs w:val="24"/>
              </w:rPr>
            </w:pPr>
          </w:p>
          <w:p w14:paraId="2797A48A" w14:textId="77777777" w:rsidR="00C41989" w:rsidRPr="00880A57" w:rsidRDefault="00C41989" w:rsidP="00CE1EEA">
            <w:pPr>
              <w:rPr>
                <w:rFonts w:asciiTheme="minorHAnsi" w:hAnsiTheme="minorHAnsi" w:cstheme="minorHAnsi"/>
                <w:sz w:val="24"/>
                <w:szCs w:val="24"/>
              </w:rPr>
            </w:pPr>
          </w:p>
          <w:p w14:paraId="7F900723" w14:textId="77777777" w:rsidR="00C41989" w:rsidRPr="00880A57" w:rsidRDefault="00C41989" w:rsidP="00CE1EEA">
            <w:pPr>
              <w:rPr>
                <w:rFonts w:asciiTheme="minorHAnsi" w:hAnsiTheme="minorHAnsi" w:cstheme="minorHAnsi"/>
                <w:sz w:val="24"/>
                <w:szCs w:val="24"/>
              </w:rPr>
            </w:pPr>
          </w:p>
          <w:p w14:paraId="536ED515" w14:textId="77777777" w:rsidR="00C41989" w:rsidRPr="00880A57" w:rsidRDefault="00C41989" w:rsidP="00CE1EEA">
            <w:pPr>
              <w:rPr>
                <w:rFonts w:asciiTheme="minorHAnsi" w:hAnsiTheme="minorHAnsi" w:cstheme="minorHAnsi"/>
                <w:sz w:val="24"/>
                <w:szCs w:val="24"/>
              </w:rPr>
            </w:pPr>
          </w:p>
          <w:p w14:paraId="5DF15AC6" w14:textId="77777777" w:rsidR="00C41989" w:rsidRPr="00880A57" w:rsidRDefault="00C41989" w:rsidP="00CE1EEA">
            <w:pPr>
              <w:rPr>
                <w:rFonts w:asciiTheme="minorHAnsi" w:hAnsiTheme="minorHAnsi" w:cstheme="minorHAnsi"/>
                <w:sz w:val="24"/>
                <w:szCs w:val="24"/>
              </w:rPr>
            </w:pPr>
          </w:p>
          <w:p w14:paraId="0F343719" w14:textId="77777777" w:rsidR="00C41989" w:rsidRPr="00880A57" w:rsidRDefault="00C41989" w:rsidP="00CE1EEA">
            <w:pPr>
              <w:rPr>
                <w:rFonts w:asciiTheme="minorHAnsi" w:hAnsiTheme="minorHAnsi" w:cstheme="minorHAnsi"/>
                <w:sz w:val="24"/>
                <w:szCs w:val="24"/>
              </w:rPr>
            </w:pPr>
          </w:p>
          <w:p w14:paraId="61327367" w14:textId="77777777" w:rsidR="00C41989" w:rsidRPr="00880A57" w:rsidRDefault="00C41989" w:rsidP="00CE1EEA">
            <w:pPr>
              <w:rPr>
                <w:rFonts w:asciiTheme="minorHAnsi" w:hAnsiTheme="minorHAnsi" w:cstheme="minorHAnsi"/>
                <w:sz w:val="24"/>
                <w:szCs w:val="24"/>
              </w:rPr>
            </w:pPr>
          </w:p>
          <w:p w14:paraId="67820E88" w14:textId="77777777" w:rsidR="00C41989" w:rsidRPr="00880A57" w:rsidRDefault="00C41989" w:rsidP="00CE1EEA">
            <w:pPr>
              <w:rPr>
                <w:rFonts w:asciiTheme="minorHAnsi" w:hAnsiTheme="minorHAnsi" w:cstheme="minorHAnsi"/>
                <w:sz w:val="24"/>
                <w:szCs w:val="24"/>
              </w:rPr>
            </w:pPr>
          </w:p>
          <w:p w14:paraId="037468A0" w14:textId="77777777" w:rsidR="00C41989" w:rsidRPr="00880A57" w:rsidRDefault="00C41989" w:rsidP="00CE1EEA">
            <w:pPr>
              <w:rPr>
                <w:rFonts w:asciiTheme="minorHAnsi" w:hAnsiTheme="minorHAnsi" w:cstheme="minorHAnsi"/>
                <w:sz w:val="24"/>
                <w:szCs w:val="24"/>
              </w:rPr>
            </w:pPr>
          </w:p>
          <w:p w14:paraId="23DE8736" w14:textId="77777777" w:rsidR="00C41989" w:rsidRPr="00880A57" w:rsidRDefault="00C41989" w:rsidP="00CE1EEA">
            <w:pPr>
              <w:rPr>
                <w:rFonts w:asciiTheme="minorHAnsi" w:hAnsiTheme="minorHAnsi" w:cstheme="minorHAnsi"/>
                <w:sz w:val="24"/>
                <w:szCs w:val="24"/>
              </w:rPr>
            </w:pPr>
          </w:p>
          <w:p w14:paraId="2AF5E83A" w14:textId="77777777" w:rsidR="00CE1EEA" w:rsidRPr="00880A57" w:rsidRDefault="00CE1EEA" w:rsidP="00CE1EEA">
            <w:pPr>
              <w:rPr>
                <w:rFonts w:asciiTheme="minorHAnsi" w:hAnsiTheme="minorHAnsi" w:cstheme="minorHAnsi"/>
                <w:sz w:val="24"/>
                <w:szCs w:val="24"/>
              </w:rPr>
            </w:pPr>
          </w:p>
          <w:p w14:paraId="36DAC918" w14:textId="77777777" w:rsidR="00C41989" w:rsidRPr="00880A57" w:rsidRDefault="00C41989" w:rsidP="00CE1EEA">
            <w:pPr>
              <w:rPr>
                <w:rFonts w:asciiTheme="minorHAnsi" w:hAnsiTheme="minorHAnsi" w:cstheme="minorHAnsi"/>
                <w:sz w:val="24"/>
                <w:szCs w:val="24"/>
              </w:rPr>
            </w:pPr>
          </w:p>
          <w:p w14:paraId="02617743" w14:textId="77777777" w:rsidR="00C41989" w:rsidRPr="00880A57" w:rsidRDefault="00C41989" w:rsidP="00CE1EEA">
            <w:pPr>
              <w:rPr>
                <w:rFonts w:asciiTheme="minorHAnsi" w:hAnsiTheme="minorHAnsi" w:cstheme="minorHAnsi"/>
                <w:sz w:val="24"/>
                <w:szCs w:val="24"/>
              </w:rPr>
            </w:pPr>
          </w:p>
          <w:p w14:paraId="7028FB2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375797" w14:textId="77777777" w:rsidR="00CE1EEA" w:rsidRPr="00880A57" w:rsidRDefault="00CE1EEA" w:rsidP="00CE1EEA">
            <w:pPr>
              <w:rPr>
                <w:rFonts w:asciiTheme="minorHAnsi" w:hAnsiTheme="minorHAnsi" w:cstheme="minorHAnsi"/>
                <w:sz w:val="24"/>
                <w:szCs w:val="24"/>
              </w:rPr>
            </w:pPr>
          </w:p>
          <w:p w14:paraId="39281F96" w14:textId="77777777" w:rsidR="00CE1EEA" w:rsidRPr="00880A57" w:rsidRDefault="00CE1EEA" w:rsidP="00CE1EEA">
            <w:pPr>
              <w:rPr>
                <w:rFonts w:asciiTheme="minorHAnsi" w:hAnsiTheme="minorHAnsi" w:cstheme="minorHAnsi"/>
                <w:sz w:val="24"/>
                <w:szCs w:val="24"/>
              </w:rPr>
            </w:pPr>
          </w:p>
          <w:p w14:paraId="53508E57" w14:textId="77777777" w:rsidR="00CE1EEA" w:rsidRPr="00880A57" w:rsidRDefault="00CE1EEA" w:rsidP="00CE1EEA">
            <w:pPr>
              <w:rPr>
                <w:rFonts w:asciiTheme="minorHAnsi" w:hAnsiTheme="minorHAnsi" w:cstheme="minorHAnsi"/>
                <w:sz w:val="24"/>
                <w:szCs w:val="24"/>
              </w:rPr>
            </w:pPr>
          </w:p>
          <w:p w14:paraId="54717912" w14:textId="77777777" w:rsidR="00CE1EEA" w:rsidRPr="00880A57" w:rsidRDefault="00CE1EEA" w:rsidP="00CE1EEA">
            <w:pPr>
              <w:rPr>
                <w:rFonts w:asciiTheme="minorHAnsi" w:hAnsiTheme="minorHAnsi" w:cstheme="minorHAnsi"/>
                <w:sz w:val="24"/>
                <w:szCs w:val="24"/>
              </w:rPr>
            </w:pPr>
          </w:p>
          <w:p w14:paraId="203E7CB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843FFEE" w14:textId="77777777" w:rsidR="00CE1EEA" w:rsidRPr="00880A57" w:rsidRDefault="00CE1EEA" w:rsidP="00CE1EEA">
            <w:pPr>
              <w:rPr>
                <w:rFonts w:asciiTheme="minorHAnsi" w:hAnsiTheme="minorHAnsi" w:cstheme="minorHAnsi"/>
                <w:sz w:val="24"/>
                <w:szCs w:val="24"/>
              </w:rPr>
            </w:pPr>
          </w:p>
          <w:p w14:paraId="03BE19D1" w14:textId="77777777" w:rsidR="00CE1EEA" w:rsidRPr="00880A57" w:rsidRDefault="00CE1EEA" w:rsidP="00CE1EEA">
            <w:pPr>
              <w:rPr>
                <w:rFonts w:asciiTheme="minorHAnsi" w:hAnsiTheme="minorHAnsi" w:cstheme="minorHAnsi"/>
                <w:sz w:val="24"/>
                <w:szCs w:val="24"/>
              </w:rPr>
            </w:pPr>
          </w:p>
          <w:p w14:paraId="2EF11DED" w14:textId="77777777" w:rsidR="00C41989" w:rsidRPr="00880A57" w:rsidRDefault="00C41989" w:rsidP="00CE1EEA">
            <w:pPr>
              <w:rPr>
                <w:rFonts w:asciiTheme="minorHAnsi" w:hAnsiTheme="minorHAnsi" w:cstheme="minorHAnsi"/>
                <w:sz w:val="24"/>
                <w:szCs w:val="24"/>
              </w:rPr>
            </w:pPr>
          </w:p>
          <w:p w14:paraId="7315CD02" w14:textId="77777777" w:rsidR="00C41989" w:rsidRPr="00880A57" w:rsidRDefault="00C41989" w:rsidP="00CE1EEA">
            <w:pPr>
              <w:rPr>
                <w:rFonts w:asciiTheme="minorHAnsi" w:hAnsiTheme="minorHAnsi" w:cstheme="minorHAnsi"/>
                <w:sz w:val="24"/>
                <w:szCs w:val="24"/>
              </w:rPr>
            </w:pPr>
          </w:p>
          <w:p w14:paraId="2666C39C" w14:textId="77777777" w:rsidR="00C41989" w:rsidRPr="00880A57" w:rsidRDefault="00C41989" w:rsidP="00CE1EEA">
            <w:pPr>
              <w:rPr>
                <w:rFonts w:asciiTheme="minorHAnsi" w:hAnsiTheme="minorHAnsi" w:cstheme="minorHAnsi"/>
                <w:sz w:val="24"/>
                <w:szCs w:val="24"/>
              </w:rPr>
            </w:pPr>
          </w:p>
          <w:p w14:paraId="4F6AF124" w14:textId="77777777" w:rsidR="00C41989" w:rsidRPr="00880A57" w:rsidRDefault="00C41989" w:rsidP="00CE1EEA">
            <w:pPr>
              <w:rPr>
                <w:rFonts w:asciiTheme="minorHAnsi" w:hAnsiTheme="minorHAnsi" w:cstheme="minorHAnsi"/>
                <w:sz w:val="24"/>
                <w:szCs w:val="24"/>
              </w:rPr>
            </w:pPr>
          </w:p>
          <w:p w14:paraId="54B1D821" w14:textId="77777777" w:rsidR="00C41989" w:rsidRPr="00880A57" w:rsidRDefault="00C41989" w:rsidP="00CE1EEA">
            <w:pPr>
              <w:rPr>
                <w:rFonts w:asciiTheme="minorHAnsi" w:hAnsiTheme="minorHAnsi" w:cstheme="minorHAnsi"/>
                <w:sz w:val="24"/>
                <w:szCs w:val="24"/>
              </w:rPr>
            </w:pPr>
          </w:p>
          <w:p w14:paraId="45BD52F6" w14:textId="77777777" w:rsidR="00C41989" w:rsidRPr="00880A57" w:rsidRDefault="00C41989" w:rsidP="00CE1EEA">
            <w:pPr>
              <w:rPr>
                <w:rFonts w:asciiTheme="minorHAnsi" w:hAnsiTheme="minorHAnsi" w:cstheme="minorHAnsi"/>
                <w:sz w:val="24"/>
                <w:szCs w:val="24"/>
              </w:rPr>
            </w:pPr>
          </w:p>
          <w:p w14:paraId="0B249391" w14:textId="77777777" w:rsidR="00C41989" w:rsidRPr="00880A57" w:rsidRDefault="00C41989" w:rsidP="00CE1EEA">
            <w:pPr>
              <w:rPr>
                <w:rFonts w:asciiTheme="minorHAnsi" w:hAnsiTheme="minorHAnsi" w:cstheme="minorHAnsi"/>
                <w:sz w:val="24"/>
                <w:szCs w:val="24"/>
              </w:rPr>
            </w:pPr>
          </w:p>
          <w:p w14:paraId="153DE03E" w14:textId="77777777" w:rsidR="00CE1EEA" w:rsidRPr="00880A57" w:rsidRDefault="00CE1EEA" w:rsidP="00CE1EEA">
            <w:pPr>
              <w:rPr>
                <w:rFonts w:asciiTheme="minorHAnsi" w:hAnsiTheme="minorHAnsi" w:cstheme="minorHAnsi"/>
                <w:sz w:val="24"/>
                <w:szCs w:val="24"/>
              </w:rPr>
            </w:pPr>
          </w:p>
          <w:p w14:paraId="01D077B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8CEB50" w14:textId="77777777" w:rsidR="00CE1EEA" w:rsidRPr="00880A57" w:rsidRDefault="00CE1EEA" w:rsidP="00CE1EEA">
            <w:pPr>
              <w:rPr>
                <w:rFonts w:asciiTheme="minorHAnsi" w:hAnsiTheme="minorHAnsi" w:cstheme="minorHAnsi"/>
                <w:sz w:val="24"/>
                <w:szCs w:val="24"/>
              </w:rPr>
            </w:pPr>
          </w:p>
          <w:p w14:paraId="7A2C3B5F" w14:textId="77777777" w:rsidR="00CE1EEA" w:rsidRPr="00880A57" w:rsidRDefault="00CE1EEA" w:rsidP="00CE1EEA">
            <w:pPr>
              <w:rPr>
                <w:rFonts w:asciiTheme="minorHAnsi" w:hAnsiTheme="minorHAnsi" w:cstheme="minorHAnsi"/>
                <w:sz w:val="24"/>
                <w:szCs w:val="24"/>
              </w:rPr>
            </w:pPr>
          </w:p>
          <w:p w14:paraId="0DEE9E28" w14:textId="77777777" w:rsidR="00CE1EEA" w:rsidRPr="00880A57" w:rsidRDefault="00CE1EEA" w:rsidP="00CE1EEA">
            <w:pPr>
              <w:rPr>
                <w:rFonts w:asciiTheme="minorHAnsi" w:hAnsiTheme="minorHAnsi" w:cstheme="minorHAnsi"/>
                <w:sz w:val="24"/>
                <w:szCs w:val="24"/>
              </w:rPr>
            </w:pPr>
          </w:p>
          <w:p w14:paraId="163614B7" w14:textId="77777777" w:rsidR="00CE1EEA" w:rsidRPr="00880A57" w:rsidRDefault="00CE1EEA" w:rsidP="00CE1EEA">
            <w:pPr>
              <w:rPr>
                <w:rFonts w:asciiTheme="minorHAnsi" w:hAnsiTheme="minorHAnsi" w:cstheme="minorHAnsi"/>
                <w:sz w:val="24"/>
                <w:szCs w:val="24"/>
              </w:rPr>
            </w:pPr>
          </w:p>
          <w:p w14:paraId="33C55C17" w14:textId="77777777" w:rsidR="00CE1EEA" w:rsidRPr="00880A57" w:rsidRDefault="00CE1EEA" w:rsidP="00CE1EEA">
            <w:pPr>
              <w:rPr>
                <w:rFonts w:asciiTheme="minorHAnsi" w:hAnsiTheme="minorHAnsi" w:cstheme="minorHAnsi"/>
                <w:sz w:val="24"/>
                <w:szCs w:val="24"/>
              </w:rPr>
            </w:pPr>
          </w:p>
          <w:p w14:paraId="356AAD4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857AB7" w14:textId="77777777" w:rsidR="00CE1EEA" w:rsidRPr="00880A57" w:rsidRDefault="00CE1EEA" w:rsidP="00CE1EEA">
            <w:pPr>
              <w:rPr>
                <w:rFonts w:asciiTheme="minorHAnsi" w:hAnsiTheme="minorHAnsi" w:cstheme="minorHAnsi"/>
                <w:sz w:val="24"/>
                <w:szCs w:val="24"/>
              </w:rPr>
            </w:pPr>
          </w:p>
          <w:p w14:paraId="13C1B219" w14:textId="77777777" w:rsidR="00CE1EEA" w:rsidRPr="00880A57" w:rsidRDefault="00CE1EEA" w:rsidP="00CE1EEA">
            <w:pPr>
              <w:rPr>
                <w:rFonts w:asciiTheme="minorHAnsi" w:hAnsiTheme="minorHAnsi" w:cstheme="minorHAnsi"/>
                <w:sz w:val="24"/>
                <w:szCs w:val="24"/>
              </w:rPr>
            </w:pPr>
          </w:p>
          <w:p w14:paraId="08DA26FA" w14:textId="77777777" w:rsidR="00CE1EEA" w:rsidRPr="00880A57" w:rsidRDefault="00CE1EEA" w:rsidP="00CE1EEA">
            <w:pPr>
              <w:rPr>
                <w:rFonts w:asciiTheme="minorHAnsi" w:hAnsiTheme="minorHAnsi" w:cstheme="minorHAnsi"/>
                <w:sz w:val="24"/>
                <w:szCs w:val="24"/>
              </w:rPr>
            </w:pPr>
          </w:p>
          <w:p w14:paraId="3415F9A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A170AF4" w14:textId="77777777" w:rsidR="00CE1EEA" w:rsidRPr="00880A57" w:rsidRDefault="00CE1EEA" w:rsidP="00CE1EEA">
            <w:pPr>
              <w:rPr>
                <w:rFonts w:asciiTheme="minorHAnsi" w:hAnsiTheme="minorHAnsi" w:cstheme="minorHAnsi"/>
                <w:sz w:val="24"/>
                <w:szCs w:val="24"/>
              </w:rPr>
            </w:pPr>
          </w:p>
          <w:p w14:paraId="710C0E93" w14:textId="77777777" w:rsidR="00CE1EEA" w:rsidRPr="00880A57" w:rsidRDefault="00CE1EEA" w:rsidP="00CE1EEA">
            <w:pPr>
              <w:rPr>
                <w:rFonts w:asciiTheme="minorHAnsi" w:hAnsiTheme="minorHAnsi" w:cstheme="minorHAnsi"/>
                <w:sz w:val="24"/>
                <w:szCs w:val="24"/>
              </w:rPr>
            </w:pPr>
          </w:p>
          <w:p w14:paraId="769818BB" w14:textId="77777777" w:rsidR="00CE1EEA" w:rsidRPr="00880A57" w:rsidRDefault="00CE1EEA" w:rsidP="00CE1EEA">
            <w:pPr>
              <w:rPr>
                <w:rFonts w:asciiTheme="minorHAnsi" w:hAnsiTheme="minorHAnsi" w:cstheme="minorHAnsi"/>
                <w:sz w:val="24"/>
                <w:szCs w:val="24"/>
              </w:rPr>
            </w:pPr>
          </w:p>
          <w:p w14:paraId="43F9BD8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EE9177F" w14:textId="77777777" w:rsidR="00CE1EEA" w:rsidRPr="00880A57" w:rsidRDefault="00CE1EEA" w:rsidP="00CE1EEA">
            <w:pPr>
              <w:rPr>
                <w:rFonts w:asciiTheme="minorHAnsi" w:hAnsiTheme="minorHAnsi" w:cstheme="minorHAnsi"/>
                <w:sz w:val="24"/>
                <w:szCs w:val="24"/>
              </w:rPr>
            </w:pPr>
          </w:p>
          <w:p w14:paraId="2F373E1A" w14:textId="77777777" w:rsidR="00CE1EEA" w:rsidRPr="00880A57" w:rsidRDefault="00CE1EEA" w:rsidP="00CE1EEA">
            <w:pPr>
              <w:rPr>
                <w:rFonts w:asciiTheme="minorHAnsi" w:hAnsiTheme="minorHAnsi" w:cstheme="minorHAnsi"/>
                <w:sz w:val="24"/>
                <w:szCs w:val="24"/>
              </w:rPr>
            </w:pPr>
          </w:p>
          <w:p w14:paraId="7556328D" w14:textId="77777777" w:rsidR="00CE1EEA" w:rsidRPr="00880A57" w:rsidRDefault="00CE1EEA" w:rsidP="00CE1EEA">
            <w:pPr>
              <w:rPr>
                <w:rFonts w:asciiTheme="minorHAnsi" w:hAnsiTheme="minorHAnsi" w:cstheme="minorHAnsi"/>
                <w:sz w:val="24"/>
                <w:szCs w:val="24"/>
              </w:rPr>
            </w:pPr>
          </w:p>
          <w:p w14:paraId="06DE3387" w14:textId="77777777" w:rsidR="00CE1EEA" w:rsidRPr="00880A57" w:rsidRDefault="00CE1EEA" w:rsidP="00CE1EEA">
            <w:pPr>
              <w:rPr>
                <w:rFonts w:asciiTheme="minorHAnsi" w:hAnsiTheme="minorHAnsi" w:cstheme="minorHAnsi"/>
                <w:sz w:val="24"/>
                <w:szCs w:val="24"/>
              </w:rPr>
            </w:pPr>
          </w:p>
          <w:p w14:paraId="156B6F87" w14:textId="77777777" w:rsidR="00C41989" w:rsidRPr="00880A57" w:rsidRDefault="00C41989" w:rsidP="00CE1EEA">
            <w:pPr>
              <w:rPr>
                <w:rFonts w:asciiTheme="minorHAnsi" w:hAnsiTheme="minorHAnsi" w:cstheme="minorHAnsi"/>
                <w:sz w:val="24"/>
                <w:szCs w:val="24"/>
              </w:rPr>
            </w:pPr>
          </w:p>
          <w:p w14:paraId="55A24B55" w14:textId="77777777" w:rsidR="00CE1EEA" w:rsidRPr="00880A57" w:rsidRDefault="00CE1EEA" w:rsidP="00CE1EEA">
            <w:pPr>
              <w:rPr>
                <w:rFonts w:asciiTheme="minorHAnsi" w:hAnsiTheme="minorHAnsi" w:cstheme="minorHAnsi"/>
                <w:sz w:val="24"/>
                <w:szCs w:val="24"/>
              </w:rPr>
            </w:pPr>
          </w:p>
          <w:p w14:paraId="4E30EC0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5DC5EFA" w14:textId="77777777" w:rsidR="00CE1EEA" w:rsidRPr="00880A57" w:rsidRDefault="00CE1EEA" w:rsidP="00CE1EEA">
            <w:pPr>
              <w:rPr>
                <w:rFonts w:asciiTheme="minorHAnsi" w:hAnsiTheme="minorHAnsi" w:cstheme="minorHAnsi"/>
                <w:sz w:val="24"/>
                <w:szCs w:val="24"/>
              </w:rPr>
            </w:pPr>
          </w:p>
          <w:p w14:paraId="323475C3" w14:textId="77777777" w:rsidR="00CE1EEA" w:rsidRPr="00880A57" w:rsidRDefault="00CE1EEA" w:rsidP="00CE1EEA">
            <w:pPr>
              <w:rPr>
                <w:rFonts w:asciiTheme="minorHAnsi" w:hAnsiTheme="minorHAnsi" w:cstheme="minorHAnsi"/>
                <w:sz w:val="24"/>
                <w:szCs w:val="24"/>
              </w:rPr>
            </w:pPr>
          </w:p>
          <w:p w14:paraId="2196849F" w14:textId="77777777" w:rsidR="00CE1EEA" w:rsidRPr="00880A57" w:rsidRDefault="00CE1EEA" w:rsidP="00CE1EEA">
            <w:pPr>
              <w:rPr>
                <w:rFonts w:asciiTheme="minorHAnsi" w:hAnsiTheme="minorHAnsi" w:cstheme="minorHAnsi"/>
                <w:sz w:val="24"/>
                <w:szCs w:val="24"/>
              </w:rPr>
            </w:pPr>
          </w:p>
          <w:p w14:paraId="266A85E1" w14:textId="77777777" w:rsidR="00CE1EEA" w:rsidRPr="00880A57" w:rsidRDefault="00CE1EEA" w:rsidP="00CE1EEA">
            <w:pPr>
              <w:rPr>
                <w:rFonts w:asciiTheme="minorHAnsi" w:hAnsiTheme="minorHAnsi" w:cstheme="minorHAnsi"/>
                <w:sz w:val="24"/>
                <w:szCs w:val="24"/>
              </w:rPr>
            </w:pPr>
          </w:p>
          <w:p w14:paraId="5F9ED277" w14:textId="77777777" w:rsidR="00CE1EEA" w:rsidRPr="00880A57" w:rsidRDefault="00CE1EEA" w:rsidP="00CE1EEA">
            <w:pPr>
              <w:rPr>
                <w:rFonts w:asciiTheme="minorHAnsi" w:hAnsiTheme="minorHAnsi" w:cstheme="minorHAnsi"/>
                <w:sz w:val="24"/>
                <w:szCs w:val="24"/>
              </w:rPr>
            </w:pPr>
          </w:p>
          <w:p w14:paraId="6AFD153D" w14:textId="77777777" w:rsidR="00CE1EEA" w:rsidRPr="00880A57" w:rsidRDefault="00CE1EEA" w:rsidP="00CE1EEA">
            <w:pPr>
              <w:rPr>
                <w:rFonts w:asciiTheme="minorHAnsi" w:hAnsiTheme="minorHAnsi" w:cstheme="minorHAnsi"/>
                <w:sz w:val="24"/>
                <w:szCs w:val="24"/>
              </w:rPr>
            </w:pPr>
          </w:p>
          <w:p w14:paraId="0A24C897" w14:textId="77777777" w:rsidR="00CE1EEA" w:rsidRPr="00880A57" w:rsidRDefault="00CE1EEA" w:rsidP="00CE1EEA">
            <w:pPr>
              <w:rPr>
                <w:rFonts w:asciiTheme="minorHAnsi" w:hAnsiTheme="minorHAnsi" w:cstheme="minorHAnsi"/>
                <w:sz w:val="24"/>
                <w:szCs w:val="24"/>
              </w:rPr>
            </w:pPr>
          </w:p>
          <w:p w14:paraId="402FED0C" w14:textId="77777777" w:rsidR="00CE1EEA" w:rsidRPr="00880A57" w:rsidRDefault="00CE1EEA" w:rsidP="00CE1EEA">
            <w:pPr>
              <w:rPr>
                <w:rFonts w:asciiTheme="minorHAnsi" w:hAnsiTheme="minorHAnsi" w:cstheme="minorHAnsi"/>
                <w:sz w:val="24"/>
                <w:szCs w:val="24"/>
              </w:rPr>
            </w:pPr>
          </w:p>
          <w:p w14:paraId="09A5B4F0" w14:textId="77777777" w:rsidR="00CE1EEA" w:rsidRPr="00880A57" w:rsidRDefault="00CE1EEA" w:rsidP="00CE1EEA">
            <w:pPr>
              <w:rPr>
                <w:rFonts w:asciiTheme="minorHAnsi" w:hAnsiTheme="minorHAnsi" w:cstheme="minorHAnsi"/>
                <w:sz w:val="24"/>
                <w:szCs w:val="24"/>
              </w:rPr>
            </w:pPr>
          </w:p>
          <w:p w14:paraId="351B0AEB" w14:textId="77777777" w:rsidR="00CE1EEA" w:rsidRPr="00880A57" w:rsidRDefault="00CE1EEA" w:rsidP="00CE1EEA">
            <w:pPr>
              <w:rPr>
                <w:rFonts w:asciiTheme="minorHAnsi" w:hAnsiTheme="minorHAnsi" w:cstheme="minorHAnsi"/>
                <w:sz w:val="24"/>
                <w:szCs w:val="24"/>
              </w:rPr>
            </w:pPr>
          </w:p>
          <w:p w14:paraId="697EA7E5" w14:textId="77777777" w:rsidR="00CE1EEA" w:rsidRPr="00880A57" w:rsidRDefault="00CE1EEA" w:rsidP="00CE1EEA">
            <w:pPr>
              <w:rPr>
                <w:rFonts w:asciiTheme="minorHAnsi" w:hAnsiTheme="minorHAnsi" w:cstheme="minorHAnsi"/>
                <w:sz w:val="24"/>
                <w:szCs w:val="24"/>
              </w:rPr>
            </w:pPr>
          </w:p>
          <w:p w14:paraId="3AFBE3D1" w14:textId="77777777" w:rsidR="00CE1EEA" w:rsidRPr="00880A57" w:rsidRDefault="00CE1EEA" w:rsidP="00CE1EEA">
            <w:pPr>
              <w:rPr>
                <w:rFonts w:asciiTheme="minorHAnsi" w:hAnsiTheme="minorHAnsi" w:cstheme="minorHAnsi"/>
                <w:sz w:val="24"/>
                <w:szCs w:val="24"/>
              </w:rPr>
            </w:pPr>
          </w:p>
          <w:p w14:paraId="6C5FAAC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2D279D0A" w14:textId="77777777" w:rsidR="00CE1EEA" w:rsidRPr="00880A57" w:rsidRDefault="00CE1EEA" w:rsidP="00CE1EEA">
            <w:pPr>
              <w:rPr>
                <w:rFonts w:asciiTheme="minorHAnsi" w:hAnsiTheme="minorHAnsi" w:cstheme="minorHAnsi"/>
                <w:sz w:val="24"/>
                <w:szCs w:val="24"/>
              </w:rPr>
            </w:pPr>
          </w:p>
          <w:p w14:paraId="63C04F23" w14:textId="77777777" w:rsidR="00CE1EEA" w:rsidRPr="00880A57" w:rsidRDefault="00CE1EEA" w:rsidP="00CE1EEA">
            <w:pPr>
              <w:rPr>
                <w:rFonts w:asciiTheme="minorHAnsi" w:hAnsiTheme="minorHAnsi" w:cstheme="minorHAnsi"/>
                <w:sz w:val="24"/>
                <w:szCs w:val="24"/>
              </w:rPr>
            </w:pPr>
          </w:p>
          <w:p w14:paraId="63A8EEFE" w14:textId="77777777" w:rsidR="00CE1EEA" w:rsidRPr="00880A57" w:rsidRDefault="00CE1EEA" w:rsidP="00CE1EEA">
            <w:pPr>
              <w:rPr>
                <w:rFonts w:asciiTheme="minorHAnsi" w:hAnsiTheme="minorHAnsi" w:cstheme="minorHAnsi"/>
                <w:sz w:val="24"/>
                <w:szCs w:val="24"/>
              </w:rPr>
            </w:pPr>
          </w:p>
          <w:p w14:paraId="62E57B16" w14:textId="77777777" w:rsidR="00CE1EEA" w:rsidRPr="00880A57" w:rsidRDefault="00CE1EEA" w:rsidP="00CE1EEA">
            <w:pPr>
              <w:rPr>
                <w:rFonts w:asciiTheme="minorHAnsi" w:hAnsiTheme="minorHAnsi" w:cstheme="minorHAnsi"/>
                <w:sz w:val="24"/>
                <w:szCs w:val="24"/>
              </w:rPr>
            </w:pPr>
          </w:p>
          <w:p w14:paraId="18AFDBA7" w14:textId="77777777" w:rsidR="00C41989" w:rsidRPr="00880A57" w:rsidRDefault="00C41989" w:rsidP="00CE1EEA">
            <w:pPr>
              <w:rPr>
                <w:rFonts w:asciiTheme="minorHAnsi" w:hAnsiTheme="minorHAnsi" w:cstheme="minorHAnsi"/>
                <w:sz w:val="24"/>
                <w:szCs w:val="24"/>
              </w:rPr>
            </w:pPr>
          </w:p>
          <w:p w14:paraId="2D8A5549" w14:textId="77777777" w:rsidR="00C41989" w:rsidRPr="00880A57" w:rsidRDefault="00C41989" w:rsidP="00CE1EEA">
            <w:pPr>
              <w:rPr>
                <w:rFonts w:asciiTheme="minorHAnsi" w:hAnsiTheme="minorHAnsi" w:cstheme="minorHAnsi"/>
                <w:sz w:val="24"/>
                <w:szCs w:val="24"/>
              </w:rPr>
            </w:pPr>
          </w:p>
          <w:p w14:paraId="2EF68D2A" w14:textId="77777777" w:rsidR="00C41989" w:rsidRPr="00880A57" w:rsidRDefault="00C41989" w:rsidP="00CE1EEA">
            <w:pPr>
              <w:rPr>
                <w:rFonts w:asciiTheme="minorHAnsi" w:hAnsiTheme="minorHAnsi" w:cstheme="minorHAnsi"/>
                <w:sz w:val="24"/>
                <w:szCs w:val="24"/>
              </w:rPr>
            </w:pPr>
          </w:p>
          <w:p w14:paraId="43924E36" w14:textId="77777777" w:rsidR="00C41989" w:rsidRPr="00880A57" w:rsidRDefault="00C41989" w:rsidP="00CE1EEA">
            <w:pPr>
              <w:rPr>
                <w:rFonts w:asciiTheme="minorHAnsi" w:hAnsiTheme="minorHAnsi" w:cstheme="minorHAnsi"/>
                <w:sz w:val="24"/>
                <w:szCs w:val="24"/>
              </w:rPr>
            </w:pPr>
          </w:p>
          <w:p w14:paraId="5ECF522B" w14:textId="77777777" w:rsidR="00C41989" w:rsidRPr="00880A57" w:rsidRDefault="00C41989" w:rsidP="00CE1EEA">
            <w:pPr>
              <w:rPr>
                <w:rFonts w:asciiTheme="minorHAnsi" w:hAnsiTheme="minorHAnsi" w:cstheme="minorHAnsi"/>
                <w:sz w:val="24"/>
                <w:szCs w:val="24"/>
              </w:rPr>
            </w:pPr>
          </w:p>
          <w:p w14:paraId="529032AE" w14:textId="77777777" w:rsidR="00C41989" w:rsidRPr="00880A57" w:rsidRDefault="00C41989" w:rsidP="00CE1EEA">
            <w:pPr>
              <w:rPr>
                <w:rFonts w:asciiTheme="minorHAnsi" w:hAnsiTheme="minorHAnsi" w:cstheme="minorHAnsi"/>
                <w:sz w:val="24"/>
                <w:szCs w:val="24"/>
              </w:rPr>
            </w:pPr>
          </w:p>
          <w:p w14:paraId="00F52F1B" w14:textId="77777777" w:rsidR="00C41989" w:rsidRPr="00880A57" w:rsidRDefault="00C41989" w:rsidP="00CE1EEA">
            <w:pPr>
              <w:rPr>
                <w:rFonts w:asciiTheme="minorHAnsi" w:hAnsiTheme="minorHAnsi" w:cstheme="minorHAnsi"/>
                <w:sz w:val="24"/>
                <w:szCs w:val="24"/>
              </w:rPr>
            </w:pPr>
          </w:p>
          <w:p w14:paraId="591CD5E1" w14:textId="77777777" w:rsidR="00C41989" w:rsidRPr="00880A57" w:rsidRDefault="00C41989" w:rsidP="00CE1EEA">
            <w:pPr>
              <w:rPr>
                <w:rFonts w:asciiTheme="minorHAnsi" w:hAnsiTheme="minorHAnsi" w:cstheme="minorHAnsi"/>
                <w:sz w:val="24"/>
                <w:szCs w:val="24"/>
              </w:rPr>
            </w:pPr>
          </w:p>
          <w:p w14:paraId="424605FC" w14:textId="77777777" w:rsidR="00CE1EEA" w:rsidRPr="00880A57" w:rsidRDefault="00CE1EEA" w:rsidP="00CE1EEA">
            <w:pPr>
              <w:rPr>
                <w:rFonts w:asciiTheme="minorHAnsi" w:hAnsiTheme="minorHAnsi" w:cstheme="minorHAnsi"/>
                <w:sz w:val="24"/>
                <w:szCs w:val="24"/>
              </w:rPr>
            </w:pPr>
          </w:p>
          <w:p w14:paraId="13607369" w14:textId="77777777" w:rsidR="00CE1EEA" w:rsidRPr="00880A57" w:rsidRDefault="00CE1EEA" w:rsidP="00CE1EEA">
            <w:pPr>
              <w:rPr>
                <w:rFonts w:asciiTheme="minorHAnsi" w:hAnsiTheme="minorHAnsi" w:cstheme="minorHAnsi"/>
                <w:sz w:val="24"/>
                <w:szCs w:val="24"/>
              </w:rPr>
            </w:pPr>
          </w:p>
          <w:p w14:paraId="763834F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550647" w14:textId="77777777" w:rsidR="00CE1EEA" w:rsidRPr="00880A57" w:rsidRDefault="00CE1EEA" w:rsidP="00CE1EEA">
            <w:pPr>
              <w:rPr>
                <w:rFonts w:asciiTheme="minorHAnsi" w:hAnsiTheme="minorHAnsi" w:cstheme="minorHAnsi"/>
                <w:sz w:val="24"/>
                <w:szCs w:val="24"/>
              </w:rPr>
            </w:pPr>
          </w:p>
          <w:p w14:paraId="09DEB91F" w14:textId="77777777" w:rsidR="00CE1EEA" w:rsidRPr="00880A57" w:rsidRDefault="00CE1EEA" w:rsidP="00CE1EEA">
            <w:pPr>
              <w:rPr>
                <w:rFonts w:asciiTheme="minorHAnsi" w:hAnsiTheme="minorHAnsi" w:cstheme="minorHAnsi"/>
                <w:sz w:val="24"/>
                <w:szCs w:val="24"/>
              </w:rPr>
            </w:pPr>
          </w:p>
          <w:p w14:paraId="4070A03F" w14:textId="77777777" w:rsidR="00CE1EEA" w:rsidRPr="00880A57" w:rsidRDefault="00CE1EEA" w:rsidP="00CE1EEA">
            <w:pPr>
              <w:rPr>
                <w:rFonts w:asciiTheme="minorHAnsi" w:hAnsiTheme="minorHAnsi" w:cstheme="minorHAnsi"/>
                <w:sz w:val="24"/>
                <w:szCs w:val="24"/>
              </w:rPr>
            </w:pPr>
          </w:p>
          <w:p w14:paraId="3BC05D64" w14:textId="77777777" w:rsidR="00CE1EEA" w:rsidRPr="00880A57" w:rsidRDefault="00CE1EEA" w:rsidP="00CE1EEA">
            <w:pPr>
              <w:rPr>
                <w:rFonts w:asciiTheme="minorHAnsi" w:hAnsiTheme="minorHAnsi" w:cstheme="minorHAnsi"/>
                <w:sz w:val="24"/>
                <w:szCs w:val="24"/>
              </w:rPr>
            </w:pPr>
          </w:p>
          <w:p w14:paraId="5DCB8A4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840A5F" w14:textId="77777777" w:rsidR="00CE1EEA" w:rsidRPr="00880A57" w:rsidRDefault="00CE1EEA" w:rsidP="00CE1EEA">
            <w:pPr>
              <w:rPr>
                <w:rFonts w:asciiTheme="minorHAnsi" w:hAnsiTheme="minorHAnsi" w:cstheme="minorHAnsi"/>
                <w:sz w:val="24"/>
                <w:szCs w:val="24"/>
              </w:rPr>
            </w:pPr>
          </w:p>
          <w:p w14:paraId="388EDD24" w14:textId="77777777" w:rsidR="00CE1EEA" w:rsidRPr="00880A57" w:rsidRDefault="00CE1EEA" w:rsidP="00CE1EEA">
            <w:pPr>
              <w:rPr>
                <w:rFonts w:asciiTheme="minorHAnsi" w:hAnsiTheme="minorHAnsi" w:cstheme="minorHAnsi"/>
                <w:sz w:val="24"/>
                <w:szCs w:val="24"/>
              </w:rPr>
            </w:pPr>
          </w:p>
          <w:p w14:paraId="5BC686DE" w14:textId="77777777" w:rsidR="00CE1EEA" w:rsidRPr="00880A57" w:rsidRDefault="00CE1EEA" w:rsidP="00CE1EEA">
            <w:pPr>
              <w:rPr>
                <w:rFonts w:asciiTheme="minorHAnsi" w:hAnsiTheme="minorHAnsi" w:cstheme="minorHAnsi"/>
                <w:sz w:val="24"/>
                <w:szCs w:val="24"/>
              </w:rPr>
            </w:pPr>
          </w:p>
          <w:p w14:paraId="6A30D5DA" w14:textId="77777777" w:rsidR="00C41989" w:rsidRPr="00880A57" w:rsidRDefault="00C41989" w:rsidP="00CE1EEA">
            <w:pPr>
              <w:rPr>
                <w:rFonts w:asciiTheme="minorHAnsi" w:hAnsiTheme="minorHAnsi" w:cstheme="minorHAnsi"/>
                <w:sz w:val="24"/>
                <w:szCs w:val="24"/>
              </w:rPr>
            </w:pPr>
          </w:p>
          <w:p w14:paraId="6E88F8EA" w14:textId="77777777" w:rsidR="00C41989" w:rsidRPr="00880A57" w:rsidRDefault="00C41989" w:rsidP="00CE1EEA">
            <w:pPr>
              <w:rPr>
                <w:rFonts w:asciiTheme="minorHAnsi" w:hAnsiTheme="minorHAnsi" w:cstheme="minorHAnsi"/>
                <w:sz w:val="24"/>
                <w:szCs w:val="24"/>
              </w:rPr>
            </w:pPr>
          </w:p>
          <w:p w14:paraId="17C2185B" w14:textId="77777777" w:rsidR="00C41989" w:rsidRPr="00880A57" w:rsidRDefault="00C41989" w:rsidP="00CE1EEA">
            <w:pPr>
              <w:rPr>
                <w:rFonts w:asciiTheme="minorHAnsi" w:hAnsiTheme="minorHAnsi" w:cstheme="minorHAnsi"/>
                <w:sz w:val="24"/>
                <w:szCs w:val="24"/>
              </w:rPr>
            </w:pPr>
          </w:p>
          <w:p w14:paraId="0C2D0B8A" w14:textId="77777777" w:rsidR="00C41989" w:rsidRPr="00880A57" w:rsidRDefault="00C41989" w:rsidP="00CE1EEA">
            <w:pPr>
              <w:rPr>
                <w:rFonts w:asciiTheme="minorHAnsi" w:hAnsiTheme="minorHAnsi" w:cstheme="minorHAnsi"/>
                <w:sz w:val="24"/>
                <w:szCs w:val="24"/>
              </w:rPr>
            </w:pPr>
          </w:p>
          <w:p w14:paraId="3720749E" w14:textId="77777777" w:rsidR="00C41989" w:rsidRPr="00880A57" w:rsidRDefault="00C41989" w:rsidP="00CE1EEA">
            <w:pPr>
              <w:rPr>
                <w:rFonts w:asciiTheme="minorHAnsi" w:hAnsiTheme="minorHAnsi" w:cstheme="minorHAnsi"/>
                <w:sz w:val="24"/>
                <w:szCs w:val="24"/>
              </w:rPr>
            </w:pPr>
          </w:p>
          <w:p w14:paraId="73268FD0" w14:textId="77777777" w:rsidR="00C41989" w:rsidRPr="00880A57" w:rsidRDefault="00C41989" w:rsidP="00CE1EEA">
            <w:pPr>
              <w:rPr>
                <w:rFonts w:asciiTheme="minorHAnsi" w:hAnsiTheme="minorHAnsi" w:cstheme="minorHAnsi"/>
                <w:sz w:val="24"/>
                <w:szCs w:val="24"/>
              </w:rPr>
            </w:pPr>
          </w:p>
          <w:p w14:paraId="2968042B" w14:textId="77777777" w:rsidR="00C41989" w:rsidRPr="00880A57" w:rsidRDefault="00C41989" w:rsidP="00CE1EEA">
            <w:pPr>
              <w:rPr>
                <w:rFonts w:asciiTheme="minorHAnsi" w:hAnsiTheme="minorHAnsi" w:cstheme="minorHAnsi"/>
                <w:sz w:val="24"/>
                <w:szCs w:val="24"/>
              </w:rPr>
            </w:pPr>
          </w:p>
          <w:p w14:paraId="1674A4CA" w14:textId="77777777" w:rsidR="00C41989" w:rsidRPr="00880A57" w:rsidRDefault="00C41989" w:rsidP="00CE1EEA">
            <w:pPr>
              <w:rPr>
                <w:rFonts w:asciiTheme="minorHAnsi" w:hAnsiTheme="minorHAnsi" w:cstheme="minorHAnsi"/>
                <w:sz w:val="24"/>
                <w:szCs w:val="24"/>
              </w:rPr>
            </w:pPr>
          </w:p>
          <w:p w14:paraId="13E29195" w14:textId="77777777" w:rsidR="00C41989" w:rsidRPr="00880A57" w:rsidRDefault="00C41989" w:rsidP="00CE1EEA">
            <w:pPr>
              <w:rPr>
                <w:rFonts w:asciiTheme="minorHAnsi" w:hAnsiTheme="minorHAnsi" w:cstheme="minorHAnsi"/>
                <w:sz w:val="24"/>
                <w:szCs w:val="24"/>
              </w:rPr>
            </w:pPr>
          </w:p>
          <w:p w14:paraId="75F7BD71" w14:textId="77777777" w:rsidR="00C41989" w:rsidRPr="00880A57" w:rsidRDefault="00C41989" w:rsidP="00CE1EEA">
            <w:pPr>
              <w:rPr>
                <w:rFonts w:asciiTheme="minorHAnsi" w:hAnsiTheme="minorHAnsi" w:cstheme="minorHAnsi"/>
                <w:sz w:val="24"/>
                <w:szCs w:val="24"/>
              </w:rPr>
            </w:pPr>
          </w:p>
          <w:p w14:paraId="3C2BA0B8" w14:textId="77777777" w:rsidR="00C41989" w:rsidRPr="00880A57" w:rsidRDefault="00C41989" w:rsidP="00CE1EEA">
            <w:pPr>
              <w:rPr>
                <w:rFonts w:asciiTheme="minorHAnsi" w:hAnsiTheme="minorHAnsi" w:cstheme="minorHAnsi"/>
                <w:sz w:val="24"/>
                <w:szCs w:val="24"/>
              </w:rPr>
            </w:pPr>
          </w:p>
          <w:p w14:paraId="70C198AB" w14:textId="77777777" w:rsidR="00C41989" w:rsidRPr="00880A57" w:rsidRDefault="00C41989" w:rsidP="00CE1EEA">
            <w:pPr>
              <w:rPr>
                <w:rFonts w:asciiTheme="minorHAnsi" w:hAnsiTheme="minorHAnsi" w:cstheme="minorHAnsi"/>
                <w:sz w:val="24"/>
                <w:szCs w:val="24"/>
              </w:rPr>
            </w:pPr>
          </w:p>
          <w:p w14:paraId="4E0AD28E" w14:textId="77777777" w:rsidR="00C41989" w:rsidRPr="00880A57" w:rsidRDefault="00C41989" w:rsidP="00CE1EEA">
            <w:pPr>
              <w:rPr>
                <w:rFonts w:asciiTheme="minorHAnsi" w:hAnsiTheme="minorHAnsi" w:cstheme="minorHAnsi"/>
                <w:sz w:val="24"/>
                <w:szCs w:val="24"/>
              </w:rPr>
            </w:pPr>
          </w:p>
          <w:p w14:paraId="103C63EF" w14:textId="77777777" w:rsidR="00CE1EEA" w:rsidRPr="00880A57" w:rsidRDefault="00CE1EEA" w:rsidP="00CE1EEA">
            <w:pPr>
              <w:rPr>
                <w:rFonts w:asciiTheme="minorHAnsi" w:hAnsiTheme="minorHAnsi" w:cstheme="minorHAnsi"/>
                <w:sz w:val="24"/>
                <w:szCs w:val="24"/>
              </w:rPr>
            </w:pPr>
          </w:p>
          <w:p w14:paraId="77D2933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4660163" w14:textId="77777777" w:rsidR="00CE1EEA" w:rsidRPr="00880A57" w:rsidRDefault="00CE1EEA" w:rsidP="00CE1EEA">
            <w:pPr>
              <w:rPr>
                <w:rFonts w:asciiTheme="minorHAnsi" w:hAnsiTheme="minorHAnsi" w:cstheme="minorHAnsi"/>
                <w:sz w:val="24"/>
                <w:szCs w:val="24"/>
              </w:rPr>
            </w:pPr>
          </w:p>
          <w:p w14:paraId="38502887" w14:textId="77777777" w:rsidR="00CE1EEA" w:rsidRPr="00880A57" w:rsidRDefault="00CE1EEA" w:rsidP="00CE1EEA">
            <w:pPr>
              <w:rPr>
                <w:rFonts w:asciiTheme="minorHAnsi" w:hAnsiTheme="minorHAnsi" w:cstheme="minorHAnsi"/>
                <w:sz w:val="24"/>
                <w:szCs w:val="24"/>
              </w:rPr>
            </w:pPr>
          </w:p>
          <w:p w14:paraId="762F9CA7" w14:textId="77777777" w:rsidR="00CE1EEA" w:rsidRPr="00880A57" w:rsidRDefault="00CE1EEA" w:rsidP="00CE1EEA">
            <w:pPr>
              <w:rPr>
                <w:rFonts w:asciiTheme="minorHAnsi" w:hAnsiTheme="minorHAnsi" w:cstheme="minorHAnsi"/>
                <w:sz w:val="24"/>
                <w:szCs w:val="24"/>
              </w:rPr>
            </w:pPr>
          </w:p>
          <w:p w14:paraId="1B99BC2A" w14:textId="77777777" w:rsidR="00CE1EEA" w:rsidRPr="00880A57" w:rsidRDefault="00CE1EEA" w:rsidP="00CE1EEA">
            <w:pPr>
              <w:rPr>
                <w:rFonts w:asciiTheme="minorHAnsi" w:hAnsiTheme="minorHAnsi" w:cstheme="minorHAnsi"/>
                <w:sz w:val="24"/>
                <w:szCs w:val="24"/>
              </w:rPr>
            </w:pPr>
          </w:p>
          <w:p w14:paraId="73D456B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40FCB47" w14:textId="77777777" w:rsidR="00CE1EEA" w:rsidRPr="00880A57" w:rsidRDefault="00CE1EEA" w:rsidP="00CE1EEA">
            <w:pPr>
              <w:rPr>
                <w:rFonts w:asciiTheme="minorHAnsi" w:hAnsiTheme="minorHAnsi" w:cstheme="minorHAnsi"/>
                <w:sz w:val="24"/>
                <w:szCs w:val="24"/>
              </w:rPr>
            </w:pPr>
          </w:p>
          <w:p w14:paraId="5CF63523" w14:textId="77777777" w:rsidR="00CE1EEA" w:rsidRPr="00880A57" w:rsidRDefault="00CE1EEA" w:rsidP="00CE1EEA">
            <w:pPr>
              <w:rPr>
                <w:rFonts w:asciiTheme="minorHAnsi" w:hAnsiTheme="minorHAnsi" w:cstheme="minorHAnsi"/>
                <w:sz w:val="24"/>
                <w:szCs w:val="24"/>
              </w:rPr>
            </w:pPr>
          </w:p>
          <w:p w14:paraId="6C617174" w14:textId="77777777" w:rsidR="00C41989" w:rsidRPr="00880A57" w:rsidRDefault="00C41989" w:rsidP="00CE1EEA">
            <w:pPr>
              <w:rPr>
                <w:rFonts w:asciiTheme="minorHAnsi" w:hAnsiTheme="minorHAnsi" w:cstheme="minorHAnsi"/>
                <w:sz w:val="24"/>
                <w:szCs w:val="24"/>
              </w:rPr>
            </w:pPr>
          </w:p>
          <w:p w14:paraId="714A6500" w14:textId="77777777" w:rsidR="00C41989" w:rsidRPr="00880A57" w:rsidRDefault="00C41989" w:rsidP="00CE1EEA">
            <w:pPr>
              <w:rPr>
                <w:rFonts w:asciiTheme="minorHAnsi" w:hAnsiTheme="minorHAnsi" w:cstheme="minorHAnsi"/>
                <w:sz w:val="24"/>
                <w:szCs w:val="24"/>
              </w:rPr>
            </w:pPr>
          </w:p>
          <w:p w14:paraId="4E11A690" w14:textId="77777777" w:rsidR="00C41989" w:rsidRPr="00880A57" w:rsidRDefault="00C41989" w:rsidP="00CE1EEA">
            <w:pPr>
              <w:rPr>
                <w:rFonts w:asciiTheme="minorHAnsi" w:hAnsiTheme="minorHAnsi" w:cstheme="minorHAnsi"/>
                <w:sz w:val="24"/>
                <w:szCs w:val="24"/>
              </w:rPr>
            </w:pPr>
          </w:p>
          <w:p w14:paraId="162FBC01" w14:textId="77777777" w:rsidR="00C41989" w:rsidRPr="00880A57" w:rsidRDefault="00C41989" w:rsidP="00CE1EEA">
            <w:pPr>
              <w:rPr>
                <w:rFonts w:asciiTheme="minorHAnsi" w:hAnsiTheme="minorHAnsi" w:cstheme="minorHAnsi"/>
                <w:sz w:val="24"/>
                <w:szCs w:val="24"/>
              </w:rPr>
            </w:pPr>
          </w:p>
          <w:p w14:paraId="404C3619" w14:textId="77777777" w:rsidR="00C41989" w:rsidRPr="00880A57" w:rsidRDefault="00C41989" w:rsidP="00CE1EEA">
            <w:pPr>
              <w:rPr>
                <w:rFonts w:asciiTheme="minorHAnsi" w:hAnsiTheme="minorHAnsi" w:cstheme="minorHAnsi"/>
                <w:sz w:val="24"/>
                <w:szCs w:val="24"/>
              </w:rPr>
            </w:pPr>
          </w:p>
          <w:p w14:paraId="46C43EB7" w14:textId="77777777" w:rsidR="00C41989" w:rsidRPr="00880A57" w:rsidRDefault="00C41989" w:rsidP="00CE1EEA">
            <w:pPr>
              <w:rPr>
                <w:rFonts w:asciiTheme="minorHAnsi" w:hAnsiTheme="minorHAnsi" w:cstheme="minorHAnsi"/>
                <w:sz w:val="24"/>
                <w:szCs w:val="24"/>
              </w:rPr>
            </w:pPr>
          </w:p>
          <w:p w14:paraId="71A6BFF4" w14:textId="77777777" w:rsidR="00C41989" w:rsidRPr="00880A57" w:rsidRDefault="00C41989" w:rsidP="00CE1EEA">
            <w:pPr>
              <w:rPr>
                <w:rFonts w:asciiTheme="minorHAnsi" w:hAnsiTheme="minorHAnsi" w:cstheme="minorHAnsi"/>
                <w:sz w:val="24"/>
                <w:szCs w:val="24"/>
              </w:rPr>
            </w:pPr>
          </w:p>
          <w:p w14:paraId="251EECCD" w14:textId="77777777" w:rsidR="00CE1EEA" w:rsidRPr="00880A57" w:rsidRDefault="00CE1EEA" w:rsidP="00CE1EEA">
            <w:pPr>
              <w:rPr>
                <w:rFonts w:asciiTheme="minorHAnsi" w:hAnsiTheme="minorHAnsi" w:cstheme="minorHAnsi"/>
                <w:sz w:val="24"/>
                <w:szCs w:val="24"/>
              </w:rPr>
            </w:pPr>
          </w:p>
          <w:p w14:paraId="2E6F436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D78779D" w14:textId="77777777" w:rsidR="00CE1EEA" w:rsidRPr="00880A57" w:rsidRDefault="00CE1EEA" w:rsidP="00CE1EEA">
            <w:pPr>
              <w:rPr>
                <w:rFonts w:asciiTheme="minorHAnsi" w:hAnsiTheme="minorHAnsi" w:cstheme="minorHAnsi"/>
                <w:sz w:val="24"/>
                <w:szCs w:val="24"/>
              </w:rPr>
            </w:pPr>
          </w:p>
          <w:p w14:paraId="1191B5A7" w14:textId="77777777" w:rsidR="00CE1EEA" w:rsidRPr="00880A57" w:rsidRDefault="00CE1EEA" w:rsidP="00CE1EEA">
            <w:pPr>
              <w:rPr>
                <w:rFonts w:asciiTheme="minorHAnsi" w:hAnsiTheme="minorHAnsi" w:cstheme="minorHAnsi"/>
                <w:sz w:val="24"/>
                <w:szCs w:val="24"/>
              </w:rPr>
            </w:pPr>
          </w:p>
          <w:p w14:paraId="1DF285A3" w14:textId="77777777" w:rsidR="00CE1EEA" w:rsidRPr="00880A57" w:rsidRDefault="00CE1EEA" w:rsidP="00CE1EEA">
            <w:pPr>
              <w:rPr>
                <w:rFonts w:asciiTheme="minorHAnsi" w:hAnsiTheme="minorHAnsi" w:cstheme="minorHAnsi"/>
                <w:sz w:val="24"/>
                <w:szCs w:val="24"/>
              </w:rPr>
            </w:pPr>
          </w:p>
          <w:p w14:paraId="7BFD7A01" w14:textId="77777777" w:rsidR="00CE1EEA" w:rsidRPr="00880A57" w:rsidRDefault="00CE1EEA" w:rsidP="00CE1EEA">
            <w:pPr>
              <w:rPr>
                <w:rFonts w:asciiTheme="minorHAnsi" w:hAnsiTheme="minorHAnsi" w:cstheme="minorHAnsi"/>
                <w:sz w:val="24"/>
                <w:szCs w:val="24"/>
              </w:rPr>
            </w:pPr>
          </w:p>
          <w:p w14:paraId="463E769E" w14:textId="77777777" w:rsidR="00CE1EEA" w:rsidRPr="00880A57" w:rsidRDefault="00CE1EEA" w:rsidP="00CE1EEA">
            <w:pPr>
              <w:rPr>
                <w:rFonts w:asciiTheme="minorHAnsi" w:hAnsiTheme="minorHAnsi" w:cstheme="minorHAnsi"/>
                <w:sz w:val="24"/>
                <w:szCs w:val="24"/>
              </w:rPr>
            </w:pPr>
          </w:p>
          <w:p w14:paraId="655967C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1EF6270" w14:textId="77777777" w:rsidR="00CE1EEA" w:rsidRPr="00880A57" w:rsidRDefault="00CE1EEA" w:rsidP="00CE1EEA">
            <w:pPr>
              <w:rPr>
                <w:rFonts w:asciiTheme="minorHAnsi" w:hAnsiTheme="minorHAnsi" w:cstheme="minorHAnsi"/>
                <w:sz w:val="24"/>
                <w:szCs w:val="24"/>
              </w:rPr>
            </w:pPr>
          </w:p>
          <w:p w14:paraId="47A0230D" w14:textId="77777777" w:rsidR="00CE1EEA" w:rsidRPr="00880A57" w:rsidRDefault="00CE1EEA" w:rsidP="00CE1EEA">
            <w:pPr>
              <w:rPr>
                <w:rFonts w:asciiTheme="minorHAnsi" w:hAnsiTheme="minorHAnsi" w:cstheme="minorHAnsi"/>
                <w:sz w:val="24"/>
                <w:szCs w:val="24"/>
              </w:rPr>
            </w:pPr>
          </w:p>
          <w:p w14:paraId="656D84AF" w14:textId="77777777" w:rsidR="00CE1EEA" w:rsidRPr="00880A57" w:rsidRDefault="00CE1EEA" w:rsidP="00CE1EEA">
            <w:pPr>
              <w:rPr>
                <w:rFonts w:asciiTheme="minorHAnsi" w:hAnsiTheme="minorHAnsi" w:cstheme="minorHAnsi"/>
                <w:sz w:val="24"/>
                <w:szCs w:val="24"/>
              </w:rPr>
            </w:pPr>
          </w:p>
          <w:p w14:paraId="35881B0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1825D4C" w14:textId="77777777" w:rsidR="00CE1EEA" w:rsidRPr="00880A57" w:rsidRDefault="00CE1EEA" w:rsidP="00CE1EEA">
            <w:pPr>
              <w:rPr>
                <w:rFonts w:asciiTheme="minorHAnsi" w:hAnsiTheme="minorHAnsi" w:cstheme="minorHAnsi"/>
                <w:sz w:val="24"/>
                <w:szCs w:val="24"/>
              </w:rPr>
            </w:pPr>
          </w:p>
          <w:p w14:paraId="41420074" w14:textId="77777777" w:rsidR="00CE1EEA" w:rsidRPr="00880A57" w:rsidRDefault="00CE1EEA" w:rsidP="00CE1EEA">
            <w:pPr>
              <w:rPr>
                <w:rFonts w:asciiTheme="minorHAnsi" w:hAnsiTheme="minorHAnsi" w:cstheme="minorHAnsi"/>
                <w:sz w:val="24"/>
                <w:szCs w:val="24"/>
              </w:rPr>
            </w:pPr>
          </w:p>
          <w:p w14:paraId="1C1845CC" w14:textId="77777777" w:rsidR="00CE1EEA" w:rsidRPr="00880A57" w:rsidRDefault="00CE1EEA" w:rsidP="00CE1EEA">
            <w:pPr>
              <w:rPr>
                <w:rFonts w:asciiTheme="minorHAnsi" w:hAnsiTheme="minorHAnsi" w:cstheme="minorHAnsi"/>
                <w:sz w:val="24"/>
                <w:szCs w:val="24"/>
              </w:rPr>
            </w:pPr>
          </w:p>
          <w:p w14:paraId="6A3A6CE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E7123A0" w14:textId="77777777" w:rsidR="00CE1EEA" w:rsidRPr="00880A57" w:rsidRDefault="00CE1EEA" w:rsidP="00CE1EEA">
            <w:pPr>
              <w:rPr>
                <w:rFonts w:asciiTheme="minorHAnsi" w:hAnsiTheme="minorHAnsi" w:cstheme="minorHAnsi"/>
                <w:sz w:val="24"/>
                <w:szCs w:val="24"/>
              </w:rPr>
            </w:pPr>
          </w:p>
          <w:p w14:paraId="35708A11" w14:textId="77777777" w:rsidR="00CE1EEA" w:rsidRPr="00880A57" w:rsidRDefault="00CE1EEA" w:rsidP="00CE1EEA">
            <w:pPr>
              <w:rPr>
                <w:rFonts w:asciiTheme="minorHAnsi" w:hAnsiTheme="minorHAnsi" w:cstheme="minorHAnsi"/>
                <w:sz w:val="24"/>
                <w:szCs w:val="24"/>
              </w:rPr>
            </w:pPr>
          </w:p>
          <w:p w14:paraId="396D78F4" w14:textId="77777777" w:rsidR="00CE1EEA" w:rsidRPr="00880A57" w:rsidRDefault="00CE1EEA" w:rsidP="00CE1EEA">
            <w:pPr>
              <w:rPr>
                <w:rFonts w:asciiTheme="minorHAnsi" w:hAnsiTheme="minorHAnsi" w:cstheme="minorHAnsi"/>
                <w:sz w:val="24"/>
                <w:szCs w:val="24"/>
              </w:rPr>
            </w:pPr>
          </w:p>
          <w:p w14:paraId="37C60D1F" w14:textId="77777777" w:rsidR="00CE1EEA" w:rsidRPr="00880A57" w:rsidRDefault="00CE1EEA" w:rsidP="00CE1EEA">
            <w:pPr>
              <w:rPr>
                <w:rFonts w:asciiTheme="minorHAnsi" w:hAnsiTheme="minorHAnsi" w:cstheme="minorHAnsi"/>
                <w:sz w:val="24"/>
                <w:szCs w:val="24"/>
              </w:rPr>
            </w:pPr>
          </w:p>
          <w:p w14:paraId="43F227FE" w14:textId="77777777" w:rsidR="00C41989" w:rsidRPr="00880A57" w:rsidRDefault="00C41989" w:rsidP="00CE1EEA">
            <w:pPr>
              <w:rPr>
                <w:rFonts w:asciiTheme="minorHAnsi" w:hAnsiTheme="minorHAnsi" w:cstheme="minorHAnsi"/>
                <w:sz w:val="24"/>
                <w:szCs w:val="24"/>
              </w:rPr>
            </w:pPr>
          </w:p>
          <w:p w14:paraId="3BF50AEC" w14:textId="77777777" w:rsidR="00CE1EEA" w:rsidRPr="00880A57" w:rsidRDefault="00CE1EEA" w:rsidP="00CE1EEA">
            <w:pPr>
              <w:rPr>
                <w:rFonts w:asciiTheme="minorHAnsi" w:hAnsiTheme="minorHAnsi" w:cstheme="minorHAnsi"/>
                <w:sz w:val="24"/>
                <w:szCs w:val="24"/>
              </w:rPr>
            </w:pPr>
          </w:p>
          <w:p w14:paraId="42B0DCC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6134884" w14:textId="77777777" w:rsidR="00CE1EEA" w:rsidRPr="00880A57" w:rsidRDefault="00CE1EEA" w:rsidP="00CE1EEA">
            <w:pPr>
              <w:rPr>
                <w:rFonts w:asciiTheme="minorHAnsi" w:hAnsiTheme="minorHAnsi" w:cstheme="minorHAnsi"/>
                <w:sz w:val="24"/>
                <w:szCs w:val="24"/>
              </w:rPr>
            </w:pPr>
          </w:p>
          <w:p w14:paraId="7CD1B196" w14:textId="77777777" w:rsidR="00CE1EEA" w:rsidRPr="00880A57" w:rsidRDefault="00CE1EEA" w:rsidP="00CE1EEA">
            <w:pPr>
              <w:rPr>
                <w:rFonts w:asciiTheme="minorHAnsi" w:hAnsiTheme="minorHAnsi" w:cstheme="minorHAnsi"/>
                <w:sz w:val="24"/>
                <w:szCs w:val="24"/>
              </w:rPr>
            </w:pPr>
          </w:p>
          <w:p w14:paraId="1396CC31" w14:textId="77777777" w:rsidR="00CE1EEA" w:rsidRPr="00880A57" w:rsidRDefault="00CE1EEA" w:rsidP="00CE1EEA">
            <w:pPr>
              <w:rPr>
                <w:rFonts w:asciiTheme="minorHAnsi" w:hAnsiTheme="minorHAnsi" w:cstheme="minorHAnsi"/>
                <w:sz w:val="24"/>
                <w:szCs w:val="24"/>
              </w:rPr>
            </w:pPr>
          </w:p>
          <w:p w14:paraId="1B2441A7" w14:textId="77777777" w:rsidR="00CE1EEA" w:rsidRPr="00880A57" w:rsidRDefault="00CE1EEA" w:rsidP="00CE1EEA">
            <w:pPr>
              <w:rPr>
                <w:rFonts w:asciiTheme="minorHAnsi" w:hAnsiTheme="minorHAnsi" w:cstheme="minorHAnsi"/>
                <w:sz w:val="24"/>
                <w:szCs w:val="24"/>
              </w:rPr>
            </w:pPr>
          </w:p>
          <w:p w14:paraId="58F772F1" w14:textId="77777777" w:rsidR="00CE1EEA" w:rsidRPr="00880A57" w:rsidRDefault="00CE1EEA" w:rsidP="00CE1EEA">
            <w:pPr>
              <w:rPr>
                <w:rFonts w:asciiTheme="minorHAnsi" w:hAnsiTheme="minorHAnsi" w:cstheme="minorHAnsi"/>
                <w:sz w:val="24"/>
                <w:szCs w:val="24"/>
              </w:rPr>
            </w:pPr>
          </w:p>
          <w:p w14:paraId="28016823" w14:textId="77777777" w:rsidR="00CE1EEA" w:rsidRPr="00880A57" w:rsidRDefault="00CE1EEA" w:rsidP="00CE1EEA">
            <w:pPr>
              <w:rPr>
                <w:rFonts w:asciiTheme="minorHAnsi" w:hAnsiTheme="minorHAnsi" w:cstheme="minorHAnsi"/>
                <w:sz w:val="24"/>
                <w:szCs w:val="24"/>
              </w:rPr>
            </w:pPr>
          </w:p>
          <w:p w14:paraId="5904BF5C" w14:textId="77777777" w:rsidR="00CE1EEA" w:rsidRPr="00880A57" w:rsidRDefault="00CE1EEA" w:rsidP="00CE1EEA">
            <w:pPr>
              <w:rPr>
                <w:rFonts w:asciiTheme="minorHAnsi" w:hAnsiTheme="minorHAnsi" w:cstheme="minorHAnsi"/>
                <w:sz w:val="24"/>
                <w:szCs w:val="24"/>
              </w:rPr>
            </w:pPr>
          </w:p>
          <w:p w14:paraId="262E128D" w14:textId="77777777" w:rsidR="00CE1EEA" w:rsidRPr="00880A57" w:rsidRDefault="00CE1EEA" w:rsidP="00CE1EEA">
            <w:pPr>
              <w:rPr>
                <w:rFonts w:asciiTheme="minorHAnsi" w:hAnsiTheme="minorHAnsi" w:cstheme="minorHAnsi"/>
                <w:sz w:val="24"/>
                <w:szCs w:val="24"/>
              </w:rPr>
            </w:pPr>
          </w:p>
          <w:p w14:paraId="508A74CD" w14:textId="77777777" w:rsidR="00CE1EEA" w:rsidRPr="00880A57" w:rsidRDefault="00CE1EEA" w:rsidP="00CE1EEA">
            <w:pPr>
              <w:rPr>
                <w:rFonts w:asciiTheme="minorHAnsi" w:hAnsiTheme="minorHAnsi" w:cstheme="minorHAnsi"/>
                <w:sz w:val="24"/>
                <w:szCs w:val="24"/>
              </w:rPr>
            </w:pPr>
          </w:p>
          <w:p w14:paraId="6AAFC48C" w14:textId="77777777" w:rsidR="00CE1EEA" w:rsidRPr="00880A57" w:rsidRDefault="00CE1EEA" w:rsidP="00CE1EEA">
            <w:pPr>
              <w:rPr>
                <w:rFonts w:asciiTheme="minorHAnsi" w:hAnsiTheme="minorHAnsi" w:cstheme="minorHAnsi"/>
                <w:sz w:val="24"/>
                <w:szCs w:val="24"/>
              </w:rPr>
            </w:pPr>
          </w:p>
          <w:p w14:paraId="74141429" w14:textId="77777777" w:rsidR="00CE1EEA" w:rsidRPr="00880A57" w:rsidRDefault="00CE1EEA" w:rsidP="00CE1EEA">
            <w:pPr>
              <w:rPr>
                <w:rFonts w:asciiTheme="minorHAnsi" w:hAnsiTheme="minorHAnsi" w:cstheme="minorHAnsi"/>
                <w:sz w:val="24"/>
                <w:szCs w:val="24"/>
              </w:rPr>
            </w:pPr>
          </w:p>
          <w:p w14:paraId="415658EA" w14:textId="77777777" w:rsidR="00CE1EEA" w:rsidRPr="00880A57" w:rsidRDefault="00CE1EEA" w:rsidP="00CE1EEA">
            <w:pPr>
              <w:rPr>
                <w:rFonts w:asciiTheme="minorHAnsi" w:hAnsiTheme="minorHAnsi" w:cstheme="minorHAnsi"/>
                <w:sz w:val="24"/>
                <w:szCs w:val="24"/>
              </w:rPr>
            </w:pPr>
          </w:p>
          <w:p w14:paraId="289DD1C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9850DFD" w14:textId="77777777" w:rsidR="00CE1EEA" w:rsidRPr="00880A57" w:rsidRDefault="00CE1EEA" w:rsidP="00CE1EEA">
            <w:pPr>
              <w:rPr>
                <w:rFonts w:asciiTheme="minorHAnsi" w:hAnsiTheme="minorHAnsi" w:cstheme="minorHAnsi"/>
                <w:sz w:val="24"/>
                <w:szCs w:val="24"/>
              </w:rPr>
            </w:pPr>
          </w:p>
          <w:p w14:paraId="10768F2F" w14:textId="77777777" w:rsidR="00CE1EEA" w:rsidRPr="00880A57" w:rsidRDefault="00CE1EEA" w:rsidP="00CE1EEA">
            <w:pPr>
              <w:rPr>
                <w:rFonts w:asciiTheme="minorHAnsi" w:hAnsiTheme="minorHAnsi" w:cstheme="minorHAnsi"/>
                <w:sz w:val="24"/>
                <w:szCs w:val="24"/>
              </w:rPr>
            </w:pPr>
          </w:p>
          <w:p w14:paraId="2F5FC39C" w14:textId="77777777" w:rsidR="00CE1EEA" w:rsidRPr="00880A57" w:rsidRDefault="00CE1EEA" w:rsidP="00CE1EEA">
            <w:pPr>
              <w:rPr>
                <w:rFonts w:asciiTheme="minorHAnsi" w:hAnsiTheme="minorHAnsi" w:cstheme="minorHAnsi"/>
                <w:sz w:val="24"/>
                <w:szCs w:val="24"/>
              </w:rPr>
            </w:pPr>
          </w:p>
          <w:p w14:paraId="07E000BB" w14:textId="77777777" w:rsidR="00CE1EEA" w:rsidRPr="00880A57" w:rsidRDefault="00CE1EEA" w:rsidP="00CE1EEA">
            <w:pPr>
              <w:rPr>
                <w:rFonts w:asciiTheme="minorHAnsi" w:hAnsiTheme="minorHAnsi" w:cstheme="minorHAnsi"/>
                <w:sz w:val="24"/>
                <w:szCs w:val="24"/>
              </w:rPr>
            </w:pPr>
          </w:p>
          <w:p w14:paraId="3788BD3B" w14:textId="77777777" w:rsidR="00C41989" w:rsidRPr="00880A57" w:rsidRDefault="00C41989" w:rsidP="00CE1EEA">
            <w:pPr>
              <w:rPr>
                <w:rFonts w:asciiTheme="minorHAnsi" w:hAnsiTheme="minorHAnsi" w:cstheme="minorHAnsi"/>
                <w:sz w:val="24"/>
                <w:szCs w:val="24"/>
              </w:rPr>
            </w:pPr>
          </w:p>
          <w:p w14:paraId="13D05C39" w14:textId="77777777" w:rsidR="00C41989" w:rsidRPr="00880A57" w:rsidRDefault="00C41989" w:rsidP="00CE1EEA">
            <w:pPr>
              <w:rPr>
                <w:rFonts w:asciiTheme="minorHAnsi" w:hAnsiTheme="minorHAnsi" w:cstheme="minorHAnsi"/>
                <w:sz w:val="24"/>
                <w:szCs w:val="24"/>
              </w:rPr>
            </w:pPr>
          </w:p>
          <w:p w14:paraId="3B6EBDBD" w14:textId="77777777" w:rsidR="00C41989" w:rsidRPr="00880A57" w:rsidRDefault="00C41989" w:rsidP="00CE1EEA">
            <w:pPr>
              <w:rPr>
                <w:rFonts w:asciiTheme="minorHAnsi" w:hAnsiTheme="minorHAnsi" w:cstheme="minorHAnsi"/>
                <w:sz w:val="24"/>
                <w:szCs w:val="24"/>
              </w:rPr>
            </w:pPr>
          </w:p>
          <w:p w14:paraId="2271DCFE" w14:textId="77777777" w:rsidR="00C41989" w:rsidRPr="00880A57" w:rsidRDefault="00C41989" w:rsidP="00CE1EEA">
            <w:pPr>
              <w:rPr>
                <w:rFonts w:asciiTheme="minorHAnsi" w:hAnsiTheme="minorHAnsi" w:cstheme="minorHAnsi"/>
                <w:sz w:val="24"/>
                <w:szCs w:val="24"/>
              </w:rPr>
            </w:pPr>
          </w:p>
          <w:p w14:paraId="0537D43E" w14:textId="77777777" w:rsidR="00C41989" w:rsidRPr="00880A57" w:rsidRDefault="00C41989" w:rsidP="00CE1EEA">
            <w:pPr>
              <w:rPr>
                <w:rFonts w:asciiTheme="minorHAnsi" w:hAnsiTheme="minorHAnsi" w:cstheme="minorHAnsi"/>
                <w:sz w:val="24"/>
                <w:szCs w:val="24"/>
              </w:rPr>
            </w:pPr>
          </w:p>
          <w:p w14:paraId="49D60B71" w14:textId="77777777" w:rsidR="00C41989" w:rsidRPr="00880A57" w:rsidRDefault="00C41989" w:rsidP="00CE1EEA">
            <w:pPr>
              <w:rPr>
                <w:rFonts w:asciiTheme="minorHAnsi" w:hAnsiTheme="minorHAnsi" w:cstheme="minorHAnsi"/>
                <w:sz w:val="24"/>
                <w:szCs w:val="24"/>
              </w:rPr>
            </w:pPr>
          </w:p>
          <w:p w14:paraId="3381BB61" w14:textId="77777777" w:rsidR="00C41989" w:rsidRPr="00880A57" w:rsidRDefault="00C41989" w:rsidP="00CE1EEA">
            <w:pPr>
              <w:rPr>
                <w:rFonts w:asciiTheme="minorHAnsi" w:hAnsiTheme="minorHAnsi" w:cstheme="minorHAnsi"/>
                <w:sz w:val="24"/>
                <w:szCs w:val="24"/>
              </w:rPr>
            </w:pPr>
          </w:p>
          <w:p w14:paraId="12FE3D1A" w14:textId="77777777" w:rsidR="00C41989" w:rsidRPr="00880A57" w:rsidRDefault="00C41989" w:rsidP="00CE1EEA">
            <w:pPr>
              <w:rPr>
                <w:rFonts w:asciiTheme="minorHAnsi" w:hAnsiTheme="minorHAnsi" w:cstheme="minorHAnsi"/>
                <w:sz w:val="24"/>
                <w:szCs w:val="24"/>
              </w:rPr>
            </w:pPr>
          </w:p>
          <w:p w14:paraId="3E7ABF26" w14:textId="77777777" w:rsidR="00CE1EEA" w:rsidRPr="00880A57" w:rsidRDefault="00CE1EEA" w:rsidP="00CE1EEA">
            <w:pPr>
              <w:rPr>
                <w:rFonts w:asciiTheme="minorHAnsi" w:hAnsiTheme="minorHAnsi" w:cstheme="minorHAnsi"/>
                <w:sz w:val="24"/>
                <w:szCs w:val="24"/>
              </w:rPr>
            </w:pPr>
          </w:p>
          <w:p w14:paraId="0603F132" w14:textId="77777777" w:rsidR="00CE1EEA" w:rsidRPr="00880A57" w:rsidRDefault="00CE1EEA" w:rsidP="00CE1EEA">
            <w:pPr>
              <w:rPr>
                <w:rFonts w:asciiTheme="minorHAnsi" w:hAnsiTheme="minorHAnsi" w:cstheme="minorHAnsi"/>
                <w:sz w:val="24"/>
                <w:szCs w:val="24"/>
              </w:rPr>
            </w:pPr>
          </w:p>
          <w:p w14:paraId="6048BD3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18FCDB5" w14:textId="77777777" w:rsidR="00CE1EEA" w:rsidRPr="00880A57" w:rsidRDefault="00CE1EEA" w:rsidP="00CE1EEA">
            <w:pPr>
              <w:rPr>
                <w:rFonts w:asciiTheme="minorHAnsi" w:hAnsiTheme="minorHAnsi" w:cstheme="minorHAnsi"/>
                <w:sz w:val="24"/>
                <w:szCs w:val="24"/>
              </w:rPr>
            </w:pPr>
          </w:p>
          <w:p w14:paraId="64D373B7" w14:textId="77777777" w:rsidR="00CE1EEA" w:rsidRPr="00880A57" w:rsidRDefault="00CE1EEA" w:rsidP="00CE1EEA">
            <w:pPr>
              <w:rPr>
                <w:rFonts w:asciiTheme="minorHAnsi" w:hAnsiTheme="minorHAnsi" w:cstheme="minorHAnsi"/>
                <w:sz w:val="24"/>
                <w:szCs w:val="24"/>
              </w:rPr>
            </w:pPr>
          </w:p>
          <w:p w14:paraId="1F0B20F4" w14:textId="77777777" w:rsidR="00CE1EEA" w:rsidRPr="00880A57" w:rsidRDefault="00CE1EEA" w:rsidP="00CE1EEA">
            <w:pPr>
              <w:rPr>
                <w:rFonts w:asciiTheme="minorHAnsi" w:hAnsiTheme="minorHAnsi" w:cstheme="minorHAnsi"/>
                <w:sz w:val="24"/>
                <w:szCs w:val="24"/>
              </w:rPr>
            </w:pPr>
          </w:p>
          <w:p w14:paraId="08FBF295" w14:textId="77777777" w:rsidR="00CE1EEA" w:rsidRPr="00880A57" w:rsidRDefault="00CE1EEA" w:rsidP="00CE1EEA">
            <w:pPr>
              <w:rPr>
                <w:rFonts w:asciiTheme="minorHAnsi" w:hAnsiTheme="minorHAnsi" w:cstheme="minorHAnsi"/>
                <w:sz w:val="24"/>
                <w:szCs w:val="24"/>
              </w:rPr>
            </w:pPr>
          </w:p>
          <w:p w14:paraId="4495EB9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67CA354" w14:textId="77777777" w:rsidR="00CE1EEA" w:rsidRPr="00880A57" w:rsidRDefault="00CE1EEA" w:rsidP="00CE1EEA">
            <w:pPr>
              <w:rPr>
                <w:rFonts w:asciiTheme="minorHAnsi" w:hAnsiTheme="minorHAnsi" w:cstheme="minorHAnsi"/>
                <w:sz w:val="24"/>
                <w:szCs w:val="24"/>
              </w:rPr>
            </w:pPr>
          </w:p>
          <w:p w14:paraId="36929752" w14:textId="77777777" w:rsidR="00CE1EEA" w:rsidRPr="00880A57" w:rsidRDefault="00CE1EEA" w:rsidP="00CE1EEA">
            <w:pPr>
              <w:rPr>
                <w:rFonts w:asciiTheme="minorHAnsi" w:hAnsiTheme="minorHAnsi" w:cstheme="minorHAnsi"/>
                <w:sz w:val="24"/>
                <w:szCs w:val="24"/>
              </w:rPr>
            </w:pPr>
          </w:p>
          <w:p w14:paraId="30C3FB68" w14:textId="77777777" w:rsidR="00CE1EEA" w:rsidRPr="00880A57" w:rsidRDefault="00CE1EEA" w:rsidP="00CE1EEA">
            <w:pPr>
              <w:rPr>
                <w:rFonts w:asciiTheme="minorHAnsi" w:hAnsiTheme="minorHAnsi" w:cstheme="minorHAnsi"/>
                <w:sz w:val="24"/>
                <w:szCs w:val="24"/>
              </w:rPr>
            </w:pPr>
          </w:p>
          <w:p w14:paraId="69909DB8" w14:textId="77777777" w:rsidR="00C41989" w:rsidRPr="00880A57" w:rsidRDefault="00C41989" w:rsidP="00CE1EEA">
            <w:pPr>
              <w:rPr>
                <w:rFonts w:asciiTheme="minorHAnsi" w:hAnsiTheme="minorHAnsi" w:cstheme="minorHAnsi"/>
                <w:sz w:val="24"/>
                <w:szCs w:val="24"/>
              </w:rPr>
            </w:pPr>
          </w:p>
          <w:p w14:paraId="6BFF8CFC" w14:textId="77777777" w:rsidR="00C41989" w:rsidRPr="00880A57" w:rsidRDefault="00C41989" w:rsidP="00CE1EEA">
            <w:pPr>
              <w:rPr>
                <w:rFonts w:asciiTheme="minorHAnsi" w:hAnsiTheme="minorHAnsi" w:cstheme="minorHAnsi"/>
                <w:sz w:val="24"/>
                <w:szCs w:val="24"/>
              </w:rPr>
            </w:pPr>
          </w:p>
          <w:p w14:paraId="45D08407" w14:textId="77777777" w:rsidR="00C41989" w:rsidRPr="00880A57" w:rsidRDefault="00C41989" w:rsidP="00CE1EEA">
            <w:pPr>
              <w:rPr>
                <w:rFonts w:asciiTheme="minorHAnsi" w:hAnsiTheme="minorHAnsi" w:cstheme="minorHAnsi"/>
                <w:sz w:val="24"/>
                <w:szCs w:val="24"/>
              </w:rPr>
            </w:pPr>
          </w:p>
          <w:p w14:paraId="6B65CA58" w14:textId="77777777" w:rsidR="00C41989" w:rsidRPr="00880A57" w:rsidRDefault="00C41989" w:rsidP="00CE1EEA">
            <w:pPr>
              <w:rPr>
                <w:rFonts w:asciiTheme="minorHAnsi" w:hAnsiTheme="minorHAnsi" w:cstheme="minorHAnsi"/>
                <w:sz w:val="24"/>
                <w:szCs w:val="24"/>
              </w:rPr>
            </w:pPr>
          </w:p>
          <w:p w14:paraId="3B108EF3" w14:textId="77777777" w:rsidR="00C41989" w:rsidRPr="00880A57" w:rsidRDefault="00C41989" w:rsidP="00CE1EEA">
            <w:pPr>
              <w:rPr>
                <w:rFonts w:asciiTheme="minorHAnsi" w:hAnsiTheme="minorHAnsi" w:cstheme="minorHAnsi"/>
                <w:sz w:val="24"/>
                <w:szCs w:val="24"/>
              </w:rPr>
            </w:pPr>
          </w:p>
          <w:p w14:paraId="0548D939" w14:textId="77777777" w:rsidR="00C41989" w:rsidRPr="00880A57" w:rsidRDefault="00C41989" w:rsidP="00CE1EEA">
            <w:pPr>
              <w:rPr>
                <w:rFonts w:asciiTheme="minorHAnsi" w:hAnsiTheme="minorHAnsi" w:cstheme="minorHAnsi"/>
                <w:sz w:val="24"/>
                <w:szCs w:val="24"/>
              </w:rPr>
            </w:pPr>
          </w:p>
          <w:p w14:paraId="56C2041F" w14:textId="77777777" w:rsidR="00C41989" w:rsidRPr="00880A57" w:rsidRDefault="00C41989" w:rsidP="00CE1EEA">
            <w:pPr>
              <w:rPr>
                <w:rFonts w:asciiTheme="minorHAnsi" w:hAnsiTheme="minorHAnsi" w:cstheme="minorHAnsi"/>
                <w:sz w:val="24"/>
                <w:szCs w:val="24"/>
              </w:rPr>
            </w:pPr>
          </w:p>
          <w:p w14:paraId="6C24FDBD" w14:textId="77777777" w:rsidR="00C41989" w:rsidRPr="00880A57" w:rsidRDefault="00C41989" w:rsidP="00CE1EEA">
            <w:pPr>
              <w:rPr>
                <w:rFonts w:asciiTheme="minorHAnsi" w:hAnsiTheme="minorHAnsi" w:cstheme="minorHAnsi"/>
                <w:sz w:val="24"/>
                <w:szCs w:val="24"/>
              </w:rPr>
            </w:pPr>
          </w:p>
          <w:p w14:paraId="62272BC0" w14:textId="77777777" w:rsidR="00C41989" w:rsidRPr="00880A57" w:rsidRDefault="00C41989" w:rsidP="00CE1EEA">
            <w:pPr>
              <w:rPr>
                <w:rFonts w:asciiTheme="minorHAnsi" w:hAnsiTheme="minorHAnsi" w:cstheme="minorHAnsi"/>
                <w:sz w:val="24"/>
                <w:szCs w:val="24"/>
              </w:rPr>
            </w:pPr>
          </w:p>
          <w:p w14:paraId="13C65AC4" w14:textId="77777777" w:rsidR="00C41989" w:rsidRPr="00880A57" w:rsidRDefault="00C41989" w:rsidP="00CE1EEA">
            <w:pPr>
              <w:rPr>
                <w:rFonts w:asciiTheme="minorHAnsi" w:hAnsiTheme="minorHAnsi" w:cstheme="minorHAnsi"/>
                <w:sz w:val="24"/>
                <w:szCs w:val="24"/>
              </w:rPr>
            </w:pPr>
          </w:p>
          <w:p w14:paraId="3B94C7E7" w14:textId="77777777" w:rsidR="00C41989" w:rsidRPr="00880A57" w:rsidRDefault="00C41989" w:rsidP="00CE1EEA">
            <w:pPr>
              <w:rPr>
                <w:rFonts w:asciiTheme="minorHAnsi" w:hAnsiTheme="minorHAnsi" w:cstheme="minorHAnsi"/>
                <w:sz w:val="24"/>
                <w:szCs w:val="24"/>
              </w:rPr>
            </w:pPr>
          </w:p>
          <w:p w14:paraId="55C5B352" w14:textId="77777777" w:rsidR="00CE1EEA" w:rsidRPr="00880A57" w:rsidRDefault="00CE1EEA" w:rsidP="00CE1EEA">
            <w:pPr>
              <w:rPr>
                <w:rFonts w:asciiTheme="minorHAnsi" w:hAnsiTheme="minorHAnsi" w:cstheme="minorHAnsi"/>
                <w:sz w:val="24"/>
                <w:szCs w:val="24"/>
              </w:rPr>
            </w:pPr>
          </w:p>
          <w:p w14:paraId="1C7D38CB" w14:textId="77777777" w:rsidR="00C41989" w:rsidRPr="00880A57" w:rsidRDefault="00C41989" w:rsidP="00CE1EEA">
            <w:pPr>
              <w:rPr>
                <w:rFonts w:asciiTheme="minorHAnsi" w:hAnsiTheme="minorHAnsi" w:cstheme="minorHAnsi"/>
                <w:sz w:val="24"/>
                <w:szCs w:val="24"/>
              </w:rPr>
            </w:pPr>
          </w:p>
          <w:p w14:paraId="0AF87BB9" w14:textId="77777777" w:rsidR="00C41989" w:rsidRPr="00880A57" w:rsidRDefault="00C41989" w:rsidP="00CE1EEA">
            <w:pPr>
              <w:rPr>
                <w:rFonts w:asciiTheme="minorHAnsi" w:hAnsiTheme="minorHAnsi" w:cstheme="minorHAnsi"/>
                <w:sz w:val="24"/>
                <w:szCs w:val="24"/>
              </w:rPr>
            </w:pPr>
          </w:p>
          <w:p w14:paraId="79AF0F9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BF70F11" w14:textId="77777777" w:rsidR="00CE1EEA" w:rsidRPr="00880A57" w:rsidRDefault="00CE1EEA" w:rsidP="00CE1EEA">
            <w:pPr>
              <w:rPr>
                <w:rFonts w:asciiTheme="minorHAnsi" w:hAnsiTheme="minorHAnsi" w:cstheme="minorHAnsi"/>
                <w:sz w:val="24"/>
                <w:szCs w:val="24"/>
              </w:rPr>
            </w:pPr>
          </w:p>
          <w:p w14:paraId="6009E3F4" w14:textId="77777777" w:rsidR="00CE1EEA" w:rsidRPr="00880A57" w:rsidRDefault="00CE1EEA" w:rsidP="00CE1EEA">
            <w:pPr>
              <w:rPr>
                <w:rFonts w:asciiTheme="minorHAnsi" w:hAnsiTheme="minorHAnsi" w:cstheme="minorHAnsi"/>
                <w:sz w:val="24"/>
                <w:szCs w:val="24"/>
              </w:rPr>
            </w:pPr>
          </w:p>
          <w:p w14:paraId="767AED3E" w14:textId="77777777" w:rsidR="00CE1EEA" w:rsidRPr="00880A57" w:rsidRDefault="00CE1EEA" w:rsidP="00CE1EEA">
            <w:pPr>
              <w:rPr>
                <w:rFonts w:asciiTheme="minorHAnsi" w:hAnsiTheme="minorHAnsi" w:cstheme="minorHAnsi"/>
                <w:sz w:val="24"/>
                <w:szCs w:val="24"/>
              </w:rPr>
            </w:pPr>
          </w:p>
          <w:p w14:paraId="64EC490D" w14:textId="77777777" w:rsidR="00CE1EEA" w:rsidRPr="00880A57" w:rsidRDefault="00CE1EEA" w:rsidP="00CE1EEA">
            <w:pPr>
              <w:rPr>
                <w:rFonts w:asciiTheme="minorHAnsi" w:hAnsiTheme="minorHAnsi" w:cstheme="minorHAnsi"/>
                <w:sz w:val="24"/>
                <w:szCs w:val="24"/>
              </w:rPr>
            </w:pPr>
          </w:p>
          <w:p w14:paraId="57BB565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8ECCAB5" w14:textId="77777777" w:rsidR="00CE1EEA" w:rsidRPr="00880A57" w:rsidRDefault="00CE1EEA" w:rsidP="00CE1EEA">
            <w:pPr>
              <w:rPr>
                <w:rFonts w:asciiTheme="minorHAnsi" w:hAnsiTheme="minorHAnsi" w:cstheme="minorHAnsi"/>
                <w:sz w:val="24"/>
                <w:szCs w:val="24"/>
              </w:rPr>
            </w:pPr>
          </w:p>
          <w:p w14:paraId="3F295FF0" w14:textId="77777777" w:rsidR="00C41989" w:rsidRPr="00880A57" w:rsidRDefault="00C41989" w:rsidP="00CE1EEA">
            <w:pPr>
              <w:rPr>
                <w:rFonts w:asciiTheme="minorHAnsi" w:hAnsiTheme="minorHAnsi" w:cstheme="minorHAnsi"/>
                <w:sz w:val="24"/>
                <w:szCs w:val="24"/>
              </w:rPr>
            </w:pPr>
          </w:p>
          <w:p w14:paraId="31526064" w14:textId="77777777" w:rsidR="00C41989" w:rsidRPr="00880A57" w:rsidRDefault="00C41989" w:rsidP="00CE1EEA">
            <w:pPr>
              <w:rPr>
                <w:rFonts w:asciiTheme="minorHAnsi" w:hAnsiTheme="minorHAnsi" w:cstheme="minorHAnsi"/>
                <w:sz w:val="24"/>
                <w:szCs w:val="24"/>
              </w:rPr>
            </w:pPr>
          </w:p>
          <w:p w14:paraId="4048ACE0" w14:textId="77777777" w:rsidR="00C41989" w:rsidRPr="00880A57" w:rsidRDefault="00C41989" w:rsidP="00CE1EEA">
            <w:pPr>
              <w:rPr>
                <w:rFonts w:asciiTheme="minorHAnsi" w:hAnsiTheme="minorHAnsi" w:cstheme="minorHAnsi"/>
                <w:sz w:val="24"/>
                <w:szCs w:val="24"/>
              </w:rPr>
            </w:pPr>
          </w:p>
          <w:p w14:paraId="3F1CF154" w14:textId="77777777" w:rsidR="00C41989" w:rsidRPr="00880A57" w:rsidRDefault="00C41989" w:rsidP="00CE1EEA">
            <w:pPr>
              <w:rPr>
                <w:rFonts w:asciiTheme="minorHAnsi" w:hAnsiTheme="minorHAnsi" w:cstheme="minorHAnsi"/>
                <w:sz w:val="24"/>
                <w:szCs w:val="24"/>
              </w:rPr>
            </w:pPr>
          </w:p>
          <w:p w14:paraId="54630931" w14:textId="77777777" w:rsidR="00C41989" w:rsidRPr="00880A57" w:rsidRDefault="00C41989" w:rsidP="00CE1EEA">
            <w:pPr>
              <w:rPr>
                <w:rFonts w:asciiTheme="minorHAnsi" w:hAnsiTheme="minorHAnsi" w:cstheme="minorHAnsi"/>
                <w:sz w:val="24"/>
                <w:szCs w:val="24"/>
              </w:rPr>
            </w:pPr>
          </w:p>
          <w:p w14:paraId="7664894B" w14:textId="77777777" w:rsidR="00C41989" w:rsidRPr="00880A57" w:rsidRDefault="00C41989" w:rsidP="00CE1EEA">
            <w:pPr>
              <w:rPr>
                <w:rFonts w:asciiTheme="minorHAnsi" w:hAnsiTheme="minorHAnsi" w:cstheme="minorHAnsi"/>
                <w:sz w:val="24"/>
                <w:szCs w:val="24"/>
              </w:rPr>
            </w:pPr>
          </w:p>
          <w:p w14:paraId="09F4030D" w14:textId="77777777" w:rsidR="00C41989" w:rsidRPr="00880A57" w:rsidRDefault="00C41989" w:rsidP="00CE1EEA">
            <w:pPr>
              <w:rPr>
                <w:rFonts w:asciiTheme="minorHAnsi" w:hAnsiTheme="minorHAnsi" w:cstheme="minorHAnsi"/>
                <w:sz w:val="24"/>
                <w:szCs w:val="24"/>
              </w:rPr>
            </w:pPr>
          </w:p>
          <w:p w14:paraId="7125C67D" w14:textId="77777777" w:rsidR="00CE1EEA" w:rsidRPr="00880A57" w:rsidRDefault="00CE1EEA" w:rsidP="00CE1EEA">
            <w:pPr>
              <w:rPr>
                <w:rFonts w:asciiTheme="minorHAnsi" w:hAnsiTheme="minorHAnsi" w:cstheme="minorHAnsi"/>
                <w:sz w:val="24"/>
                <w:szCs w:val="24"/>
              </w:rPr>
            </w:pPr>
          </w:p>
          <w:p w14:paraId="513C8F29" w14:textId="77777777" w:rsidR="00CE1EEA" w:rsidRPr="00880A57" w:rsidRDefault="00CE1EEA" w:rsidP="00CE1EEA">
            <w:pPr>
              <w:rPr>
                <w:rFonts w:asciiTheme="minorHAnsi" w:hAnsiTheme="minorHAnsi" w:cstheme="minorHAnsi"/>
                <w:sz w:val="24"/>
                <w:szCs w:val="24"/>
              </w:rPr>
            </w:pPr>
          </w:p>
          <w:p w14:paraId="1B4D0B8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BF5E7A" w14:textId="77777777" w:rsidR="00CE1EEA" w:rsidRPr="00880A57" w:rsidRDefault="00CE1EEA" w:rsidP="00CE1EEA">
            <w:pPr>
              <w:rPr>
                <w:rFonts w:asciiTheme="minorHAnsi" w:hAnsiTheme="minorHAnsi" w:cstheme="minorHAnsi"/>
                <w:sz w:val="24"/>
                <w:szCs w:val="24"/>
              </w:rPr>
            </w:pPr>
          </w:p>
          <w:p w14:paraId="49986FDF" w14:textId="77777777" w:rsidR="00CE1EEA" w:rsidRPr="00880A57" w:rsidRDefault="00CE1EEA" w:rsidP="00CE1EEA">
            <w:pPr>
              <w:rPr>
                <w:rFonts w:asciiTheme="minorHAnsi" w:hAnsiTheme="minorHAnsi" w:cstheme="minorHAnsi"/>
                <w:sz w:val="24"/>
                <w:szCs w:val="24"/>
              </w:rPr>
            </w:pPr>
          </w:p>
          <w:p w14:paraId="78089A18" w14:textId="77777777" w:rsidR="00CE1EEA" w:rsidRPr="00880A57" w:rsidRDefault="00CE1EEA" w:rsidP="00CE1EEA">
            <w:pPr>
              <w:rPr>
                <w:rFonts w:asciiTheme="minorHAnsi" w:hAnsiTheme="minorHAnsi" w:cstheme="minorHAnsi"/>
                <w:sz w:val="24"/>
                <w:szCs w:val="24"/>
              </w:rPr>
            </w:pPr>
          </w:p>
          <w:p w14:paraId="7D0C93FC" w14:textId="77777777" w:rsidR="00CE1EEA" w:rsidRPr="00880A57" w:rsidRDefault="00CE1EEA" w:rsidP="00CE1EEA">
            <w:pPr>
              <w:rPr>
                <w:rFonts w:asciiTheme="minorHAnsi" w:hAnsiTheme="minorHAnsi" w:cstheme="minorHAnsi"/>
                <w:sz w:val="24"/>
                <w:szCs w:val="24"/>
              </w:rPr>
            </w:pPr>
          </w:p>
          <w:p w14:paraId="669621C1" w14:textId="77777777" w:rsidR="00CE1EEA" w:rsidRPr="00880A57" w:rsidRDefault="00CE1EEA" w:rsidP="00CE1EEA">
            <w:pPr>
              <w:rPr>
                <w:rFonts w:asciiTheme="minorHAnsi" w:hAnsiTheme="minorHAnsi" w:cstheme="minorHAnsi"/>
                <w:sz w:val="24"/>
                <w:szCs w:val="24"/>
              </w:rPr>
            </w:pPr>
          </w:p>
          <w:p w14:paraId="2899E90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38D1A9E" w14:textId="77777777" w:rsidR="00CE1EEA" w:rsidRPr="00880A57" w:rsidRDefault="00CE1EEA" w:rsidP="00CE1EEA">
            <w:pPr>
              <w:rPr>
                <w:rFonts w:asciiTheme="minorHAnsi" w:hAnsiTheme="minorHAnsi" w:cstheme="minorHAnsi"/>
                <w:sz w:val="24"/>
                <w:szCs w:val="24"/>
              </w:rPr>
            </w:pPr>
          </w:p>
          <w:p w14:paraId="4742E2E9" w14:textId="77777777" w:rsidR="00CE1EEA" w:rsidRPr="00880A57" w:rsidRDefault="00CE1EEA" w:rsidP="00CE1EEA">
            <w:pPr>
              <w:rPr>
                <w:rFonts w:asciiTheme="minorHAnsi" w:hAnsiTheme="minorHAnsi" w:cstheme="minorHAnsi"/>
                <w:sz w:val="24"/>
                <w:szCs w:val="24"/>
              </w:rPr>
            </w:pPr>
          </w:p>
          <w:p w14:paraId="6C07D15E" w14:textId="77777777" w:rsidR="00CE1EEA" w:rsidRPr="00880A57" w:rsidRDefault="00CE1EEA" w:rsidP="00CE1EEA">
            <w:pPr>
              <w:rPr>
                <w:rFonts w:asciiTheme="minorHAnsi" w:hAnsiTheme="minorHAnsi" w:cstheme="minorHAnsi"/>
                <w:sz w:val="24"/>
                <w:szCs w:val="24"/>
              </w:rPr>
            </w:pPr>
          </w:p>
          <w:p w14:paraId="02F8035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A56570" w14:textId="77777777" w:rsidR="00CE1EEA" w:rsidRPr="00880A57" w:rsidRDefault="00CE1EEA" w:rsidP="00CE1EEA">
            <w:pPr>
              <w:rPr>
                <w:rFonts w:asciiTheme="minorHAnsi" w:hAnsiTheme="minorHAnsi" w:cstheme="minorHAnsi"/>
                <w:sz w:val="24"/>
                <w:szCs w:val="24"/>
              </w:rPr>
            </w:pPr>
          </w:p>
          <w:p w14:paraId="0731806A" w14:textId="77777777" w:rsidR="00CE1EEA" w:rsidRPr="00880A57" w:rsidRDefault="00CE1EEA" w:rsidP="00CE1EEA">
            <w:pPr>
              <w:rPr>
                <w:rFonts w:asciiTheme="minorHAnsi" w:hAnsiTheme="minorHAnsi" w:cstheme="minorHAnsi"/>
                <w:sz w:val="24"/>
                <w:szCs w:val="24"/>
              </w:rPr>
            </w:pPr>
          </w:p>
          <w:p w14:paraId="11181D54" w14:textId="77777777" w:rsidR="00CE1EEA" w:rsidRPr="00880A57" w:rsidRDefault="00CE1EEA" w:rsidP="00CE1EEA">
            <w:pPr>
              <w:rPr>
                <w:rFonts w:asciiTheme="minorHAnsi" w:hAnsiTheme="minorHAnsi" w:cstheme="minorHAnsi"/>
                <w:sz w:val="24"/>
                <w:szCs w:val="24"/>
              </w:rPr>
            </w:pPr>
          </w:p>
          <w:p w14:paraId="6529E98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7E4195DD" w14:textId="77777777" w:rsidTr="002B31FB">
        <w:tc>
          <w:tcPr>
            <w:tcW w:w="2886" w:type="pct"/>
          </w:tcPr>
          <w:p w14:paraId="2EBD3D65"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Copia actului de identitate pentru reprezentantul legal de proiect (asociat unic/ asociat majoritar/ administrator/</w:t>
            </w:r>
            <w:r w:rsidRPr="00880A57" w:rsidDel="00F86158">
              <w:rPr>
                <w:rFonts w:asciiTheme="minorHAnsi" w:hAnsiTheme="minorHAnsi" w:cstheme="minorHAnsi"/>
                <w:sz w:val="24"/>
                <w:szCs w:val="24"/>
              </w:rPr>
              <w:t xml:space="preserve"> </w:t>
            </w:r>
            <w:r w:rsidRPr="00880A57">
              <w:rPr>
                <w:rFonts w:asciiTheme="minorHAnsi" w:hAnsiTheme="minorHAnsi" w:cstheme="minorHAnsi"/>
                <w:sz w:val="24"/>
                <w:szCs w:val="24"/>
              </w:rPr>
              <w:t xml:space="preserve"> PFA, titular II, membru IF).</w:t>
            </w:r>
          </w:p>
        </w:tc>
        <w:tc>
          <w:tcPr>
            <w:tcW w:w="511" w:type="pct"/>
          </w:tcPr>
          <w:p w14:paraId="2CE91798" w14:textId="77777777" w:rsidR="00CE1EEA" w:rsidRPr="00880A57" w:rsidRDefault="00CE1EEA" w:rsidP="00CE1EEA">
            <w:pPr>
              <w:rPr>
                <w:rFonts w:asciiTheme="minorHAnsi" w:hAnsiTheme="minorHAnsi" w:cstheme="minorHAnsi"/>
                <w:sz w:val="24"/>
                <w:szCs w:val="24"/>
              </w:rPr>
            </w:pPr>
          </w:p>
          <w:p w14:paraId="053AFC2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42E77CFE" w14:textId="77777777" w:rsidR="00CE1EEA" w:rsidRPr="00880A57" w:rsidRDefault="00CE1EEA" w:rsidP="00CE1EEA">
            <w:pPr>
              <w:rPr>
                <w:rFonts w:asciiTheme="minorHAnsi" w:hAnsiTheme="minorHAnsi" w:cstheme="minorHAnsi"/>
                <w:sz w:val="24"/>
                <w:szCs w:val="24"/>
              </w:rPr>
            </w:pPr>
          </w:p>
          <w:p w14:paraId="45B2F18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CE93018" w14:textId="77777777" w:rsidR="00CE1EEA" w:rsidRPr="00880A57" w:rsidRDefault="00CE1EEA" w:rsidP="00CE1EEA">
            <w:pPr>
              <w:rPr>
                <w:rFonts w:asciiTheme="minorHAnsi" w:hAnsiTheme="minorHAnsi" w:cstheme="minorHAnsi"/>
                <w:sz w:val="24"/>
                <w:szCs w:val="24"/>
              </w:rPr>
            </w:pPr>
          </w:p>
          <w:p w14:paraId="18E6F75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6FAA95CC" w14:textId="77777777" w:rsidR="00CE1EEA" w:rsidRPr="00880A57" w:rsidRDefault="00CE1EEA" w:rsidP="00CE1EEA">
            <w:pPr>
              <w:rPr>
                <w:rFonts w:asciiTheme="minorHAnsi" w:hAnsiTheme="minorHAnsi" w:cstheme="minorHAnsi"/>
                <w:sz w:val="24"/>
                <w:szCs w:val="24"/>
              </w:rPr>
            </w:pPr>
          </w:p>
        </w:tc>
      </w:tr>
      <w:tr w:rsidR="00CE1EEA" w:rsidRPr="00880A57" w14:paraId="4718FD48" w14:textId="77777777" w:rsidTr="002B31FB">
        <w:trPr>
          <w:trHeight w:val="1732"/>
        </w:trPr>
        <w:tc>
          <w:tcPr>
            <w:tcW w:w="2886" w:type="pct"/>
          </w:tcPr>
          <w:p w14:paraId="351F28B6"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 </w:t>
            </w:r>
            <w:r w:rsidR="00CE1EEA" w:rsidRPr="00880A57">
              <w:rPr>
                <w:rFonts w:asciiTheme="minorHAnsi" w:hAnsiTheme="minorHAnsi" w:cstheme="minorHAnsi"/>
                <w:sz w:val="24"/>
                <w:szCs w:val="24"/>
              </w:rPr>
              <w:t>Document care atesta forma de organizare a solicitantului.</w:t>
            </w:r>
          </w:p>
          <w:p w14:paraId="0769977A"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5.1. </w:t>
            </w:r>
            <w:r w:rsidR="00CE1EEA" w:rsidRPr="00880A57">
              <w:rPr>
                <w:rFonts w:asciiTheme="minorHAnsi" w:hAnsiTheme="minorHAnsi" w:cstheme="minorHAnsi"/>
                <w:sz w:val="24"/>
                <w:szCs w:val="24"/>
              </w:rPr>
              <w:t>Hotarare judecatoreasca definitivă pronunţată pe baza actului de constituire și a statutului propriu în cazul Societăţilor agricole, însoțită de Statutul Societății agricole;</w:t>
            </w:r>
          </w:p>
          <w:p w14:paraId="78E4D020"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5.2. </w:t>
            </w:r>
            <w:r w:rsidR="00CE1EEA" w:rsidRPr="00880A57">
              <w:rPr>
                <w:rFonts w:asciiTheme="minorHAnsi" w:hAnsiTheme="minorHAnsi" w:cstheme="minorHAnsi"/>
                <w:sz w:val="24"/>
                <w:szCs w:val="24"/>
              </w:rPr>
              <w:t>Act constitutiv pentru Societatea cooperativă agricolă.</w:t>
            </w:r>
          </w:p>
          <w:p w14:paraId="7D114D4A"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Doc. 5.3. </w:t>
            </w:r>
            <w:r w:rsidR="00CE1EEA" w:rsidRPr="00880A57">
              <w:rPr>
                <w:rFonts w:asciiTheme="minorHAnsi" w:hAnsiTheme="minorHAnsi" w:cstheme="minorHAnsi"/>
                <w:sz w:val="24"/>
                <w:szCs w:val="24"/>
              </w:rPr>
              <w:t>Încheiere privind înscrierea în Registrul Asociațiilor și Fundațiilor, rămasă definitivă / Certificat de înregistrare în Registrul Asociațiilor și Fundațiilor</w:t>
            </w:r>
            <w:r w:rsidRPr="00880A57">
              <w:rPr>
                <w:rFonts w:asciiTheme="minorHAnsi" w:hAnsiTheme="minorHAnsi" w:cstheme="minorHAnsi"/>
                <w:sz w:val="24"/>
                <w:szCs w:val="24"/>
              </w:rPr>
              <w:t>.</w:t>
            </w:r>
          </w:p>
          <w:p w14:paraId="1BCEFEDB" w14:textId="77777777" w:rsidR="000802B7"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5.4. </w:t>
            </w:r>
            <w:r w:rsidR="00CE1EEA" w:rsidRPr="00880A57">
              <w:rPr>
                <w:rFonts w:asciiTheme="minorHAnsi" w:hAnsiTheme="minorHAnsi" w:cstheme="minorHAnsi"/>
                <w:sz w:val="24"/>
                <w:szCs w:val="24"/>
              </w:rPr>
              <w:t>Actu</w:t>
            </w:r>
            <w:r w:rsidRPr="00880A57">
              <w:rPr>
                <w:rFonts w:asciiTheme="minorHAnsi" w:hAnsiTheme="minorHAnsi" w:cstheme="minorHAnsi"/>
                <w:sz w:val="24"/>
                <w:szCs w:val="24"/>
              </w:rPr>
              <w:t>l de înfiinţare şi statutul ONG</w:t>
            </w:r>
          </w:p>
          <w:p w14:paraId="6F13CB7B"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5.5. </w:t>
            </w:r>
            <w:r w:rsidR="00CE1EEA" w:rsidRPr="00880A57">
              <w:rPr>
                <w:rFonts w:asciiTheme="minorHAnsi" w:hAnsiTheme="minorHAnsi" w:cstheme="minorHAnsi"/>
                <w:sz w:val="24"/>
                <w:szCs w:val="24"/>
              </w:rPr>
              <w:t>Actul de înfiinţare şi statutul Aşezământului Monah</w:t>
            </w:r>
            <w:r w:rsidRPr="00880A57">
              <w:rPr>
                <w:rFonts w:asciiTheme="minorHAnsi" w:hAnsiTheme="minorHAnsi" w:cstheme="minorHAnsi"/>
                <w:sz w:val="24"/>
                <w:szCs w:val="24"/>
              </w:rPr>
              <w:t>al (Mânăstire, Schit sau Metoc)</w:t>
            </w:r>
          </w:p>
          <w:p w14:paraId="6572292A"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5.6. </w:t>
            </w:r>
            <w:r w:rsidR="00CE1EEA" w:rsidRPr="00880A57">
              <w:rPr>
                <w:rFonts w:asciiTheme="minorHAnsi" w:hAnsiTheme="minorHAnsi" w:cstheme="minorHAnsi"/>
                <w:sz w:val="24"/>
                <w:szCs w:val="24"/>
              </w:rPr>
              <w:t>Actul de înfiinţare şi statutul ADI</w:t>
            </w:r>
          </w:p>
          <w:p w14:paraId="67A21748"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w:t>
            </w:r>
            <w:r w:rsidR="000802B7" w:rsidRPr="00880A57">
              <w:rPr>
                <w:rFonts w:asciiTheme="minorHAnsi" w:hAnsiTheme="minorHAnsi" w:cstheme="minorHAnsi"/>
                <w:sz w:val="24"/>
                <w:szCs w:val="24"/>
              </w:rPr>
              <w:t xml:space="preserve"> Doc. 5.7. </w:t>
            </w:r>
            <w:r w:rsidRPr="00880A57">
              <w:rPr>
                <w:rFonts w:asciiTheme="minorHAnsi" w:hAnsiTheme="minorHAnsi" w:cstheme="minorHAnsi"/>
                <w:sz w:val="24"/>
                <w:szCs w:val="24"/>
              </w:rPr>
              <w:t>ocumente specifice CMI – Certificat de Avizare a Inființării Cabinetului Medical Individual (CMI) eliberat de catre Colegiul Medicilor, document ce atestă înregistrarea în Registrul Unic al cabinetelor medicale și Certif</w:t>
            </w:r>
            <w:r w:rsidR="000802B7" w:rsidRPr="00880A57">
              <w:rPr>
                <w:rFonts w:asciiTheme="minorHAnsi" w:hAnsiTheme="minorHAnsi" w:cstheme="minorHAnsi"/>
                <w:sz w:val="24"/>
                <w:szCs w:val="24"/>
              </w:rPr>
              <w:t>icatul de înregistrare fiscală.</w:t>
            </w:r>
          </w:p>
          <w:p w14:paraId="50641BFE"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5.8. </w:t>
            </w:r>
            <w:r w:rsidR="00CE1EEA" w:rsidRPr="00880A57">
              <w:rPr>
                <w:rFonts w:asciiTheme="minorHAnsi" w:hAnsiTheme="minorHAnsi" w:cstheme="minorHAnsi"/>
                <w:sz w:val="24"/>
                <w:szCs w:val="24"/>
              </w:rPr>
              <w:t>Documente specifice CMV - Certificat de înregistrare în Registrul unic al cabinetelor medicale veterinare, cu sau fără personalitate juridică şi Certificatul de înregistarare fiscală în care se scrie obligatoriu codul de identificare fiscală.</w:t>
            </w:r>
          </w:p>
          <w:p w14:paraId="2B92BC43"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5.9. </w:t>
            </w:r>
            <w:r w:rsidR="00CE1EEA" w:rsidRPr="00880A57">
              <w:rPr>
                <w:rFonts w:asciiTheme="minorHAnsi" w:hAnsiTheme="minorHAnsi" w:cstheme="minorHAnsi"/>
                <w:sz w:val="24"/>
                <w:szCs w:val="24"/>
              </w:rPr>
              <w:t>Documente specifice Parteneriatelor informale - Acordul de parteneriat şi Documente care atestă forma de organizare a fie</w:t>
            </w:r>
            <w:r w:rsidRPr="00880A57">
              <w:rPr>
                <w:rFonts w:asciiTheme="minorHAnsi" w:hAnsiTheme="minorHAnsi" w:cstheme="minorHAnsi"/>
                <w:sz w:val="24"/>
                <w:szCs w:val="24"/>
              </w:rPr>
              <w:t>cărui membru al Parteneriatului</w:t>
            </w:r>
          </w:p>
          <w:p w14:paraId="374D19C7"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5.10. </w:t>
            </w:r>
            <w:r w:rsidR="00CE1EEA" w:rsidRPr="00880A57">
              <w:rPr>
                <w:rFonts w:asciiTheme="minorHAnsi" w:hAnsiTheme="minorHAnsi" w:cstheme="minorHAnsi"/>
                <w:sz w:val="24"/>
                <w:szCs w:val="24"/>
              </w:rPr>
              <w:t>Documente specifice pentru Grupuri de producători şi organizaţii de producători (documentele de înfiinţare conform a OG nr. 37/2005) respective Certificat de înscriere în Registrul Asociaţiilor şi Fundaţiilor/ Certificat de înscriere a persoanei juridice emis de Judecătorie, Statutul grupului de producători şi lista membrilor grupului de producători aprobată de Adunarea generală *</w:t>
            </w:r>
          </w:p>
          <w:p w14:paraId="23E2AD0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*AFIR va verifica existenţa Avizului de recunoaştere pentru grupurile de producător</w:t>
            </w:r>
            <w:r w:rsidR="000802B7" w:rsidRPr="00880A57">
              <w:rPr>
                <w:rFonts w:asciiTheme="minorHAnsi" w:hAnsiTheme="minorHAnsi" w:cstheme="minorHAnsi"/>
                <w:sz w:val="24"/>
                <w:szCs w:val="24"/>
              </w:rPr>
              <w:t>i</w:t>
            </w:r>
          </w:p>
          <w:p w14:paraId="4A15A9AF" w14:textId="77777777" w:rsidR="00CE1EEA" w:rsidRPr="00880A57" w:rsidRDefault="000802B7"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Doc. 5.11. </w:t>
            </w:r>
            <w:r w:rsidR="00CE1EEA" w:rsidRPr="00880A57">
              <w:rPr>
                <w:rFonts w:asciiTheme="minorHAnsi" w:hAnsiTheme="minorHAnsi" w:cstheme="minorHAnsi"/>
                <w:sz w:val="24"/>
                <w:szCs w:val="24"/>
              </w:rPr>
              <w:t>Document care atestă forma de organizare a solicitantulu</w:t>
            </w:r>
            <w:r w:rsidRPr="00880A57">
              <w:rPr>
                <w:rFonts w:asciiTheme="minorHAnsi" w:hAnsiTheme="minorHAnsi" w:cstheme="minorHAnsi"/>
                <w:sz w:val="24"/>
                <w:szCs w:val="24"/>
              </w:rPr>
              <w:t>i, altele decât cele de mai sus</w:t>
            </w:r>
          </w:p>
        </w:tc>
        <w:tc>
          <w:tcPr>
            <w:tcW w:w="511" w:type="pct"/>
          </w:tcPr>
          <w:p w14:paraId="3C1B6FDF" w14:textId="77777777" w:rsidR="00CE1EEA" w:rsidRPr="00880A57" w:rsidRDefault="00CE1EEA" w:rsidP="00CE1EEA">
            <w:pPr>
              <w:rPr>
                <w:rFonts w:asciiTheme="minorHAnsi" w:hAnsiTheme="minorHAnsi" w:cstheme="minorHAnsi"/>
                <w:sz w:val="24"/>
                <w:szCs w:val="24"/>
              </w:rPr>
            </w:pPr>
          </w:p>
          <w:p w14:paraId="039F9AED" w14:textId="77777777" w:rsidR="000802B7" w:rsidRPr="00880A57" w:rsidRDefault="000802B7" w:rsidP="00CE1EEA">
            <w:pPr>
              <w:rPr>
                <w:rFonts w:asciiTheme="minorHAnsi" w:hAnsiTheme="minorHAnsi" w:cstheme="minorHAnsi"/>
                <w:sz w:val="24"/>
                <w:szCs w:val="24"/>
              </w:rPr>
            </w:pPr>
          </w:p>
          <w:p w14:paraId="1D07329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82BAE8E" w14:textId="77777777" w:rsidR="00CE1EEA" w:rsidRPr="00880A57" w:rsidRDefault="00CE1EEA" w:rsidP="00CE1EEA">
            <w:pPr>
              <w:rPr>
                <w:rFonts w:asciiTheme="minorHAnsi" w:hAnsiTheme="minorHAnsi" w:cstheme="minorHAnsi"/>
                <w:sz w:val="24"/>
                <w:szCs w:val="24"/>
              </w:rPr>
            </w:pPr>
          </w:p>
          <w:p w14:paraId="7ED45B2B" w14:textId="77777777" w:rsidR="000802B7" w:rsidRPr="00880A57" w:rsidRDefault="000802B7" w:rsidP="00CE1EEA">
            <w:pPr>
              <w:rPr>
                <w:rFonts w:asciiTheme="minorHAnsi" w:hAnsiTheme="minorHAnsi" w:cstheme="minorHAnsi"/>
                <w:sz w:val="24"/>
                <w:szCs w:val="24"/>
              </w:rPr>
            </w:pPr>
          </w:p>
          <w:p w14:paraId="33BA7BC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42C58FE" w14:textId="77777777" w:rsidR="00CE1EEA" w:rsidRPr="00880A57" w:rsidRDefault="00CE1EEA" w:rsidP="00CE1EEA">
            <w:pPr>
              <w:rPr>
                <w:rFonts w:asciiTheme="minorHAnsi" w:hAnsiTheme="minorHAnsi" w:cstheme="minorHAnsi"/>
                <w:sz w:val="24"/>
                <w:szCs w:val="24"/>
              </w:rPr>
            </w:pPr>
          </w:p>
          <w:p w14:paraId="045EC2D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2669A23" w14:textId="77777777" w:rsidR="00CE1EEA" w:rsidRPr="00880A57" w:rsidRDefault="00CE1EEA" w:rsidP="00CE1EEA">
            <w:pPr>
              <w:rPr>
                <w:rFonts w:asciiTheme="minorHAnsi" w:hAnsiTheme="minorHAnsi" w:cstheme="minorHAnsi"/>
                <w:sz w:val="24"/>
                <w:szCs w:val="24"/>
              </w:rPr>
            </w:pPr>
          </w:p>
          <w:p w14:paraId="7534023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746A99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CE5C29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56679BD" w14:textId="77777777" w:rsidR="00CE1EEA" w:rsidRPr="00880A57" w:rsidRDefault="00CE1EEA" w:rsidP="00CE1EEA">
            <w:pPr>
              <w:rPr>
                <w:rFonts w:asciiTheme="minorHAnsi" w:hAnsiTheme="minorHAnsi" w:cstheme="minorHAnsi"/>
                <w:sz w:val="24"/>
                <w:szCs w:val="24"/>
              </w:rPr>
            </w:pPr>
          </w:p>
          <w:p w14:paraId="3759168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C3500D" w14:textId="77777777" w:rsidR="00CE1EEA" w:rsidRPr="00880A57" w:rsidRDefault="00CE1EEA" w:rsidP="00CE1EEA">
            <w:pPr>
              <w:rPr>
                <w:rFonts w:asciiTheme="minorHAnsi" w:hAnsiTheme="minorHAnsi" w:cstheme="minorHAnsi"/>
                <w:sz w:val="24"/>
                <w:szCs w:val="24"/>
              </w:rPr>
            </w:pPr>
          </w:p>
          <w:p w14:paraId="32E2F657" w14:textId="77777777" w:rsidR="00CE1EEA" w:rsidRPr="00880A57" w:rsidRDefault="00CE1EEA" w:rsidP="00CE1EEA">
            <w:pPr>
              <w:rPr>
                <w:rFonts w:asciiTheme="minorHAnsi" w:hAnsiTheme="minorHAnsi" w:cstheme="minorHAnsi"/>
                <w:sz w:val="24"/>
                <w:szCs w:val="24"/>
              </w:rPr>
            </w:pPr>
          </w:p>
          <w:p w14:paraId="4811259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4DB3432" w14:textId="77777777" w:rsidR="00CE1EEA" w:rsidRPr="00880A57" w:rsidRDefault="00CE1EEA" w:rsidP="00CE1EEA">
            <w:pPr>
              <w:rPr>
                <w:rFonts w:asciiTheme="minorHAnsi" w:hAnsiTheme="minorHAnsi" w:cstheme="minorHAnsi"/>
                <w:sz w:val="24"/>
                <w:szCs w:val="24"/>
              </w:rPr>
            </w:pPr>
          </w:p>
          <w:p w14:paraId="786E3A0D" w14:textId="77777777" w:rsidR="00CE1EEA" w:rsidRPr="00880A57" w:rsidRDefault="00CE1EEA" w:rsidP="00CE1EEA">
            <w:pPr>
              <w:rPr>
                <w:rFonts w:asciiTheme="minorHAnsi" w:hAnsiTheme="minorHAnsi" w:cstheme="minorHAnsi"/>
                <w:sz w:val="24"/>
                <w:szCs w:val="24"/>
              </w:rPr>
            </w:pPr>
          </w:p>
          <w:p w14:paraId="37B60766" w14:textId="77777777" w:rsidR="000802B7" w:rsidRPr="00880A57" w:rsidRDefault="000802B7" w:rsidP="00CE1EEA">
            <w:pPr>
              <w:rPr>
                <w:rFonts w:asciiTheme="minorHAnsi" w:hAnsiTheme="minorHAnsi" w:cstheme="minorHAnsi"/>
                <w:sz w:val="24"/>
                <w:szCs w:val="24"/>
              </w:rPr>
            </w:pPr>
          </w:p>
          <w:p w14:paraId="5D46A58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480A58" w14:textId="77777777" w:rsidR="00CE1EEA" w:rsidRPr="00880A57" w:rsidRDefault="00CE1EEA" w:rsidP="00CE1EEA">
            <w:pPr>
              <w:rPr>
                <w:rFonts w:asciiTheme="minorHAnsi" w:hAnsiTheme="minorHAnsi" w:cstheme="minorHAnsi"/>
                <w:sz w:val="24"/>
                <w:szCs w:val="24"/>
              </w:rPr>
            </w:pPr>
          </w:p>
          <w:p w14:paraId="38C1D2EC" w14:textId="77777777" w:rsidR="00CE1EEA" w:rsidRPr="00880A57" w:rsidRDefault="00CE1EEA" w:rsidP="00CE1EEA">
            <w:pPr>
              <w:rPr>
                <w:rFonts w:asciiTheme="minorHAnsi" w:hAnsiTheme="minorHAnsi" w:cstheme="minorHAnsi"/>
                <w:sz w:val="24"/>
                <w:szCs w:val="24"/>
              </w:rPr>
            </w:pPr>
          </w:p>
          <w:p w14:paraId="7EC5726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7C41032" w14:textId="77777777" w:rsidR="00CE1EEA" w:rsidRPr="00880A57" w:rsidRDefault="00CE1EEA" w:rsidP="00CE1EEA">
            <w:pPr>
              <w:rPr>
                <w:rFonts w:asciiTheme="minorHAnsi" w:hAnsiTheme="minorHAnsi" w:cstheme="minorHAnsi"/>
                <w:sz w:val="24"/>
                <w:szCs w:val="24"/>
              </w:rPr>
            </w:pPr>
          </w:p>
          <w:p w14:paraId="37AE4261" w14:textId="77777777" w:rsidR="00CE1EEA" w:rsidRPr="00880A57" w:rsidRDefault="00CE1EEA" w:rsidP="00CE1EEA">
            <w:pPr>
              <w:rPr>
                <w:rFonts w:asciiTheme="minorHAnsi" w:hAnsiTheme="minorHAnsi" w:cstheme="minorHAnsi"/>
                <w:sz w:val="24"/>
                <w:szCs w:val="24"/>
              </w:rPr>
            </w:pPr>
          </w:p>
          <w:p w14:paraId="33355297" w14:textId="77777777" w:rsidR="00CE1EEA" w:rsidRPr="00880A57" w:rsidRDefault="00CE1EEA" w:rsidP="00CE1EEA">
            <w:pPr>
              <w:rPr>
                <w:rFonts w:asciiTheme="minorHAnsi" w:hAnsiTheme="minorHAnsi" w:cstheme="minorHAnsi"/>
                <w:sz w:val="24"/>
                <w:szCs w:val="24"/>
              </w:rPr>
            </w:pPr>
          </w:p>
          <w:p w14:paraId="1FAE2C0C" w14:textId="77777777" w:rsidR="00CE1EEA" w:rsidRPr="00880A57" w:rsidRDefault="00CE1EEA" w:rsidP="00CE1EEA">
            <w:pPr>
              <w:rPr>
                <w:rFonts w:asciiTheme="minorHAnsi" w:hAnsiTheme="minorHAnsi" w:cstheme="minorHAnsi"/>
                <w:sz w:val="24"/>
                <w:szCs w:val="24"/>
              </w:rPr>
            </w:pPr>
          </w:p>
          <w:p w14:paraId="77DC7CE2" w14:textId="77777777" w:rsidR="00CE1EEA" w:rsidRPr="00880A57" w:rsidRDefault="00CE1EEA" w:rsidP="00CE1EEA">
            <w:pPr>
              <w:rPr>
                <w:rFonts w:asciiTheme="minorHAnsi" w:hAnsiTheme="minorHAnsi" w:cstheme="minorHAnsi"/>
                <w:sz w:val="24"/>
                <w:szCs w:val="24"/>
              </w:rPr>
            </w:pPr>
          </w:p>
          <w:p w14:paraId="60AFD09A" w14:textId="77777777" w:rsidR="00CE1EEA" w:rsidRPr="00880A57" w:rsidRDefault="00CE1EEA" w:rsidP="00CE1EEA">
            <w:pPr>
              <w:rPr>
                <w:rFonts w:asciiTheme="minorHAnsi" w:hAnsiTheme="minorHAnsi" w:cstheme="minorHAnsi"/>
                <w:sz w:val="24"/>
                <w:szCs w:val="24"/>
              </w:rPr>
            </w:pPr>
          </w:p>
          <w:p w14:paraId="53E2905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5C9399F" w14:textId="77777777" w:rsidR="00CE1EEA" w:rsidRPr="00880A57" w:rsidRDefault="00CE1EEA" w:rsidP="00CE1EEA">
            <w:pPr>
              <w:rPr>
                <w:rFonts w:asciiTheme="minorHAnsi" w:hAnsiTheme="minorHAnsi" w:cstheme="minorHAnsi"/>
                <w:sz w:val="24"/>
                <w:szCs w:val="24"/>
              </w:rPr>
            </w:pPr>
          </w:p>
          <w:p w14:paraId="03B44994" w14:textId="77777777" w:rsidR="000802B7" w:rsidRPr="00880A57" w:rsidRDefault="000802B7" w:rsidP="00CE1EEA">
            <w:pPr>
              <w:rPr>
                <w:rFonts w:asciiTheme="minorHAnsi" w:hAnsiTheme="minorHAnsi" w:cstheme="minorHAnsi"/>
                <w:sz w:val="24"/>
                <w:szCs w:val="24"/>
              </w:rPr>
            </w:pPr>
          </w:p>
          <w:p w14:paraId="36776AD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49824F" w14:textId="77777777" w:rsidR="00CE1EEA" w:rsidRPr="00880A57" w:rsidRDefault="00CE1EEA" w:rsidP="00CE1EEA">
            <w:pPr>
              <w:rPr>
                <w:rFonts w:asciiTheme="minorHAnsi" w:hAnsiTheme="minorHAnsi" w:cstheme="minorHAnsi"/>
                <w:sz w:val="24"/>
                <w:szCs w:val="24"/>
              </w:rPr>
            </w:pPr>
          </w:p>
          <w:p w14:paraId="0518D4E3" w14:textId="77777777" w:rsidR="000802B7" w:rsidRPr="00880A57" w:rsidRDefault="000802B7" w:rsidP="00CE1EEA">
            <w:pPr>
              <w:rPr>
                <w:rFonts w:asciiTheme="minorHAnsi" w:hAnsiTheme="minorHAnsi" w:cstheme="minorHAnsi"/>
                <w:sz w:val="24"/>
                <w:szCs w:val="24"/>
              </w:rPr>
            </w:pPr>
          </w:p>
          <w:p w14:paraId="24ABC72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D050AD2" w14:textId="77777777" w:rsidR="00CE1EEA" w:rsidRPr="00880A57" w:rsidRDefault="00CE1EEA" w:rsidP="00CE1EEA">
            <w:pPr>
              <w:rPr>
                <w:rFonts w:asciiTheme="minorHAnsi" w:hAnsiTheme="minorHAnsi" w:cstheme="minorHAnsi"/>
                <w:sz w:val="24"/>
                <w:szCs w:val="24"/>
              </w:rPr>
            </w:pPr>
          </w:p>
          <w:p w14:paraId="757D15B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AB62DCC" w14:textId="77777777" w:rsidR="00CE1EEA" w:rsidRPr="00880A57" w:rsidRDefault="00CE1EEA" w:rsidP="00CE1EEA">
            <w:pPr>
              <w:rPr>
                <w:rFonts w:asciiTheme="minorHAnsi" w:hAnsiTheme="minorHAnsi" w:cstheme="minorHAnsi"/>
                <w:sz w:val="24"/>
                <w:szCs w:val="24"/>
              </w:rPr>
            </w:pPr>
          </w:p>
          <w:p w14:paraId="1A07C6C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7606CD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93C840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1A27136" w14:textId="77777777" w:rsidR="00CE1EEA" w:rsidRPr="00880A57" w:rsidRDefault="00CE1EEA" w:rsidP="00CE1EEA">
            <w:pPr>
              <w:rPr>
                <w:rFonts w:asciiTheme="minorHAnsi" w:hAnsiTheme="minorHAnsi" w:cstheme="minorHAnsi"/>
                <w:sz w:val="24"/>
                <w:szCs w:val="24"/>
              </w:rPr>
            </w:pPr>
          </w:p>
          <w:p w14:paraId="7FDE0EF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4F003CE" w14:textId="77777777" w:rsidR="00CE1EEA" w:rsidRPr="00880A57" w:rsidRDefault="00CE1EEA" w:rsidP="00CE1EEA">
            <w:pPr>
              <w:rPr>
                <w:rFonts w:asciiTheme="minorHAnsi" w:hAnsiTheme="minorHAnsi" w:cstheme="minorHAnsi"/>
                <w:sz w:val="24"/>
                <w:szCs w:val="24"/>
              </w:rPr>
            </w:pPr>
          </w:p>
          <w:p w14:paraId="06CE97A2" w14:textId="77777777" w:rsidR="00CE1EEA" w:rsidRPr="00880A57" w:rsidRDefault="00CE1EEA" w:rsidP="00CE1EEA">
            <w:pPr>
              <w:rPr>
                <w:rFonts w:asciiTheme="minorHAnsi" w:hAnsiTheme="minorHAnsi" w:cstheme="minorHAnsi"/>
                <w:sz w:val="24"/>
                <w:szCs w:val="24"/>
              </w:rPr>
            </w:pPr>
          </w:p>
          <w:p w14:paraId="3E9BD24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ADDEE7D" w14:textId="77777777" w:rsidR="00CE1EEA" w:rsidRPr="00880A57" w:rsidRDefault="00CE1EEA" w:rsidP="00CE1EEA">
            <w:pPr>
              <w:rPr>
                <w:rFonts w:asciiTheme="minorHAnsi" w:hAnsiTheme="minorHAnsi" w:cstheme="minorHAnsi"/>
                <w:sz w:val="24"/>
                <w:szCs w:val="24"/>
              </w:rPr>
            </w:pPr>
          </w:p>
          <w:p w14:paraId="2F131A50" w14:textId="77777777" w:rsidR="00CE1EEA" w:rsidRPr="00880A57" w:rsidRDefault="00CE1EEA" w:rsidP="00CE1EEA">
            <w:pPr>
              <w:rPr>
                <w:rFonts w:asciiTheme="minorHAnsi" w:hAnsiTheme="minorHAnsi" w:cstheme="minorHAnsi"/>
                <w:sz w:val="24"/>
                <w:szCs w:val="24"/>
              </w:rPr>
            </w:pPr>
          </w:p>
          <w:p w14:paraId="0AE52DEE" w14:textId="77777777" w:rsidR="000802B7" w:rsidRPr="00880A57" w:rsidRDefault="000802B7" w:rsidP="00CE1EEA">
            <w:pPr>
              <w:rPr>
                <w:rFonts w:asciiTheme="minorHAnsi" w:hAnsiTheme="minorHAnsi" w:cstheme="minorHAnsi"/>
                <w:sz w:val="24"/>
                <w:szCs w:val="24"/>
              </w:rPr>
            </w:pPr>
          </w:p>
          <w:p w14:paraId="151FC6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F016C9A" w14:textId="77777777" w:rsidR="00CE1EEA" w:rsidRPr="00880A57" w:rsidRDefault="00CE1EEA" w:rsidP="00CE1EEA">
            <w:pPr>
              <w:rPr>
                <w:rFonts w:asciiTheme="minorHAnsi" w:hAnsiTheme="minorHAnsi" w:cstheme="minorHAnsi"/>
                <w:sz w:val="24"/>
                <w:szCs w:val="24"/>
              </w:rPr>
            </w:pPr>
          </w:p>
          <w:p w14:paraId="74B0571D" w14:textId="77777777" w:rsidR="00CE1EEA" w:rsidRPr="00880A57" w:rsidRDefault="00CE1EEA" w:rsidP="00CE1EEA">
            <w:pPr>
              <w:rPr>
                <w:rFonts w:asciiTheme="minorHAnsi" w:hAnsiTheme="minorHAnsi" w:cstheme="minorHAnsi"/>
                <w:sz w:val="24"/>
                <w:szCs w:val="24"/>
              </w:rPr>
            </w:pPr>
          </w:p>
          <w:p w14:paraId="2C0AE77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95E009E" w14:textId="77777777" w:rsidR="00CE1EEA" w:rsidRPr="00880A57" w:rsidRDefault="00CE1EEA" w:rsidP="00CE1EEA">
            <w:pPr>
              <w:rPr>
                <w:rFonts w:asciiTheme="minorHAnsi" w:hAnsiTheme="minorHAnsi" w:cstheme="minorHAnsi"/>
                <w:sz w:val="24"/>
                <w:szCs w:val="24"/>
              </w:rPr>
            </w:pPr>
          </w:p>
          <w:p w14:paraId="664A7F11" w14:textId="77777777" w:rsidR="00CE1EEA" w:rsidRPr="00880A57" w:rsidRDefault="00CE1EEA" w:rsidP="00CE1EEA">
            <w:pPr>
              <w:rPr>
                <w:rFonts w:asciiTheme="minorHAnsi" w:hAnsiTheme="minorHAnsi" w:cstheme="minorHAnsi"/>
                <w:sz w:val="24"/>
                <w:szCs w:val="24"/>
              </w:rPr>
            </w:pPr>
          </w:p>
          <w:p w14:paraId="52F9AEED" w14:textId="77777777" w:rsidR="00CE1EEA" w:rsidRPr="00880A57" w:rsidRDefault="00CE1EEA" w:rsidP="00CE1EEA">
            <w:pPr>
              <w:rPr>
                <w:rFonts w:asciiTheme="minorHAnsi" w:hAnsiTheme="minorHAnsi" w:cstheme="minorHAnsi"/>
                <w:sz w:val="24"/>
                <w:szCs w:val="24"/>
              </w:rPr>
            </w:pPr>
          </w:p>
          <w:p w14:paraId="4FB8AEAF" w14:textId="77777777" w:rsidR="00CE1EEA" w:rsidRPr="00880A57" w:rsidRDefault="00CE1EEA" w:rsidP="00CE1EEA">
            <w:pPr>
              <w:rPr>
                <w:rFonts w:asciiTheme="minorHAnsi" w:hAnsiTheme="minorHAnsi" w:cstheme="minorHAnsi"/>
                <w:sz w:val="24"/>
                <w:szCs w:val="24"/>
              </w:rPr>
            </w:pPr>
          </w:p>
          <w:p w14:paraId="7B1261B0" w14:textId="77777777" w:rsidR="00CE1EEA" w:rsidRPr="00880A57" w:rsidRDefault="00CE1EEA" w:rsidP="00CE1EEA">
            <w:pPr>
              <w:rPr>
                <w:rFonts w:asciiTheme="minorHAnsi" w:hAnsiTheme="minorHAnsi" w:cstheme="minorHAnsi"/>
                <w:sz w:val="24"/>
                <w:szCs w:val="24"/>
              </w:rPr>
            </w:pPr>
          </w:p>
          <w:p w14:paraId="0B3A8F48" w14:textId="77777777" w:rsidR="00CE1EEA" w:rsidRPr="00880A57" w:rsidRDefault="00CE1EEA" w:rsidP="00CE1EEA">
            <w:pPr>
              <w:rPr>
                <w:rFonts w:asciiTheme="minorHAnsi" w:hAnsiTheme="minorHAnsi" w:cstheme="minorHAnsi"/>
                <w:sz w:val="24"/>
                <w:szCs w:val="24"/>
              </w:rPr>
            </w:pPr>
          </w:p>
          <w:p w14:paraId="609777D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DDCBC1C" w14:textId="77777777" w:rsidR="00CE1EEA" w:rsidRPr="00880A57" w:rsidRDefault="00CE1EEA" w:rsidP="00CE1EEA">
            <w:pPr>
              <w:rPr>
                <w:rFonts w:asciiTheme="minorHAnsi" w:hAnsiTheme="minorHAnsi" w:cstheme="minorHAnsi"/>
                <w:sz w:val="24"/>
                <w:szCs w:val="24"/>
              </w:rPr>
            </w:pPr>
          </w:p>
          <w:p w14:paraId="08294B94" w14:textId="77777777" w:rsidR="000802B7" w:rsidRPr="00880A57" w:rsidRDefault="000802B7" w:rsidP="00CE1EEA">
            <w:pPr>
              <w:rPr>
                <w:rFonts w:asciiTheme="minorHAnsi" w:hAnsiTheme="minorHAnsi" w:cstheme="minorHAnsi"/>
                <w:sz w:val="24"/>
                <w:szCs w:val="24"/>
              </w:rPr>
            </w:pPr>
          </w:p>
          <w:p w14:paraId="3345123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BD93460" w14:textId="77777777" w:rsidR="00CE1EEA" w:rsidRPr="00880A57" w:rsidRDefault="00CE1EEA" w:rsidP="00CE1EEA">
            <w:pPr>
              <w:rPr>
                <w:rFonts w:asciiTheme="minorHAnsi" w:hAnsiTheme="minorHAnsi" w:cstheme="minorHAnsi"/>
                <w:sz w:val="24"/>
                <w:szCs w:val="24"/>
              </w:rPr>
            </w:pPr>
          </w:p>
          <w:p w14:paraId="56BB4A00" w14:textId="77777777" w:rsidR="000802B7" w:rsidRPr="00880A57" w:rsidRDefault="000802B7" w:rsidP="00CE1EEA">
            <w:pPr>
              <w:rPr>
                <w:rFonts w:asciiTheme="minorHAnsi" w:hAnsiTheme="minorHAnsi" w:cstheme="minorHAnsi"/>
                <w:sz w:val="24"/>
                <w:szCs w:val="24"/>
              </w:rPr>
            </w:pPr>
          </w:p>
          <w:p w14:paraId="6A12B70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B05010D" w14:textId="77777777" w:rsidR="00CE1EEA" w:rsidRPr="00880A57" w:rsidRDefault="00CE1EEA" w:rsidP="00CE1EEA">
            <w:pPr>
              <w:rPr>
                <w:rFonts w:asciiTheme="minorHAnsi" w:hAnsiTheme="minorHAnsi" w:cstheme="minorHAnsi"/>
                <w:sz w:val="24"/>
                <w:szCs w:val="24"/>
              </w:rPr>
            </w:pPr>
          </w:p>
          <w:p w14:paraId="3A064AA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E6BD1E6" w14:textId="77777777" w:rsidR="00CE1EEA" w:rsidRPr="00880A57" w:rsidRDefault="00CE1EEA" w:rsidP="00CE1EEA">
            <w:pPr>
              <w:rPr>
                <w:rFonts w:asciiTheme="minorHAnsi" w:hAnsiTheme="minorHAnsi" w:cstheme="minorHAnsi"/>
                <w:sz w:val="24"/>
                <w:szCs w:val="24"/>
              </w:rPr>
            </w:pPr>
          </w:p>
          <w:p w14:paraId="2960327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7D6EE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915568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2A68B55" w14:textId="77777777" w:rsidR="00CE1EEA" w:rsidRPr="00880A57" w:rsidRDefault="00CE1EEA" w:rsidP="00CE1EEA">
            <w:pPr>
              <w:rPr>
                <w:rFonts w:asciiTheme="minorHAnsi" w:hAnsiTheme="minorHAnsi" w:cstheme="minorHAnsi"/>
                <w:sz w:val="24"/>
                <w:szCs w:val="24"/>
              </w:rPr>
            </w:pPr>
          </w:p>
          <w:p w14:paraId="7A3C1E7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F6A5662" w14:textId="77777777" w:rsidR="00CE1EEA" w:rsidRPr="00880A57" w:rsidRDefault="00CE1EEA" w:rsidP="00CE1EEA">
            <w:pPr>
              <w:rPr>
                <w:rFonts w:asciiTheme="minorHAnsi" w:hAnsiTheme="minorHAnsi" w:cstheme="minorHAnsi"/>
                <w:sz w:val="24"/>
                <w:szCs w:val="24"/>
              </w:rPr>
            </w:pPr>
          </w:p>
          <w:p w14:paraId="5D80D7A0" w14:textId="77777777" w:rsidR="00CE1EEA" w:rsidRPr="00880A57" w:rsidRDefault="00CE1EEA" w:rsidP="00CE1EEA">
            <w:pPr>
              <w:rPr>
                <w:rFonts w:asciiTheme="minorHAnsi" w:hAnsiTheme="minorHAnsi" w:cstheme="minorHAnsi"/>
                <w:sz w:val="24"/>
                <w:szCs w:val="24"/>
              </w:rPr>
            </w:pPr>
          </w:p>
          <w:p w14:paraId="32DCEFD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0EAC9D9" w14:textId="77777777" w:rsidR="00CE1EEA" w:rsidRPr="00880A57" w:rsidRDefault="00CE1EEA" w:rsidP="00CE1EEA">
            <w:pPr>
              <w:rPr>
                <w:rFonts w:asciiTheme="minorHAnsi" w:hAnsiTheme="minorHAnsi" w:cstheme="minorHAnsi"/>
                <w:sz w:val="24"/>
                <w:szCs w:val="24"/>
              </w:rPr>
            </w:pPr>
          </w:p>
          <w:p w14:paraId="2A4E7E7F" w14:textId="77777777" w:rsidR="00CE1EEA" w:rsidRPr="00880A57" w:rsidRDefault="00CE1EEA" w:rsidP="00CE1EEA">
            <w:pPr>
              <w:rPr>
                <w:rFonts w:asciiTheme="minorHAnsi" w:hAnsiTheme="minorHAnsi" w:cstheme="minorHAnsi"/>
                <w:sz w:val="24"/>
                <w:szCs w:val="24"/>
              </w:rPr>
            </w:pPr>
          </w:p>
          <w:p w14:paraId="2057A0DC" w14:textId="77777777" w:rsidR="000802B7" w:rsidRPr="00880A57" w:rsidRDefault="000802B7" w:rsidP="00CE1EEA">
            <w:pPr>
              <w:rPr>
                <w:rFonts w:asciiTheme="minorHAnsi" w:hAnsiTheme="minorHAnsi" w:cstheme="minorHAnsi"/>
                <w:sz w:val="24"/>
                <w:szCs w:val="24"/>
              </w:rPr>
            </w:pPr>
          </w:p>
          <w:p w14:paraId="5CC2DFC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B0FB68D" w14:textId="77777777" w:rsidR="00CE1EEA" w:rsidRPr="00880A57" w:rsidRDefault="00CE1EEA" w:rsidP="00CE1EEA">
            <w:pPr>
              <w:rPr>
                <w:rFonts w:asciiTheme="minorHAnsi" w:hAnsiTheme="minorHAnsi" w:cstheme="minorHAnsi"/>
                <w:sz w:val="24"/>
                <w:szCs w:val="24"/>
              </w:rPr>
            </w:pPr>
          </w:p>
          <w:p w14:paraId="64DB1038" w14:textId="77777777" w:rsidR="00CE1EEA" w:rsidRPr="00880A57" w:rsidRDefault="00CE1EEA" w:rsidP="00CE1EEA">
            <w:pPr>
              <w:rPr>
                <w:rFonts w:asciiTheme="minorHAnsi" w:hAnsiTheme="minorHAnsi" w:cstheme="minorHAnsi"/>
                <w:sz w:val="24"/>
                <w:szCs w:val="24"/>
              </w:rPr>
            </w:pPr>
          </w:p>
          <w:p w14:paraId="430A1BB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75D73B56" w14:textId="77777777" w:rsidR="00CE1EEA" w:rsidRPr="00880A57" w:rsidRDefault="00CE1EEA" w:rsidP="00CE1EEA">
            <w:pPr>
              <w:rPr>
                <w:rFonts w:asciiTheme="minorHAnsi" w:hAnsiTheme="minorHAnsi" w:cstheme="minorHAnsi"/>
                <w:sz w:val="24"/>
                <w:szCs w:val="24"/>
              </w:rPr>
            </w:pPr>
          </w:p>
          <w:p w14:paraId="5D0C40FC" w14:textId="77777777" w:rsidR="00CE1EEA" w:rsidRPr="00880A57" w:rsidRDefault="00CE1EEA" w:rsidP="00CE1EEA">
            <w:pPr>
              <w:rPr>
                <w:rFonts w:asciiTheme="minorHAnsi" w:hAnsiTheme="minorHAnsi" w:cstheme="minorHAnsi"/>
                <w:sz w:val="24"/>
                <w:szCs w:val="24"/>
              </w:rPr>
            </w:pPr>
          </w:p>
          <w:p w14:paraId="3A25EF5F" w14:textId="77777777" w:rsidR="00CE1EEA" w:rsidRPr="00880A57" w:rsidRDefault="00CE1EEA" w:rsidP="00CE1EEA">
            <w:pPr>
              <w:rPr>
                <w:rFonts w:asciiTheme="minorHAnsi" w:hAnsiTheme="minorHAnsi" w:cstheme="minorHAnsi"/>
                <w:sz w:val="24"/>
                <w:szCs w:val="24"/>
              </w:rPr>
            </w:pPr>
          </w:p>
          <w:p w14:paraId="5C5CD199" w14:textId="77777777" w:rsidR="00CE1EEA" w:rsidRPr="00880A57" w:rsidRDefault="00CE1EEA" w:rsidP="00CE1EEA">
            <w:pPr>
              <w:rPr>
                <w:rFonts w:asciiTheme="minorHAnsi" w:hAnsiTheme="minorHAnsi" w:cstheme="minorHAnsi"/>
                <w:sz w:val="24"/>
                <w:szCs w:val="24"/>
              </w:rPr>
            </w:pPr>
          </w:p>
          <w:p w14:paraId="6FE1BC5C" w14:textId="77777777" w:rsidR="00CE1EEA" w:rsidRPr="00880A57" w:rsidRDefault="00CE1EEA" w:rsidP="00CE1EEA">
            <w:pPr>
              <w:rPr>
                <w:rFonts w:asciiTheme="minorHAnsi" w:hAnsiTheme="minorHAnsi" w:cstheme="minorHAnsi"/>
                <w:sz w:val="24"/>
                <w:szCs w:val="24"/>
              </w:rPr>
            </w:pPr>
          </w:p>
          <w:p w14:paraId="42041733" w14:textId="77777777" w:rsidR="00CE1EEA" w:rsidRPr="00880A57" w:rsidRDefault="00CE1EEA" w:rsidP="00CE1EEA">
            <w:pPr>
              <w:rPr>
                <w:rFonts w:asciiTheme="minorHAnsi" w:hAnsiTheme="minorHAnsi" w:cstheme="minorHAnsi"/>
                <w:sz w:val="24"/>
                <w:szCs w:val="24"/>
              </w:rPr>
            </w:pPr>
          </w:p>
          <w:p w14:paraId="31FACA1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D275733" w14:textId="77777777" w:rsidR="00CE1EEA" w:rsidRPr="00880A57" w:rsidRDefault="00CE1EEA" w:rsidP="00CE1EEA">
            <w:pPr>
              <w:rPr>
                <w:rFonts w:asciiTheme="minorHAnsi" w:hAnsiTheme="minorHAnsi" w:cstheme="minorHAnsi"/>
                <w:sz w:val="24"/>
                <w:szCs w:val="24"/>
              </w:rPr>
            </w:pPr>
          </w:p>
          <w:p w14:paraId="69493BFB" w14:textId="77777777" w:rsidR="000802B7" w:rsidRPr="00880A57" w:rsidRDefault="000802B7" w:rsidP="00CE1EEA">
            <w:pPr>
              <w:rPr>
                <w:rFonts w:asciiTheme="minorHAnsi" w:hAnsiTheme="minorHAnsi" w:cstheme="minorHAnsi"/>
                <w:sz w:val="24"/>
                <w:szCs w:val="24"/>
              </w:rPr>
            </w:pPr>
          </w:p>
          <w:p w14:paraId="398F01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E2BD709" w14:textId="77777777" w:rsidR="00CE1EEA" w:rsidRPr="00880A57" w:rsidRDefault="00CE1EEA" w:rsidP="00CE1EEA">
            <w:pPr>
              <w:rPr>
                <w:rFonts w:asciiTheme="minorHAnsi" w:hAnsiTheme="minorHAnsi" w:cstheme="minorHAnsi"/>
                <w:sz w:val="24"/>
                <w:szCs w:val="24"/>
              </w:rPr>
            </w:pPr>
          </w:p>
          <w:p w14:paraId="32E55202" w14:textId="77777777" w:rsidR="000802B7" w:rsidRPr="00880A57" w:rsidRDefault="000802B7" w:rsidP="00CE1EEA">
            <w:pPr>
              <w:rPr>
                <w:rFonts w:asciiTheme="minorHAnsi" w:hAnsiTheme="minorHAnsi" w:cstheme="minorHAnsi"/>
                <w:sz w:val="24"/>
                <w:szCs w:val="24"/>
              </w:rPr>
            </w:pPr>
          </w:p>
          <w:p w14:paraId="2287D31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FBB0F2C" w14:textId="77777777" w:rsidR="00CE1EEA" w:rsidRPr="00880A57" w:rsidRDefault="00CE1EEA" w:rsidP="00CE1EEA">
            <w:pPr>
              <w:rPr>
                <w:rFonts w:asciiTheme="minorHAnsi" w:hAnsiTheme="minorHAnsi" w:cstheme="minorHAnsi"/>
                <w:sz w:val="24"/>
                <w:szCs w:val="24"/>
              </w:rPr>
            </w:pPr>
          </w:p>
          <w:p w14:paraId="5641ECB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A2216BF" w14:textId="77777777" w:rsidR="00CE1EEA" w:rsidRPr="00880A57" w:rsidRDefault="00CE1EEA" w:rsidP="00CE1EEA">
            <w:pPr>
              <w:rPr>
                <w:rFonts w:asciiTheme="minorHAnsi" w:hAnsiTheme="minorHAnsi" w:cstheme="minorHAnsi"/>
                <w:sz w:val="24"/>
                <w:szCs w:val="24"/>
              </w:rPr>
            </w:pPr>
          </w:p>
          <w:p w14:paraId="48CF6C1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871710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30959B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8C33185" w14:textId="77777777" w:rsidR="00CE1EEA" w:rsidRPr="00880A57" w:rsidRDefault="00CE1EEA" w:rsidP="00CE1EEA">
            <w:pPr>
              <w:rPr>
                <w:rFonts w:asciiTheme="minorHAnsi" w:hAnsiTheme="minorHAnsi" w:cstheme="minorHAnsi"/>
                <w:sz w:val="24"/>
                <w:szCs w:val="24"/>
              </w:rPr>
            </w:pPr>
          </w:p>
          <w:p w14:paraId="234FA11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0E2FCA4" w14:textId="77777777" w:rsidR="00CE1EEA" w:rsidRPr="00880A57" w:rsidRDefault="00CE1EEA" w:rsidP="00CE1EEA">
            <w:pPr>
              <w:rPr>
                <w:rFonts w:asciiTheme="minorHAnsi" w:hAnsiTheme="minorHAnsi" w:cstheme="minorHAnsi"/>
                <w:sz w:val="24"/>
                <w:szCs w:val="24"/>
              </w:rPr>
            </w:pPr>
          </w:p>
          <w:p w14:paraId="5F02F5E5" w14:textId="77777777" w:rsidR="00CE1EEA" w:rsidRPr="00880A57" w:rsidRDefault="00CE1EEA" w:rsidP="00CE1EEA">
            <w:pPr>
              <w:rPr>
                <w:rFonts w:asciiTheme="minorHAnsi" w:hAnsiTheme="minorHAnsi" w:cstheme="minorHAnsi"/>
                <w:sz w:val="24"/>
                <w:szCs w:val="24"/>
              </w:rPr>
            </w:pPr>
          </w:p>
          <w:p w14:paraId="0FA035A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035F007" w14:textId="77777777" w:rsidR="00CE1EEA" w:rsidRPr="00880A57" w:rsidRDefault="00CE1EEA" w:rsidP="00CE1EEA">
            <w:pPr>
              <w:rPr>
                <w:rFonts w:asciiTheme="minorHAnsi" w:hAnsiTheme="minorHAnsi" w:cstheme="minorHAnsi"/>
                <w:sz w:val="24"/>
                <w:szCs w:val="24"/>
              </w:rPr>
            </w:pPr>
          </w:p>
          <w:p w14:paraId="0045F92A" w14:textId="77777777" w:rsidR="00CE1EEA" w:rsidRPr="00880A57" w:rsidRDefault="00CE1EEA" w:rsidP="00CE1EEA">
            <w:pPr>
              <w:rPr>
                <w:rFonts w:asciiTheme="minorHAnsi" w:hAnsiTheme="minorHAnsi" w:cstheme="minorHAnsi"/>
                <w:sz w:val="24"/>
                <w:szCs w:val="24"/>
              </w:rPr>
            </w:pPr>
          </w:p>
          <w:p w14:paraId="177471B7" w14:textId="77777777" w:rsidR="000802B7" w:rsidRPr="00880A57" w:rsidRDefault="000802B7" w:rsidP="00CE1EEA">
            <w:pPr>
              <w:rPr>
                <w:rFonts w:asciiTheme="minorHAnsi" w:hAnsiTheme="minorHAnsi" w:cstheme="minorHAnsi"/>
                <w:sz w:val="24"/>
                <w:szCs w:val="24"/>
              </w:rPr>
            </w:pPr>
          </w:p>
          <w:p w14:paraId="693B287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D8C1ACE" w14:textId="77777777" w:rsidR="00CE1EEA" w:rsidRPr="00880A57" w:rsidRDefault="00CE1EEA" w:rsidP="00CE1EEA">
            <w:pPr>
              <w:rPr>
                <w:rFonts w:asciiTheme="minorHAnsi" w:hAnsiTheme="minorHAnsi" w:cstheme="minorHAnsi"/>
                <w:sz w:val="24"/>
                <w:szCs w:val="24"/>
              </w:rPr>
            </w:pPr>
          </w:p>
          <w:p w14:paraId="22ED1805" w14:textId="77777777" w:rsidR="00CE1EEA" w:rsidRPr="00880A57" w:rsidRDefault="00CE1EEA" w:rsidP="00CE1EEA">
            <w:pPr>
              <w:rPr>
                <w:rFonts w:asciiTheme="minorHAnsi" w:hAnsiTheme="minorHAnsi" w:cstheme="minorHAnsi"/>
                <w:sz w:val="24"/>
                <w:szCs w:val="24"/>
              </w:rPr>
            </w:pPr>
          </w:p>
          <w:p w14:paraId="7CBF40B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022C8EE" w14:textId="77777777" w:rsidR="00CE1EEA" w:rsidRPr="00880A57" w:rsidRDefault="00CE1EEA" w:rsidP="00CE1EEA">
            <w:pPr>
              <w:rPr>
                <w:rFonts w:asciiTheme="minorHAnsi" w:hAnsiTheme="minorHAnsi" w:cstheme="minorHAnsi"/>
                <w:sz w:val="24"/>
                <w:szCs w:val="24"/>
              </w:rPr>
            </w:pPr>
          </w:p>
          <w:p w14:paraId="6183367D" w14:textId="77777777" w:rsidR="00CE1EEA" w:rsidRPr="00880A57" w:rsidRDefault="00CE1EEA" w:rsidP="00CE1EEA">
            <w:pPr>
              <w:rPr>
                <w:rFonts w:asciiTheme="minorHAnsi" w:hAnsiTheme="minorHAnsi" w:cstheme="minorHAnsi"/>
                <w:sz w:val="24"/>
                <w:szCs w:val="24"/>
              </w:rPr>
            </w:pPr>
          </w:p>
          <w:p w14:paraId="01CE460F" w14:textId="77777777" w:rsidR="00CE1EEA" w:rsidRPr="00880A57" w:rsidRDefault="00CE1EEA" w:rsidP="00CE1EEA">
            <w:pPr>
              <w:rPr>
                <w:rFonts w:asciiTheme="minorHAnsi" w:hAnsiTheme="minorHAnsi" w:cstheme="minorHAnsi"/>
                <w:sz w:val="24"/>
                <w:szCs w:val="24"/>
              </w:rPr>
            </w:pPr>
          </w:p>
          <w:p w14:paraId="61626F76" w14:textId="77777777" w:rsidR="00CE1EEA" w:rsidRPr="00880A57" w:rsidRDefault="00CE1EEA" w:rsidP="00CE1EEA">
            <w:pPr>
              <w:rPr>
                <w:rFonts w:asciiTheme="minorHAnsi" w:hAnsiTheme="minorHAnsi" w:cstheme="minorHAnsi"/>
                <w:sz w:val="24"/>
                <w:szCs w:val="24"/>
              </w:rPr>
            </w:pPr>
          </w:p>
          <w:p w14:paraId="185ADCAF" w14:textId="77777777" w:rsidR="00CE1EEA" w:rsidRPr="00880A57" w:rsidRDefault="00CE1EEA" w:rsidP="00CE1EEA">
            <w:pPr>
              <w:rPr>
                <w:rFonts w:asciiTheme="minorHAnsi" w:hAnsiTheme="minorHAnsi" w:cstheme="minorHAnsi"/>
                <w:sz w:val="24"/>
                <w:szCs w:val="24"/>
              </w:rPr>
            </w:pPr>
          </w:p>
          <w:p w14:paraId="70D0F5BF" w14:textId="77777777" w:rsidR="00CE1EEA" w:rsidRPr="00880A57" w:rsidRDefault="00CE1EEA" w:rsidP="00CE1EEA">
            <w:pPr>
              <w:rPr>
                <w:rFonts w:asciiTheme="minorHAnsi" w:hAnsiTheme="minorHAnsi" w:cstheme="minorHAnsi"/>
                <w:sz w:val="24"/>
                <w:szCs w:val="24"/>
              </w:rPr>
            </w:pPr>
          </w:p>
          <w:p w14:paraId="1B7087D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EC63F6F" w14:textId="77777777" w:rsidTr="002B31FB">
        <w:trPr>
          <w:trHeight w:val="1259"/>
        </w:trPr>
        <w:tc>
          <w:tcPr>
            <w:tcW w:w="2886" w:type="pct"/>
          </w:tcPr>
          <w:p w14:paraId="24B97E6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Doc.6. Declaraţie privind încadrarea întreprinderii în categoria întreprinderilor mici şi mijlocii (Anexa 6.1 din Ghidul solicitantului)  - daca este cazul</w:t>
            </w:r>
          </w:p>
          <w:p w14:paraId="7B325D8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Aceasta trebuie să fie semnată de persoana autorizată să reprezinte întreprinderea.</w:t>
            </w:r>
          </w:p>
        </w:tc>
        <w:tc>
          <w:tcPr>
            <w:tcW w:w="511" w:type="pct"/>
            <w:vAlign w:val="center"/>
          </w:tcPr>
          <w:p w14:paraId="563ADB6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2B001D3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3E6CB6A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6BA89E1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0FF55C2D" w14:textId="77777777" w:rsidTr="002B31FB">
        <w:trPr>
          <w:trHeight w:val="704"/>
        </w:trPr>
        <w:tc>
          <w:tcPr>
            <w:tcW w:w="2886" w:type="pct"/>
          </w:tcPr>
          <w:p w14:paraId="567C660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Doc.7. Declaraţie pe propria răspundere a solicitantului privind respectarea regulii de cumul a ajutoarelor de minimis (Anexa 6.2 din Ghidul solicitantului) - numai pentru intervenţiile care fac obiectul schemei de minimis.</w:t>
            </w:r>
          </w:p>
        </w:tc>
        <w:tc>
          <w:tcPr>
            <w:tcW w:w="511" w:type="pct"/>
            <w:vAlign w:val="center"/>
          </w:tcPr>
          <w:p w14:paraId="7D64140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036154C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47FEBA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12382BC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3C6115A" w14:textId="77777777" w:rsidTr="002B31FB">
        <w:trPr>
          <w:trHeight w:val="704"/>
        </w:trPr>
        <w:tc>
          <w:tcPr>
            <w:tcW w:w="2886" w:type="pct"/>
          </w:tcPr>
          <w:p w14:paraId="52DDD1C2"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 8. Documente care dovedesc capacitatea şi sursa de co-finanţare a investiţiei emise de o instituţie financiară în original (extras de cont şi/ sau contract de credit) - dacă este cazul.</w:t>
            </w:r>
          </w:p>
        </w:tc>
        <w:tc>
          <w:tcPr>
            <w:tcW w:w="511" w:type="pct"/>
            <w:vAlign w:val="center"/>
          </w:tcPr>
          <w:p w14:paraId="22C4EE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vAlign w:val="center"/>
          </w:tcPr>
          <w:p w14:paraId="77F0E62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vAlign w:val="center"/>
          </w:tcPr>
          <w:p w14:paraId="6FB9F81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vAlign w:val="center"/>
          </w:tcPr>
          <w:p w14:paraId="4C6EDAA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87CD476" w14:textId="77777777" w:rsidTr="002B31FB">
        <w:trPr>
          <w:trHeight w:val="704"/>
        </w:trPr>
        <w:tc>
          <w:tcPr>
            <w:tcW w:w="2886" w:type="pct"/>
          </w:tcPr>
          <w:p w14:paraId="709492B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 9. Adresă emisă de instituţia financiară (bancă/trezorerie) cu datele de identificare ale băncii/trezoreriei şi ale contului aferent proiectului FEADR (denumirea, adresa băncii/trezoreriei, codul IBAN al contului în care se derulează operaţiunile cu AFIR). Nu este obligatorie deschiderea unui cont separat pentru derularea proiectului.</w:t>
            </w:r>
          </w:p>
        </w:tc>
        <w:tc>
          <w:tcPr>
            <w:tcW w:w="511" w:type="pct"/>
          </w:tcPr>
          <w:p w14:paraId="0ECE7631" w14:textId="77777777" w:rsidR="00CE1EEA" w:rsidRPr="00880A57" w:rsidRDefault="00CE1EEA" w:rsidP="00CE1EEA">
            <w:pPr>
              <w:rPr>
                <w:rFonts w:asciiTheme="minorHAnsi" w:hAnsiTheme="minorHAnsi" w:cstheme="minorHAnsi"/>
                <w:sz w:val="24"/>
                <w:szCs w:val="24"/>
              </w:rPr>
            </w:pPr>
          </w:p>
          <w:p w14:paraId="2198F05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3484E50" w14:textId="77777777" w:rsidR="00CE1EEA" w:rsidRPr="00880A57" w:rsidRDefault="00CE1EEA" w:rsidP="00CE1EEA">
            <w:pPr>
              <w:rPr>
                <w:rFonts w:asciiTheme="minorHAnsi" w:hAnsiTheme="minorHAnsi" w:cstheme="minorHAnsi"/>
                <w:sz w:val="24"/>
                <w:szCs w:val="24"/>
              </w:rPr>
            </w:pPr>
          </w:p>
          <w:p w14:paraId="07F1025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3F3B50D" w14:textId="77777777" w:rsidR="00CE1EEA" w:rsidRPr="00880A57" w:rsidRDefault="00CE1EEA" w:rsidP="00CE1EEA">
            <w:pPr>
              <w:rPr>
                <w:rFonts w:asciiTheme="minorHAnsi" w:hAnsiTheme="minorHAnsi" w:cstheme="minorHAnsi"/>
                <w:sz w:val="24"/>
                <w:szCs w:val="24"/>
              </w:rPr>
            </w:pPr>
          </w:p>
          <w:p w14:paraId="77757E5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17CBD39" w14:textId="77777777" w:rsidR="00CE1EEA" w:rsidRPr="00880A57" w:rsidRDefault="00CE1EEA" w:rsidP="00CE1EEA">
            <w:pPr>
              <w:rPr>
                <w:rFonts w:asciiTheme="minorHAnsi" w:hAnsiTheme="minorHAnsi" w:cstheme="minorHAnsi"/>
                <w:sz w:val="24"/>
                <w:szCs w:val="24"/>
              </w:rPr>
            </w:pPr>
          </w:p>
          <w:p w14:paraId="59742A0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7E5A02A" w14:textId="77777777" w:rsidTr="002B31FB">
        <w:tc>
          <w:tcPr>
            <w:tcW w:w="2886" w:type="pct"/>
          </w:tcPr>
          <w:p w14:paraId="47EF9A1E"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Doc.10. Certificat de urbanism pentru proiecte cu construcţii-montaj (care pot include dotări şi echipamente fără montaj) şi care necesită Autorizaţie de construcţie</w:t>
            </w:r>
          </w:p>
          <w:p w14:paraId="4DF85647"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sau</w:t>
            </w:r>
          </w:p>
          <w:p w14:paraId="4B12B26A"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Autorizaţie de construire (dacă solicitantul a obţinut Autorizaţia de construire)</w:t>
            </w:r>
          </w:p>
          <w:p w14:paraId="2753776F" w14:textId="77777777" w:rsidR="00CE1EEA" w:rsidRPr="00880A57" w:rsidRDefault="00CE1EEA" w:rsidP="00EE5D53">
            <w:pPr>
              <w:jc w:val="both"/>
              <w:rPr>
                <w:rFonts w:asciiTheme="minorHAnsi" w:hAnsiTheme="minorHAnsi" w:cstheme="minorHAnsi"/>
                <w:sz w:val="24"/>
                <w:szCs w:val="24"/>
              </w:rPr>
            </w:pPr>
          </w:p>
          <w:p w14:paraId="48199884"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Dacă este cazul, va fi însoţit de actul de transfer a dreptului şi obligaţiilor ce decurg din Certificatul de urbanism şi o copie a adresei de înştiinţare; aflate în termenul de valabilitate la data depunerii cererii de finanțare.</w:t>
            </w:r>
          </w:p>
        </w:tc>
        <w:tc>
          <w:tcPr>
            <w:tcW w:w="511" w:type="pct"/>
          </w:tcPr>
          <w:p w14:paraId="18FCECD4" w14:textId="77777777" w:rsidR="00CE1EEA" w:rsidRPr="00880A57" w:rsidRDefault="00CE1EEA" w:rsidP="00CE1EEA">
            <w:pPr>
              <w:rPr>
                <w:rFonts w:asciiTheme="minorHAnsi" w:hAnsiTheme="minorHAnsi" w:cstheme="minorHAnsi"/>
                <w:sz w:val="24"/>
                <w:szCs w:val="24"/>
              </w:rPr>
            </w:pPr>
          </w:p>
          <w:p w14:paraId="3A16319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0787C7E" w14:textId="77777777" w:rsidR="00CE1EEA" w:rsidRPr="00880A57" w:rsidRDefault="00CE1EEA" w:rsidP="00CE1EEA">
            <w:pPr>
              <w:rPr>
                <w:rFonts w:asciiTheme="minorHAnsi" w:hAnsiTheme="minorHAnsi" w:cstheme="minorHAnsi"/>
                <w:sz w:val="24"/>
                <w:szCs w:val="24"/>
              </w:rPr>
            </w:pPr>
          </w:p>
        </w:tc>
        <w:tc>
          <w:tcPr>
            <w:tcW w:w="511" w:type="pct"/>
          </w:tcPr>
          <w:p w14:paraId="294CA812" w14:textId="77777777" w:rsidR="00CE1EEA" w:rsidRPr="00880A57" w:rsidRDefault="00CE1EEA" w:rsidP="00CE1EEA">
            <w:pPr>
              <w:rPr>
                <w:rFonts w:asciiTheme="minorHAnsi" w:hAnsiTheme="minorHAnsi" w:cstheme="minorHAnsi"/>
                <w:sz w:val="24"/>
                <w:szCs w:val="24"/>
              </w:rPr>
            </w:pPr>
          </w:p>
          <w:p w14:paraId="7CD87A2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17D317AE" w14:textId="77777777" w:rsidR="00CE1EEA" w:rsidRPr="00880A57" w:rsidRDefault="00CE1EEA" w:rsidP="00CE1EEA">
            <w:pPr>
              <w:rPr>
                <w:rFonts w:asciiTheme="minorHAnsi" w:hAnsiTheme="minorHAnsi" w:cstheme="minorHAnsi"/>
                <w:sz w:val="24"/>
                <w:szCs w:val="24"/>
              </w:rPr>
            </w:pPr>
          </w:p>
        </w:tc>
        <w:tc>
          <w:tcPr>
            <w:tcW w:w="525" w:type="pct"/>
          </w:tcPr>
          <w:p w14:paraId="1840207E" w14:textId="77777777" w:rsidR="00CE1EEA" w:rsidRPr="00880A57" w:rsidRDefault="00CE1EEA" w:rsidP="00CE1EEA">
            <w:pPr>
              <w:rPr>
                <w:rFonts w:asciiTheme="minorHAnsi" w:hAnsiTheme="minorHAnsi" w:cstheme="minorHAnsi"/>
                <w:sz w:val="24"/>
                <w:szCs w:val="24"/>
              </w:rPr>
            </w:pPr>
          </w:p>
          <w:p w14:paraId="6F2B30A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F751CF" w14:textId="77777777" w:rsidR="00CE1EEA" w:rsidRPr="00880A57" w:rsidRDefault="00CE1EEA" w:rsidP="00CE1EEA">
            <w:pPr>
              <w:rPr>
                <w:rFonts w:asciiTheme="minorHAnsi" w:hAnsiTheme="minorHAnsi" w:cstheme="minorHAnsi"/>
                <w:sz w:val="24"/>
                <w:szCs w:val="24"/>
              </w:rPr>
            </w:pPr>
          </w:p>
        </w:tc>
        <w:tc>
          <w:tcPr>
            <w:tcW w:w="567" w:type="pct"/>
          </w:tcPr>
          <w:p w14:paraId="390A60DE" w14:textId="77777777" w:rsidR="00CE1EEA" w:rsidRPr="00880A57" w:rsidRDefault="00CE1EEA" w:rsidP="00CE1EEA">
            <w:pPr>
              <w:rPr>
                <w:rFonts w:asciiTheme="minorHAnsi" w:hAnsiTheme="minorHAnsi" w:cstheme="minorHAnsi"/>
                <w:sz w:val="24"/>
                <w:szCs w:val="24"/>
              </w:rPr>
            </w:pPr>
          </w:p>
          <w:p w14:paraId="5E33095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6FAA054" w14:textId="77777777" w:rsidR="00CE1EEA" w:rsidRPr="00880A57" w:rsidRDefault="00CE1EEA" w:rsidP="00CE1EEA">
            <w:pPr>
              <w:rPr>
                <w:rFonts w:asciiTheme="minorHAnsi" w:hAnsiTheme="minorHAnsi" w:cstheme="minorHAnsi"/>
                <w:sz w:val="24"/>
                <w:szCs w:val="24"/>
              </w:rPr>
            </w:pPr>
          </w:p>
        </w:tc>
      </w:tr>
      <w:tr w:rsidR="00CE1EEA" w:rsidRPr="00880A57" w14:paraId="6C2A6ACD" w14:textId="77777777" w:rsidTr="002B31FB">
        <w:tc>
          <w:tcPr>
            <w:tcW w:w="2886" w:type="pct"/>
          </w:tcPr>
          <w:p w14:paraId="7F3E4970"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Doc.11. Aviz specific privind amplasamentul şi funcţionarea obiectivului eliberat de DATMEAT pentru construcţia/ modernizarea sau extinderea structurilor de primire turistice cu functiuni de cazare sau restaurante clasificate conform Ordinului 65/2013 din localităţile încadrate în conformitate cu Ordonanţa de Urgenţă nr. 142 din 28 octombrie 2008, emis în conformitate cu HG 31/ 1996 pentru aprobarea Metodologiei de avizare a documentaţiilor de urbanism privind zone şi staţiuni turistice şi a documentaţiilor tehnice privind construcţii din domeniul turismului (dacă este cazul).</w:t>
            </w:r>
          </w:p>
        </w:tc>
        <w:tc>
          <w:tcPr>
            <w:tcW w:w="511" w:type="pct"/>
          </w:tcPr>
          <w:p w14:paraId="13945A42" w14:textId="77777777" w:rsidR="00CE1EEA" w:rsidRPr="00880A57" w:rsidRDefault="00CE1EEA" w:rsidP="00CE1EEA">
            <w:pPr>
              <w:rPr>
                <w:rFonts w:asciiTheme="minorHAnsi" w:hAnsiTheme="minorHAnsi" w:cstheme="minorHAnsi"/>
                <w:sz w:val="24"/>
                <w:szCs w:val="24"/>
              </w:rPr>
            </w:pPr>
          </w:p>
          <w:p w14:paraId="3D57402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574548D9" w14:textId="77777777" w:rsidR="00CE1EEA" w:rsidRPr="00880A57" w:rsidRDefault="00CE1EEA" w:rsidP="00CE1EEA">
            <w:pPr>
              <w:rPr>
                <w:rFonts w:asciiTheme="minorHAnsi" w:hAnsiTheme="minorHAnsi" w:cstheme="minorHAnsi"/>
                <w:sz w:val="24"/>
                <w:szCs w:val="24"/>
              </w:rPr>
            </w:pPr>
          </w:p>
        </w:tc>
        <w:tc>
          <w:tcPr>
            <w:tcW w:w="511" w:type="pct"/>
          </w:tcPr>
          <w:p w14:paraId="18089283" w14:textId="77777777" w:rsidR="00CE1EEA" w:rsidRPr="00880A57" w:rsidRDefault="00CE1EEA" w:rsidP="00CE1EEA">
            <w:pPr>
              <w:rPr>
                <w:rFonts w:asciiTheme="minorHAnsi" w:hAnsiTheme="minorHAnsi" w:cstheme="minorHAnsi"/>
                <w:sz w:val="24"/>
                <w:szCs w:val="24"/>
              </w:rPr>
            </w:pPr>
          </w:p>
          <w:p w14:paraId="1BE971B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5BCA0A5" w14:textId="77777777" w:rsidR="00CE1EEA" w:rsidRPr="00880A57" w:rsidRDefault="00CE1EEA" w:rsidP="00CE1EEA">
            <w:pPr>
              <w:rPr>
                <w:rFonts w:asciiTheme="minorHAnsi" w:hAnsiTheme="minorHAnsi" w:cstheme="minorHAnsi"/>
                <w:sz w:val="24"/>
                <w:szCs w:val="24"/>
              </w:rPr>
            </w:pPr>
          </w:p>
        </w:tc>
        <w:tc>
          <w:tcPr>
            <w:tcW w:w="525" w:type="pct"/>
          </w:tcPr>
          <w:p w14:paraId="106BBD00" w14:textId="77777777" w:rsidR="00CE1EEA" w:rsidRPr="00880A57" w:rsidRDefault="00CE1EEA" w:rsidP="00CE1EEA">
            <w:pPr>
              <w:rPr>
                <w:rFonts w:asciiTheme="minorHAnsi" w:hAnsiTheme="minorHAnsi" w:cstheme="minorHAnsi"/>
                <w:sz w:val="24"/>
                <w:szCs w:val="24"/>
              </w:rPr>
            </w:pPr>
          </w:p>
          <w:p w14:paraId="103E616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442C3D75" w14:textId="77777777" w:rsidR="00CE1EEA" w:rsidRPr="00880A57" w:rsidRDefault="00CE1EEA" w:rsidP="00CE1EEA">
            <w:pPr>
              <w:rPr>
                <w:rFonts w:asciiTheme="minorHAnsi" w:hAnsiTheme="minorHAnsi" w:cstheme="minorHAnsi"/>
                <w:sz w:val="24"/>
                <w:szCs w:val="24"/>
              </w:rPr>
            </w:pPr>
          </w:p>
        </w:tc>
        <w:tc>
          <w:tcPr>
            <w:tcW w:w="567" w:type="pct"/>
          </w:tcPr>
          <w:p w14:paraId="703E8772" w14:textId="77777777" w:rsidR="00CE1EEA" w:rsidRPr="00880A57" w:rsidRDefault="00CE1EEA" w:rsidP="00CE1EEA">
            <w:pPr>
              <w:rPr>
                <w:rFonts w:asciiTheme="minorHAnsi" w:hAnsiTheme="minorHAnsi" w:cstheme="minorHAnsi"/>
                <w:sz w:val="24"/>
                <w:szCs w:val="24"/>
              </w:rPr>
            </w:pPr>
          </w:p>
          <w:p w14:paraId="29DF075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7CFF4FF7" w14:textId="77777777" w:rsidTr="002B31FB">
        <w:tc>
          <w:tcPr>
            <w:tcW w:w="2886" w:type="pct"/>
          </w:tcPr>
          <w:p w14:paraId="3250298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Doc.12. Certificat de clasificare eliberat de DATMEAT pentru structura de primire turistică cu functiuni de cazare sau restaurante clasificate conform Ordinului 65/2013 din localităţile încadrate în conformitate cu Ordonanţa de Urgenţă nr. 142 din 28 octombrie 2008  (în cazul modernizării/extinderii) cu modificările şi completările ulterioare.</w:t>
            </w:r>
          </w:p>
        </w:tc>
        <w:tc>
          <w:tcPr>
            <w:tcW w:w="511" w:type="pct"/>
          </w:tcPr>
          <w:p w14:paraId="48558E49" w14:textId="77777777" w:rsidR="00CE1EEA" w:rsidRPr="00880A57" w:rsidRDefault="00CE1EEA" w:rsidP="00CE1EEA">
            <w:pPr>
              <w:rPr>
                <w:rFonts w:asciiTheme="minorHAnsi" w:hAnsiTheme="minorHAnsi" w:cstheme="minorHAnsi"/>
                <w:sz w:val="24"/>
                <w:szCs w:val="24"/>
              </w:rPr>
            </w:pPr>
          </w:p>
          <w:p w14:paraId="15405E7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1759E53" w14:textId="77777777" w:rsidR="00CE1EEA" w:rsidRPr="00880A57" w:rsidRDefault="00CE1EEA" w:rsidP="00CE1EEA">
            <w:pPr>
              <w:rPr>
                <w:rFonts w:asciiTheme="minorHAnsi" w:hAnsiTheme="minorHAnsi" w:cstheme="minorHAnsi"/>
                <w:sz w:val="24"/>
                <w:szCs w:val="24"/>
              </w:rPr>
            </w:pPr>
          </w:p>
          <w:p w14:paraId="7847C9D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5172853" w14:textId="77777777" w:rsidR="00CE1EEA" w:rsidRPr="00880A57" w:rsidRDefault="00CE1EEA" w:rsidP="00CE1EEA">
            <w:pPr>
              <w:rPr>
                <w:rFonts w:asciiTheme="minorHAnsi" w:hAnsiTheme="minorHAnsi" w:cstheme="minorHAnsi"/>
                <w:sz w:val="24"/>
                <w:szCs w:val="24"/>
              </w:rPr>
            </w:pPr>
          </w:p>
          <w:p w14:paraId="1472F5A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19471177" w14:textId="77777777" w:rsidR="00CE1EEA" w:rsidRPr="00880A57" w:rsidRDefault="00CE1EEA" w:rsidP="00CE1EEA">
            <w:pPr>
              <w:rPr>
                <w:rFonts w:asciiTheme="minorHAnsi" w:hAnsiTheme="minorHAnsi" w:cstheme="minorHAnsi"/>
                <w:sz w:val="24"/>
                <w:szCs w:val="24"/>
              </w:rPr>
            </w:pPr>
          </w:p>
          <w:p w14:paraId="5675B72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B3E0A6B" w14:textId="77777777" w:rsidTr="002B31FB">
        <w:tc>
          <w:tcPr>
            <w:tcW w:w="2886" w:type="pct"/>
          </w:tcPr>
          <w:p w14:paraId="69ABB4E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14 Documente privind obiectivele de patrimoniu</w:t>
            </w:r>
          </w:p>
          <w:p w14:paraId="7B4823F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 xml:space="preserve">Doc 14.1 Avizul emis de către Ministerul Culturii sau, după caz, de către serviciile publice deconcentrate ale Ministerului Culturii, respectiv Direcţiile Judeţene pentru Cultură pe raza cărora sunt amplasate </w:t>
            </w:r>
            <w:r w:rsidRPr="00880A57">
              <w:rPr>
                <w:rFonts w:asciiTheme="minorHAnsi" w:hAnsiTheme="minorHAnsi" w:cstheme="minorHAnsi"/>
                <w:sz w:val="24"/>
                <w:szCs w:val="24"/>
              </w:rPr>
              <w:lastRenderedPageBreak/>
              <w:t xml:space="preserve">obiectivele, conform Legii 422/2001 privind protejarea monumentelor istorice, republicată, cu modificările şi completările ulterioare, care să confirme faptul că obiectivul propus spre finanţare face parte din patrimoniul cultural de interes local – grupa B şi că se poate interveni asupra lui (documentaţia este adecvată) – dacă este cazul </w:t>
            </w:r>
          </w:p>
          <w:p w14:paraId="1999767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14.2 Documentul pentru obiectivele de patrimoniu neclasificate</w:t>
            </w:r>
          </w:p>
        </w:tc>
        <w:tc>
          <w:tcPr>
            <w:tcW w:w="511" w:type="pct"/>
          </w:tcPr>
          <w:p w14:paraId="2F6310F2" w14:textId="77777777" w:rsidR="00CE1EEA" w:rsidRPr="00880A57" w:rsidRDefault="00CE1EEA" w:rsidP="00CE1EEA">
            <w:pPr>
              <w:rPr>
                <w:rFonts w:asciiTheme="minorHAnsi" w:hAnsiTheme="minorHAnsi" w:cstheme="minorHAnsi"/>
                <w:sz w:val="24"/>
                <w:szCs w:val="24"/>
              </w:rPr>
            </w:pPr>
          </w:p>
          <w:p w14:paraId="068DD99A" w14:textId="77777777" w:rsidR="00CE1EEA" w:rsidRPr="00880A57" w:rsidRDefault="00CE1EEA" w:rsidP="00CE1EEA">
            <w:pPr>
              <w:rPr>
                <w:rFonts w:asciiTheme="minorHAnsi" w:hAnsiTheme="minorHAnsi" w:cstheme="minorHAnsi"/>
                <w:sz w:val="24"/>
                <w:szCs w:val="24"/>
              </w:rPr>
            </w:pPr>
          </w:p>
          <w:p w14:paraId="0AE1999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0BCD71D3" w14:textId="77777777" w:rsidR="00CE1EEA" w:rsidRPr="00880A57" w:rsidRDefault="00CE1EEA" w:rsidP="00CE1EEA">
            <w:pPr>
              <w:rPr>
                <w:rFonts w:asciiTheme="minorHAnsi" w:hAnsiTheme="minorHAnsi" w:cstheme="minorHAnsi"/>
                <w:sz w:val="24"/>
                <w:szCs w:val="24"/>
              </w:rPr>
            </w:pPr>
          </w:p>
          <w:p w14:paraId="639461D3" w14:textId="77777777" w:rsidR="00CE1EEA" w:rsidRPr="00880A57" w:rsidRDefault="00CE1EEA" w:rsidP="00CE1EEA">
            <w:pPr>
              <w:rPr>
                <w:rFonts w:asciiTheme="minorHAnsi" w:hAnsiTheme="minorHAnsi" w:cstheme="minorHAnsi"/>
                <w:sz w:val="24"/>
                <w:szCs w:val="24"/>
              </w:rPr>
            </w:pPr>
          </w:p>
          <w:p w14:paraId="4E79C201" w14:textId="77777777" w:rsidR="00CE1EEA" w:rsidRPr="00880A57" w:rsidRDefault="00CE1EEA" w:rsidP="00CE1EEA">
            <w:pPr>
              <w:rPr>
                <w:rFonts w:asciiTheme="minorHAnsi" w:hAnsiTheme="minorHAnsi" w:cstheme="minorHAnsi"/>
                <w:sz w:val="24"/>
                <w:szCs w:val="24"/>
              </w:rPr>
            </w:pPr>
          </w:p>
          <w:p w14:paraId="30147ED9" w14:textId="77777777" w:rsidR="00CE1EEA" w:rsidRPr="00880A57" w:rsidRDefault="00CE1EEA" w:rsidP="00CE1EEA">
            <w:pPr>
              <w:rPr>
                <w:rFonts w:asciiTheme="minorHAnsi" w:hAnsiTheme="minorHAnsi" w:cstheme="minorHAnsi"/>
                <w:sz w:val="24"/>
                <w:szCs w:val="24"/>
              </w:rPr>
            </w:pPr>
          </w:p>
          <w:p w14:paraId="1D53268C" w14:textId="77777777" w:rsidR="00CE1EEA" w:rsidRPr="00880A57" w:rsidRDefault="00CE1EEA" w:rsidP="00CE1EEA">
            <w:pPr>
              <w:rPr>
                <w:rFonts w:asciiTheme="minorHAnsi" w:hAnsiTheme="minorHAnsi" w:cstheme="minorHAnsi"/>
                <w:sz w:val="24"/>
                <w:szCs w:val="24"/>
              </w:rPr>
            </w:pPr>
          </w:p>
          <w:p w14:paraId="19FA88E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B63AB30" w14:textId="77777777" w:rsidR="00CE1EEA" w:rsidRPr="00880A57" w:rsidRDefault="00CE1EEA" w:rsidP="00CE1EEA">
            <w:pPr>
              <w:rPr>
                <w:rFonts w:asciiTheme="minorHAnsi" w:hAnsiTheme="minorHAnsi" w:cstheme="minorHAnsi"/>
                <w:sz w:val="24"/>
                <w:szCs w:val="24"/>
              </w:rPr>
            </w:pPr>
          </w:p>
          <w:p w14:paraId="79AB2807" w14:textId="77777777" w:rsidR="00CE1EEA" w:rsidRPr="00880A57" w:rsidRDefault="00CE1EEA" w:rsidP="00CE1EEA">
            <w:pPr>
              <w:rPr>
                <w:rFonts w:asciiTheme="minorHAnsi" w:hAnsiTheme="minorHAnsi" w:cstheme="minorHAnsi"/>
                <w:sz w:val="24"/>
                <w:szCs w:val="24"/>
              </w:rPr>
            </w:pPr>
          </w:p>
          <w:p w14:paraId="362B7B5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27C0E7" w14:textId="77777777" w:rsidR="00CE1EEA" w:rsidRPr="00880A57" w:rsidRDefault="00CE1EEA" w:rsidP="00CE1EEA">
            <w:pPr>
              <w:rPr>
                <w:rFonts w:asciiTheme="minorHAnsi" w:hAnsiTheme="minorHAnsi" w:cstheme="minorHAnsi"/>
                <w:sz w:val="24"/>
                <w:szCs w:val="24"/>
              </w:rPr>
            </w:pPr>
          </w:p>
          <w:p w14:paraId="392020E8" w14:textId="77777777" w:rsidR="00CE1EEA" w:rsidRPr="00880A57" w:rsidRDefault="00CE1EEA" w:rsidP="00CE1EEA">
            <w:pPr>
              <w:rPr>
                <w:rFonts w:asciiTheme="minorHAnsi" w:hAnsiTheme="minorHAnsi" w:cstheme="minorHAnsi"/>
                <w:sz w:val="24"/>
                <w:szCs w:val="24"/>
              </w:rPr>
            </w:pPr>
          </w:p>
          <w:p w14:paraId="209B2698" w14:textId="77777777" w:rsidR="00CE1EEA" w:rsidRPr="00880A57" w:rsidRDefault="00CE1EEA" w:rsidP="00CE1EEA">
            <w:pPr>
              <w:rPr>
                <w:rFonts w:asciiTheme="minorHAnsi" w:hAnsiTheme="minorHAnsi" w:cstheme="minorHAnsi"/>
                <w:sz w:val="24"/>
                <w:szCs w:val="24"/>
              </w:rPr>
            </w:pPr>
          </w:p>
          <w:p w14:paraId="7B24658A" w14:textId="77777777" w:rsidR="00CE1EEA" w:rsidRPr="00880A57" w:rsidRDefault="00CE1EEA" w:rsidP="00CE1EEA">
            <w:pPr>
              <w:rPr>
                <w:rFonts w:asciiTheme="minorHAnsi" w:hAnsiTheme="minorHAnsi" w:cstheme="minorHAnsi"/>
                <w:sz w:val="24"/>
                <w:szCs w:val="24"/>
              </w:rPr>
            </w:pPr>
          </w:p>
          <w:p w14:paraId="3E58548C" w14:textId="77777777" w:rsidR="00CE1EEA" w:rsidRPr="00880A57" w:rsidRDefault="00CE1EEA" w:rsidP="00CE1EEA">
            <w:pPr>
              <w:rPr>
                <w:rFonts w:asciiTheme="minorHAnsi" w:hAnsiTheme="minorHAnsi" w:cstheme="minorHAnsi"/>
                <w:sz w:val="24"/>
                <w:szCs w:val="24"/>
              </w:rPr>
            </w:pPr>
          </w:p>
          <w:p w14:paraId="5DB04A9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4F2B3503" w14:textId="77777777" w:rsidR="00CE1EEA" w:rsidRPr="00880A57" w:rsidRDefault="00CE1EEA" w:rsidP="00CE1EEA">
            <w:pPr>
              <w:rPr>
                <w:rFonts w:asciiTheme="minorHAnsi" w:hAnsiTheme="minorHAnsi" w:cstheme="minorHAnsi"/>
                <w:sz w:val="24"/>
                <w:szCs w:val="24"/>
              </w:rPr>
            </w:pPr>
          </w:p>
          <w:p w14:paraId="479D94F9" w14:textId="77777777" w:rsidR="00CE1EEA" w:rsidRPr="00880A57" w:rsidRDefault="00CE1EEA" w:rsidP="00CE1EEA">
            <w:pPr>
              <w:rPr>
                <w:rFonts w:asciiTheme="minorHAnsi" w:hAnsiTheme="minorHAnsi" w:cstheme="minorHAnsi"/>
                <w:sz w:val="24"/>
                <w:szCs w:val="24"/>
              </w:rPr>
            </w:pPr>
          </w:p>
          <w:p w14:paraId="0368E8F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6ABE9476" w14:textId="77777777" w:rsidR="00CE1EEA" w:rsidRPr="00880A57" w:rsidRDefault="00CE1EEA" w:rsidP="00CE1EEA">
            <w:pPr>
              <w:rPr>
                <w:rFonts w:asciiTheme="minorHAnsi" w:hAnsiTheme="minorHAnsi" w:cstheme="minorHAnsi"/>
                <w:sz w:val="24"/>
                <w:szCs w:val="24"/>
              </w:rPr>
            </w:pPr>
          </w:p>
          <w:p w14:paraId="2C52644F" w14:textId="77777777" w:rsidR="00CE1EEA" w:rsidRPr="00880A57" w:rsidRDefault="00CE1EEA" w:rsidP="00CE1EEA">
            <w:pPr>
              <w:rPr>
                <w:rFonts w:asciiTheme="minorHAnsi" w:hAnsiTheme="minorHAnsi" w:cstheme="minorHAnsi"/>
                <w:sz w:val="24"/>
                <w:szCs w:val="24"/>
              </w:rPr>
            </w:pPr>
          </w:p>
          <w:p w14:paraId="6FDF04AF" w14:textId="77777777" w:rsidR="00CE1EEA" w:rsidRPr="00880A57" w:rsidRDefault="00CE1EEA" w:rsidP="00CE1EEA">
            <w:pPr>
              <w:rPr>
                <w:rFonts w:asciiTheme="minorHAnsi" w:hAnsiTheme="minorHAnsi" w:cstheme="minorHAnsi"/>
                <w:sz w:val="24"/>
                <w:szCs w:val="24"/>
              </w:rPr>
            </w:pPr>
          </w:p>
          <w:p w14:paraId="59C3B38B" w14:textId="77777777" w:rsidR="00CE1EEA" w:rsidRPr="00880A57" w:rsidRDefault="00CE1EEA" w:rsidP="00CE1EEA">
            <w:pPr>
              <w:rPr>
                <w:rFonts w:asciiTheme="minorHAnsi" w:hAnsiTheme="minorHAnsi" w:cstheme="minorHAnsi"/>
                <w:sz w:val="24"/>
                <w:szCs w:val="24"/>
              </w:rPr>
            </w:pPr>
          </w:p>
          <w:p w14:paraId="43CBD302" w14:textId="77777777" w:rsidR="00CE1EEA" w:rsidRPr="00880A57" w:rsidRDefault="00CE1EEA" w:rsidP="00CE1EEA">
            <w:pPr>
              <w:rPr>
                <w:rFonts w:asciiTheme="minorHAnsi" w:hAnsiTheme="minorHAnsi" w:cstheme="minorHAnsi"/>
                <w:sz w:val="24"/>
                <w:szCs w:val="24"/>
              </w:rPr>
            </w:pPr>
          </w:p>
          <w:p w14:paraId="7D6AC2B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03BC381B" w14:textId="77777777" w:rsidR="00CE1EEA" w:rsidRPr="00880A57" w:rsidRDefault="00CE1EEA" w:rsidP="00CE1EEA">
            <w:pPr>
              <w:rPr>
                <w:rFonts w:asciiTheme="minorHAnsi" w:hAnsiTheme="minorHAnsi" w:cstheme="minorHAnsi"/>
                <w:sz w:val="24"/>
                <w:szCs w:val="24"/>
              </w:rPr>
            </w:pPr>
          </w:p>
          <w:p w14:paraId="66C106A6" w14:textId="77777777" w:rsidR="00CE1EEA" w:rsidRPr="00880A57" w:rsidRDefault="00CE1EEA" w:rsidP="00CE1EEA">
            <w:pPr>
              <w:rPr>
                <w:rFonts w:asciiTheme="minorHAnsi" w:hAnsiTheme="minorHAnsi" w:cstheme="minorHAnsi"/>
                <w:sz w:val="24"/>
                <w:szCs w:val="24"/>
              </w:rPr>
            </w:pPr>
          </w:p>
          <w:p w14:paraId="1628F9E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p w14:paraId="3D07E677" w14:textId="77777777" w:rsidR="00CE1EEA" w:rsidRPr="00880A57" w:rsidRDefault="00CE1EEA" w:rsidP="00CE1EEA">
            <w:pPr>
              <w:rPr>
                <w:rFonts w:asciiTheme="minorHAnsi" w:hAnsiTheme="minorHAnsi" w:cstheme="minorHAnsi"/>
                <w:sz w:val="24"/>
                <w:szCs w:val="24"/>
              </w:rPr>
            </w:pPr>
          </w:p>
          <w:p w14:paraId="73212B02" w14:textId="77777777" w:rsidR="00CE1EEA" w:rsidRPr="00880A57" w:rsidRDefault="00CE1EEA" w:rsidP="00CE1EEA">
            <w:pPr>
              <w:rPr>
                <w:rFonts w:asciiTheme="minorHAnsi" w:hAnsiTheme="minorHAnsi" w:cstheme="minorHAnsi"/>
                <w:sz w:val="24"/>
                <w:szCs w:val="24"/>
              </w:rPr>
            </w:pPr>
          </w:p>
          <w:p w14:paraId="5A7BEC61" w14:textId="77777777" w:rsidR="00CE1EEA" w:rsidRPr="00880A57" w:rsidRDefault="00CE1EEA" w:rsidP="00CE1EEA">
            <w:pPr>
              <w:rPr>
                <w:rFonts w:asciiTheme="minorHAnsi" w:hAnsiTheme="minorHAnsi" w:cstheme="minorHAnsi"/>
                <w:sz w:val="24"/>
                <w:szCs w:val="24"/>
              </w:rPr>
            </w:pPr>
          </w:p>
          <w:p w14:paraId="5F281A6E" w14:textId="77777777" w:rsidR="00CE1EEA" w:rsidRPr="00880A57" w:rsidRDefault="00CE1EEA" w:rsidP="00CE1EEA">
            <w:pPr>
              <w:rPr>
                <w:rFonts w:asciiTheme="minorHAnsi" w:hAnsiTheme="minorHAnsi" w:cstheme="minorHAnsi"/>
                <w:sz w:val="24"/>
                <w:szCs w:val="24"/>
              </w:rPr>
            </w:pPr>
          </w:p>
          <w:p w14:paraId="208ADBF5" w14:textId="77777777" w:rsidR="00CE1EEA" w:rsidRPr="00880A57" w:rsidRDefault="00CE1EEA" w:rsidP="00CE1EEA">
            <w:pPr>
              <w:rPr>
                <w:rFonts w:asciiTheme="minorHAnsi" w:hAnsiTheme="minorHAnsi" w:cstheme="minorHAnsi"/>
                <w:sz w:val="24"/>
                <w:szCs w:val="24"/>
              </w:rPr>
            </w:pPr>
          </w:p>
          <w:p w14:paraId="0A25125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E9DC876" w14:textId="77777777" w:rsidTr="002B31FB">
        <w:tc>
          <w:tcPr>
            <w:tcW w:w="2886" w:type="pct"/>
          </w:tcPr>
          <w:p w14:paraId="2622912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t>Doc. 15. Dovada eliberată de Muzeul judeţean, prin care se certifică verificarea documentară şi pe teren, dacă este cazul, asupra unor intervenţii antropice cu caracter arheologic în perimetrul aferent proiectului propus pentru finanţare nerambursabilă (OG 43/2000, republicată, cu modificările şi completările ulterioare)</w:t>
            </w:r>
          </w:p>
        </w:tc>
        <w:tc>
          <w:tcPr>
            <w:tcW w:w="511" w:type="pct"/>
          </w:tcPr>
          <w:p w14:paraId="17273653" w14:textId="77777777" w:rsidR="00CE1EEA" w:rsidRPr="00880A57" w:rsidRDefault="00CE1EEA" w:rsidP="00CE1EEA">
            <w:pPr>
              <w:rPr>
                <w:rFonts w:asciiTheme="minorHAnsi" w:hAnsiTheme="minorHAnsi" w:cstheme="minorHAnsi"/>
                <w:sz w:val="24"/>
                <w:szCs w:val="24"/>
              </w:rPr>
            </w:pPr>
          </w:p>
          <w:p w14:paraId="565BC79F"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1A0604D1" w14:textId="77777777" w:rsidR="00CE1EEA" w:rsidRPr="00880A57" w:rsidRDefault="00CE1EEA" w:rsidP="00CE1EEA">
            <w:pPr>
              <w:rPr>
                <w:rFonts w:asciiTheme="minorHAnsi" w:hAnsiTheme="minorHAnsi" w:cstheme="minorHAnsi"/>
                <w:sz w:val="24"/>
                <w:szCs w:val="24"/>
              </w:rPr>
            </w:pPr>
          </w:p>
          <w:p w14:paraId="73F3888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60C9DBF7" w14:textId="77777777" w:rsidR="00CE1EEA" w:rsidRPr="00880A57" w:rsidRDefault="00CE1EEA" w:rsidP="00CE1EEA">
            <w:pPr>
              <w:rPr>
                <w:rFonts w:asciiTheme="minorHAnsi" w:hAnsiTheme="minorHAnsi" w:cstheme="minorHAnsi"/>
                <w:sz w:val="24"/>
                <w:szCs w:val="24"/>
              </w:rPr>
            </w:pPr>
          </w:p>
          <w:p w14:paraId="3B0877A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EE35B92" w14:textId="77777777" w:rsidR="00CE1EEA" w:rsidRPr="00880A57" w:rsidRDefault="00CE1EEA" w:rsidP="00CE1EEA">
            <w:pPr>
              <w:rPr>
                <w:rFonts w:asciiTheme="minorHAnsi" w:hAnsiTheme="minorHAnsi" w:cstheme="minorHAnsi"/>
                <w:sz w:val="24"/>
                <w:szCs w:val="24"/>
              </w:rPr>
            </w:pPr>
          </w:p>
          <w:p w14:paraId="033CCD5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96C849B" w14:textId="77777777" w:rsidTr="002B31FB">
        <w:tc>
          <w:tcPr>
            <w:tcW w:w="2886" w:type="pct"/>
          </w:tcPr>
          <w:p w14:paraId="1620328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Doc. 16. Certificat de acreditare ca furnizor de servicii sociale (doar pentru proiectele care propun servicii sociale şi doar dacă prin proiect se propune furnizarea serviciilor sociale acreditate).</w:t>
            </w:r>
          </w:p>
        </w:tc>
        <w:tc>
          <w:tcPr>
            <w:tcW w:w="511" w:type="pct"/>
          </w:tcPr>
          <w:p w14:paraId="6C3E755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3327D1A9"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9A3187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0ED4493"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45E75903" w14:textId="77777777" w:rsidTr="002B31FB">
        <w:tc>
          <w:tcPr>
            <w:tcW w:w="2886" w:type="pct"/>
          </w:tcPr>
          <w:p w14:paraId="632819E7"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Doc.17. Acordul administratorului/ custodelui pentru ariile naturale protejate - dacă este cazul, adică activitatea propusă prin proiect se desfaşoară într-o arie naturală protejată.</w:t>
            </w:r>
          </w:p>
        </w:tc>
        <w:tc>
          <w:tcPr>
            <w:tcW w:w="511" w:type="pct"/>
          </w:tcPr>
          <w:p w14:paraId="1476ACD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7D108C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194B546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9F1A22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3240BF4D" w14:textId="77777777" w:rsidTr="002B31FB">
        <w:tc>
          <w:tcPr>
            <w:tcW w:w="2886" w:type="pct"/>
          </w:tcPr>
          <w:p w14:paraId="574E98A3"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Doc. 18. Documente doveditoare privind funcționarea obiectivelor existente şi functionale conform legislației nationale: DSP, DSVSA, Autorității competente de</w:t>
            </w:r>
          </w:p>
          <w:p w14:paraId="7D42892A"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mediu, etc (autorizațiile de funcționare/ Notificare de constatare a conformităţii cu legislaţia sanitară emisă pentru unitățile care se autorizează/ avizează conform legislației în vigoare, etc), care vor face obiectul lucrărilor de modernizare prin proiect.</w:t>
            </w:r>
          </w:p>
        </w:tc>
        <w:tc>
          <w:tcPr>
            <w:tcW w:w="511" w:type="pct"/>
          </w:tcPr>
          <w:p w14:paraId="7C951C4C"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7F6B7C2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5987D23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A9787C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CE1EEA" w:rsidRPr="00880A57" w14:paraId="5408FBCE" w14:textId="77777777" w:rsidTr="002B31FB">
        <w:tc>
          <w:tcPr>
            <w:tcW w:w="2886" w:type="pct"/>
          </w:tcPr>
          <w:p w14:paraId="78F7B6EC"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Doc. 19. Raport asupra utilizării programelor de finanţare nerambursabilă întocmit de solicitant (va cuprinde obiective, tip de investiție, lista cheltuielilor eligibile, costurile și stadiul proiectului, perioada derulării contractului), pentru solicitanţii care au mai beneficiat de finanțare nerambursabilă începând cu anul 2002, pentru aceleași tipuri de investiții.</w:t>
            </w:r>
          </w:p>
        </w:tc>
        <w:tc>
          <w:tcPr>
            <w:tcW w:w="511" w:type="pct"/>
          </w:tcPr>
          <w:p w14:paraId="523186A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51078584"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899F26B"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34F5C81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6612E182" w14:textId="77777777" w:rsidTr="002B31FB">
        <w:tc>
          <w:tcPr>
            <w:tcW w:w="2886" w:type="pct"/>
          </w:tcPr>
          <w:p w14:paraId="77B1008C" w14:textId="77777777" w:rsidR="002B31FB" w:rsidRPr="00880A57" w:rsidRDefault="002B31FB"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20. </w:t>
            </w:r>
            <w:proofErr w:type="spellStart"/>
            <w:r w:rsidRPr="00880A57">
              <w:rPr>
                <w:rFonts w:asciiTheme="minorHAnsi" w:hAnsiTheme="minorHAnsi" w:cstheme="minorHAnsi"/>
                <w:sz w:val="24"/>
                <w:szCs w:val="24"/>
                <w:lang w:val="en-GB"/>
              </w:rPr>
              <w:t>Documente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să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expertiza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experților</w:t>
            </w:r>
            <w:proofErr w:type="spellEnd"/>
            <w:r w:rsidRPr="00880A57">
              <w:rPr>
                <w:rFonts w:asciiTheme="minorHAnsi" w:hAnsiTheme="minorHAnsi" w:cstheme="minorHAnsi"/>
                <w:sz w:val="24"/>
                <w:szCs w:val="24"/>
                <w:lang w:val="en-GB"/>
              </w:rPr>
              <w:t xml:space="preserve"> de </w:t>
            </w:r>
            <w:proofErr w:type="gramStart"/>
            <w:r w:rsidRPr="00880A57">
              <w:rPr>
                <w:rFonts w:asciiTheme="minorHAnsi" w:hAnsiTheme="minorHAnsi" w:cstheme="minorHAnsi"/>
                <w:sz w:val="24"/>
                <w:szCs w:val="24"/>
                <w:lang w:val="en-GB"/>
              </w:rPr>
              <w:t>a</w:t>
            </w:r>
            <w:proofErr w:type="gram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implementa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proiectului</w:t>
            </w:r>
            <w:proofErr w:type="spellEnd"/>
            <w:r w:rsidRPr="00880A57">
              <w:rPr>
                <w:rFonts w:asciiTheme="minorHAnsi" w:hAnsiTheme="minorHAnsi" w:cstheme="minorHAnsi"/>
                <w:sz w:val="24"/>
                <w:szCs w:val="24"/>
                <w:lang w:val="en-GB"/>
              </w:rPr>
              <w:t xml:space="preserve"> (cv-</w:t>
            </w:r>
            <w:proofErr w:type="spellStart"/>
            <w:r w:rsidRPr="00880A57">
              <w:rPr>
                <w:rFonts w:asciiTheme="minorHAnsi" w:hAnsiTheme="minorHAnsi" w:cstheme="minorHAnsi"/>
                <w:sz w:val="24"/>
                <w:szCs w:val="24"/>
                <w:lang w:val="en-GB"/>
              </w:rPr>
              <w:t>uri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diplome</w:t>
            </w:r>
            <w:proofErr w:type="spellEnd"/>
            <w:r w:rsidRPr="00880A57">
              <w:rPr>
                <w:rFonts w:asciiTheme="minorHAnsi" w:hAnsiTheme="minorHAnsi" w:cstheme="minorHAnsi"/>
                <w:sz w:val="24"/>
                <w:szCs w:val="24"/>
                <w:lang w:val="en-GB"/>
              </w:rPr>
              <w:t xml:space="preserve">, certificate, </w:t>
            </w:r>
            <w:proofErr w:type="spellStart"/>
            <w:r w:rsidRPr="00880A57">
              <w:rPr>
                <w:rFonts w:asciiTheme="minorHAnsi" w:hAnsiTheme="minorHAnsi" w:cstheme="minorHAnsi"/>
                <w:sz w:val="24"/>
                <w:szCs w:val="24"/>
                <w:lang w:val="en-GB"/>
              </w:rPr>
              <w:t>referințe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atestare</w:t>
            </w:r>
            <w:proofErr w:type="spellEnd"/>
            <w:r w:rsidRPr="00880A57">
              <w:rPr>
                <w:rFonts w:asciiTheme="minorHAnsi" w:hAnsiTheme="minorHAnsi" w:cstheme="minorHAnsi"/>
                <w:sz w:val="24"/>
                <w:szCs w:val="24"/>
                <w:lang w:val="en-GB"/>
              </w:rPr>
              <w:t xml:space="preserve"> ca formator </w:t>
            </w:r>
            <w:proofErr w:type="spellStart"/>
            <w:r w:rsidRPr="00880A57">
              <w:rPr>
                <w:rFonts w:asciiTheme="minorHAnsi" w:hAnsiTheme="minorHAnsi" w:cstheme="minorHAnsi"/>
                <w:sz w:val="24"/>
                <w:szCs w:val="24"/>
                <w:lang w:val="en-GB"/>
              </w:rPr>
              <w:t>emise</w:t>
            </w:r>
            <w:proofErr w:type="spellEnd"/>
            <w:r w:rsidRPr="00880A57">
              <w:rPr>
                <w:rFonts w:asciiTheme="minorHAnsi" w:hAnsiTheme="minorHAnsi" w:cstheme="minorHAnsi"/>
                <w:sz w:val="24"/>
                <w:szCs w:val="24"/>
                <w:lang w:val="en-GB"/>
              </w:rPr>
              <w:t xml:space="preserve"> conform </w:t>
            </w:r>
            <w:proofErr w:type="spellStart"/>
            <w:r w:rsidRPr="00880A57">
              <w:rPr>
                <w:rFonts w:asciiTheme="minorHAnsi" w:hAnsiTheme="minorHAnsi" w:cstheme="minorHAnsi"/>
                <w:sz w:val="24"/>
                <w:szCs w:val="24"/>
                <w:lang w:val="en-GB"/>
              </w:rPr>
              <w:t>legislației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naționale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în</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vigoare</w:t>
            </w:r>
            <w:proofErr w:type="spellEnd"/>
            <w:r w:rsidRPr="00880A57">
              <w:rPr>
                <w:rFonts w:asciiTheme="minorHAnsi" w:hAnsiTheme="minorHAnsi" w:cstheme="minorHAnsi"/>
                <w:sz w:val="24"/>
                <w:szCs w:val="24"/>
                <w:lang w:val="en-GB"/>
              </w:rPr>
              <w:t xml:space="preserve"> etc.).</w:t>
            </w:r>
          </w:p>
        </w:tc>
        <w:tc>
          <w:tcPr>
            <w:tcW w:w="511" w:type="pct"/>
          </w:tcPr>
          <w:p w14:paraId="5C6EFE95"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929808F"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3835AD0A"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E3C3038"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20B6051F" w14:textId="77777777" w:rsidTr="002B31FB">
        <w:tc>
          <w:tcPr>
            <w:tcW w:w="2886" w:type="pct"/>
          </w:tcPr>
          <w:p w14:paraId="7D621A28" w14:textId="77777777" w:rsidR="002B31FB" w:rsidRPr="00880A57" w:rsidRDefault="002B31FB"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21. </w:t>
            </w:r>
            <w:proofErr w:type="spellStart"/>
            <w:r w:rsidRPr="00880A57">
              <w:rPr>
                <w:rFonts w:asciiTheme="minorHAnsi" w:hAnsiTheme="minorHAnsi" w:cstheme="minorHAnsi"/>
                <w:sz w:val="24"/>
                <w:szCs w:val="24"/>
                <w:lang w:val="en-GB"/>
              </w:rPr>
              <w:t>Angajament</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valorificarea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diseminarea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promovarea</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studiului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monografiei</w:t>
            </w:r>
            <w:proofErr w:type="spellEnd"/>
            <w:r w:rsidRPr="00880A57">
              <w:rPr>
                <w:rFonts w:asciiTheme="minorHAnsi" w:hAnsiTheme="minorHAnsi" w:cstheme="minorHAnsi"/>
                <w:sz w:val="24"/>
                <w:szCs w:val="24"/>
                <w:lang w:val="en-GB"/>
              </w:rPr>
              <w:t xml:space="preserve"> etc. </w:t>
            </w:r>
            <w:proofErr w:type="spellStart"/>
            <w:r w:rsidRPr="00880A57">
              <w:rPr>
                <w:rFonts w:asciiTheme="minorHAnsi" w:hAnsiTheme="minorHAnsi" w:cstheme="minorHAnsi"/>
                <w:sz w:val="24"/>
                <w:szCs w:val="24"/>
                <w:lang w:val="en-GB"/>
              </w:rPr>
              <w:t>privind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patrimoniul</w:t>
            </w:r>
            <w:proofErr w:type="spellEnd"/>
            <w:r w:rsidRPr="00880A57">
              <w:rPr>
                <w:rFonts w:asciiTheme="minorHAnsi" w:hAnsiTheme="minorHAnsi" w:cstheme="minorHAnsi"/>
                <w:sz w:val="24"/>
                <w:szCs w:val="24"/>
                <w:lang w:val="en-GB"/>
              </w:rPr>
              <w:t xml:space="preserve"> cultural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natural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numai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vizează</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astfel</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w:t>
            </w:r>
          </w:p>
        </w:tc>
        <w:tc>
          <w:tcPr>
            <w:tcW w:w="511" w:type="pct"/>
          </w:tcPr>
          <w:p w14:paraId="379259E2"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48EF591"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B6F7392"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7DB19535"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11CC8985" w14:textId="77777777" w:rsidTr="002B31FB">
        <w:tc>
          <w:tcPr>
            <w:tcW w:w="2886" w:type="pct"/>
          </w:tcPr>
          <w:p w14:paraId="01EF3B46" w14:textId="77777777" w:rsidR="002B31FB" w:rsidRPr="00880A57" w:rsidRDefault="002B31FB"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22. </w:t>
            </w:r>
            <w:r w:rsidRPr="00880A57">
              <w:rPr>
                <w:rFonts w:asciiTheme="minorHAnsi" w:hAnsiTheme="minorHAnsi" w:cstheme="minorHAnsi"/>
                <w:sz w:val="24"/>
                <w:szCs w:val="24"/>
                <w:lang w:val="en-GB"/>
              </w:rPr>
              <w:t xml:space="preserve">Program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care include un plan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defalcat</w:t>
            </w:r>
            <w:proofErr w:type="spellEnd"/>
            <w:r w:rsidRPr="00880A57">
              <w:rPr>
                <w:rFonts w:asciiTheme="minorHAnsi" w:hAnsiTheme="minorHAnsi" w:cstheme="minorHAnsi"/>
                <w:sz w:val="24"/>
                <w:szCs w:val="24"/>
                <w:lang w:val="en-GB"/>
              </w:rPr>
              <w:t xml:space="preserve"> pe </w:t>
            </w:r>
            <w:proofErr w:type="spellStart"/>
            <w:r w:rsidRPr="00880A57">
              <w:rPr>
                <w:rFonts w:asciiTheme="minorHAnsi" w:hAnsiTheme="minorHAnsi" w:cstheme="minorHAnsi"/>
                <w:sz w:val="24"/>
                <w:szCs w:val="24"/>
                <w:lang w:val="en-GB"/>
              </w:rPr>
              <w:t>acțiuni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mijloace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perioade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cu </w:t>
            </w:r>
            <w:proofErr w:type="spellStart"/>
            <w:r w:rsidRPr="00880A57">
              <w:rPr>
                <w:rFonts w:asciiTheme="minorHAnsi" w:hAnsiTheme="minorHAnsi" w:cstheme="minorHAnsi"/>
                <w:sz w:val="24"/>
                <w:szCs w:val="24"/>
                <w:lang w:val="en-GB"/>
              </w:rPr>
              <w:t>rezultate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scontate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proiectul</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depus</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este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obligatoriu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pentru</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proiectele</w:t>
            </w:r>
            <w:proofErr w:type="spellEnd"/>
            <w:r w:rsidRPr="00880A57">
              <w:rPr>
                <w:rFonts w:asciiTheme="minorHAnsi" w:hAnsiTheme="minorHAnsi" w:cstheme="minorHAnsi"/>
                <w:sz w:val="24"/>
                <w:szCs w:val="24"/>
                <w:lang w:val="en-GB"/>
              </w:rPr>
              <w:t xml:space="preserve"> care </w:t>
            </w:r>
            <w:proofErr w:type="spellStart"/>
            <w:r w:rsidRPr="00880A57">
              <w:rPr>
                <w:rFonts w:asciiTheme="minorHAnsi" w:hAnsiTheme="minorHAnsi" w:cstheme="minorHAnsi"/>
                <w:sz w:val="24"/>
                <w:szCs w:val="24"/>
                <w:lang w:val="en-GB"/>
              </w:rPr>
              <w:t>prevăd</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activități</w:t>
            </w:r>
            <w:proofErr w:type="spellEnd"/>
            <w:r w:rsidRPr="00880A57">
              <w:rPr>
                <w:rFonts w:asciiTheme="minorHAnsi" w:hAnsiTheme="minorHAnsi" w:cstheme="minorHAnsi"/>
                <w:sz w:val="24"/>
                <w:szCs w:val="24"/>
                <w:lang w:val="en-GB"/>
              </w:rPr>
              <w:t xml:space="preserve"> de </w:t>
            </w:r>
            <w:proofErr w:type="spellStart"/>
            <w:r w:rsidRPr="00880A57">
              <w:rPr>
                <w:rFonts w:asciiTheme="minorHAnsi" w:hAnsiTheme="minorHAnsi" w:cstheme="minorHAnsi"/>
                <w:sz w:val="24"/>
                <w:szCs w:val="24"/>
                <w:lang w:val="en-GB"/>
              </w:rPr>
              <w:t>informare</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și</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promovare</w:t>
            </w:r>
            <w:proofErr w:type="spellEnd"/>
            <w:r w:rsidRPr="00880A57">
              <w:rPr>
                <w:rFonts w:asciiTheme="minorHAnsi" w:hAnsiTheme="minorHAnsi" w:cstheme="minorHAnsi"/>
                <w:sz w:val="24"/>
                <w:szCs w:val="24"/>
                <w:lang w:val="en-GB"/>
              </w:rPr>
              <w:t xml:space="preserve"> a </w:t>
            </w:r>
            <w:proofErr w:type="spellStart"/>
            <w:r w:rsidRPr="00880A57">
              <w:rPr>
                <w:rFonts w:asciiTheme="minorHAnsi" w:hAnsiTheme="minorHAnsi" w:cstheme="minorHAnsi"/>
                <w:sz w:val="24"/>
                <w:szCs w:val="24"/>
                <w:lang w:val="en-GB"/>
              </w:rPr>
              <w:t>unor</w:t>
            </w:r>
            <w:proofErr w:type="spellEnd"/>
            <w:r w:rsidRPr="00880A57">
              <w:rPr>
                <w:rFonts w:asciiTheme="minorHAnsi" w:hAnsiTheme="minorHAnsi" w:cstheme="minorHAnsi"/>
                <w:sz w:val="24"/>
                <w:szCs w:val="24"/>
                <w:lang w:val="en-GB"/>
              </w:rPr>
              <w:t xml:space="preserve"> </w:t>
            </w:r>
            <w:proofErr w:type="spellStart"/>
            <w:r w:rsidRPr="00880A57">
              <w:rPr>
                <w:rFonts w:asciiTheme="minorHAnsi" w:hAnsiTheme="minorHAnsi" w:cstheme="minorHAnsi"/>
                <w:sz w:val="24"/>
                <w:szCs w:val="24"/>
                <w:lang w:val="en-GB"/>
              </w:rPr>
              <w:t>produse</w:t>
            </w:r>
            <w:proofErr w:type="spellEnd"/>
            <w:r w:rsidRPr="00880A57">
              <w:rPr>
                <w:rFonts w:asciiTheme="minorHAnsi" w:hAnsiTheme="minorHAnsi" w:cstheme="minorHAnsi"/>
                <w:sz w:val="24"/>
                <w:szCs w:val="24"/>
                <w:lang w:val="en-GB"/>
              </w:rPr>
              <w:t>).</w:t>
            </w:r>
          </w:p>
        </w:tc>
        <w:tc>
          <w:tcPr>
            <w:tcW w:w="511" w:type="pct"/>
          </w:tcPr>
          <w:p w14:paraId="51C1AB12"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0DCCA5B0"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7EFD1ABD"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4EF7C1A4"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08A32337" w14:textId="77777777" w:rsidTr="002B31FB">
        <w:tc>
          <w:tcPr>
            <w:tcW w:w="2886" w:type="pct"/>
          </w:tcPr>
          <w:p w14:paraId="6EC47E18" w14:textId="77777777" w:rsidR="002B31FB" w:rsidRPr="00880A57" w:rsidRDefault="008326E1" w:rsidP="00EE5D53">
            <w:pPr>
              <w:autoSpaceDE w:val="0"/>
              <w:autoSpaceDN w:val="0"/>
              <w:adjustRightInd w:val="0"/>
              <w:spacing w:after="0" w:line="240" w:lineRule="auto"/>
              <w:jc w:val="both"/>
              <w:rPr>
                <w:rFonts w:asciiTheme="minorHAnsi" w:hAnsiTheme="minorHAnsi" w:cstheme="minorHAnsi"/>
                <w:sz w:val="24"/>
                <w:szCs w:val="24"/>
                <w:lang w:val="en-GB"/>
              </w:rPr>
            </w:pPr>
            <w:r w:rsidRPr="00880A57">
              <w:rPr>
                <w:rFonts w:asciiTheme="minorHAnsi" w:hAnsiTheme="minorHAnsi" w:cstheme="minorHAnsi"/>
                <w:b/>
                <w:bCs/>
                <w:sz w:val="24"/>
                <w:szCs w:val="24"/>
                <w:lang w:val="en-GB"/>
              </w:rPr>
              <w:t xml:space="preserve">Doc </w:t>
            </w:r>
            <w:r w:rsidR="002B31FB" w:rsidRPr="00880A57">
              <w:rPr>
                <w:rFonts w:asciiTheme="minorHAnsi" w:hAnsiTheme="minorHAnsi" w:cstheme="minorHAnsi"/>
                <w:b/>
                <w:bCs/>
                <w:sz w:val="24"/>
                <w:szCs w:val="24"/>
                <w:lang w:val="en-GB"/>
              </w:rPr>
              <w:t xml:space="preserve">23. </w:t>
            </w:r>
            <w:proofErr w:type="spellStart"/>
            <w:r w:rsidR="002B31FB" w:rsidRPr="00880A57">
              <w:rPr>
                <w:rFonts w:asciiTheme="minorHAnsi" w:hAnsiTheme="minorHAnsi" w:cstheme="minorHAnsi"/>
                <w:sz w:val="24"/>
                <w:szCs w:val="24"/>
                <w:lang w:val="en-GB"/>
              </w:rPr>
              <w:t>Fundamentarea</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bugetului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aferent</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componentei</w:t>
            </w:r>
            <w:proofErr w:type="spellEnd"/>
            <w:r w:rsidR="002B31FB" w:rsidRPr="00880A57">
              <w:rPr>
                <w:rFonts w:asciiTheme="minorHAnsi" w:hAnsiTheme="minorHAnsi" w:cstheme="minorHAnsi"/>
                <w:sz w:val="24"/>
                <w:szCs w:val="24"/>
                <w:lang w:val="en-GB"/>
              </w:rPr>
              <w:t xml:space="preserve"> de </w:t>
            </w:r>
            <w:proofErr w:type="spellStart"/>
            <w:r w:rsidR="002B31FB" w:rsidRPr="00880A57">
              <w:rPr>
                <w:rFonts w:asciiTheme="minorHAnsi" w:hAnsiTheme="minorHAnsi" w:cstheme="minorHAnsi"/>
                <w:sz w:val="24"/>
                <w:szCs w:val="24"/>
                <w:lang w:val="en-GB"/>
              </w:rPr>
              <w:t>servicii</w:t>
            </w:r>
            <w:proofErr w:type="spellEnd"/>
            <w:r w:rsidR="002B31FB" w:rsidRPr="00880A57">
              <w:rPr>
                <w:rFonts w:asciiTheme="minorHAnsi" w:hAnsiTheme="minorHAnsi" w:cstheme="minorHAnsi"/>
                <w:sz w:val="24"/>
                <w:szCs w:val="24"/>
                <w:lang w:val="en-GB"/>
              </w:rPr>
              <w:t xml:space="preserve"> pe </w:t>
            </w:r>
            <w:proofErr w:type="spellStart"/>
            <w:r w:rsidR="002B31FB" w:rsidRPr="00880A57">
              <w:rPr>
                <w:rFonts w:asciiTheme="minorHAnsi" w:hAnsiTheme="minorHAnsi" w:cstheme="minorHAnsi"/>
                <w:sz w:val="24"/>
                <w:szCs w:val="24"/>
                <w:lang w:val="en-GB"/>
              </w:rPr>
              <w:t>categorii</w:t>
            </w:r>
            <w:proofErr w:type="spellEnd"/>
            <w:r w:rsidR="002B31FB" w:rsidRPr="00880A57">
              <w:rPr>
                <w:rFonts w:asciiTheme="minorHAnsi" w:hAnsiTheme="minorHAnsi" w:cstheme="minorHAnsi"/>
                <w:sz w:val="24"/>
                <w:szCs w:val="24"/>
                <w:lang w:val="en-GB"/>
              </w:rPr>
              <w:t xml:space="preserve"> de </w:t>
            </w:r>
            <w:proofErr w:type="spellStart"/>
            <w:r w:rsidR="002B31FB" w:rsidRPr="00880A57">
              <w:rPr>
                <w:rFonts w:asciiTheme="minorHAnsi" w:hAnsiTheme="minorHAnsi" w:cstheme="minorHAnsi"/>
                <w:sz w:val="24"/>
                <w:szCs w:val="24"/>
                <w:lang w:val="en-GB"/>
              </w:rPr>
              <w:t>cheltuieli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eligibile</w:t>
            </w:r>
            <w:proofErr w:type="spellEnd"/>
            <w:r w:rsidR="002B31FB" w:rsidRPr="00880A57">
              <w:rPr>
                <w:rFonts w:asciiTheme="minorHAnsi" w:hAnsiTheme="minorHAnsi" w:cstheme="minorHAnsi"/>
                <w:sz w:val="24"/>
                <w:szCs w:val="24"/>
                <w:lang w:val="en-GB"/>
              </w:rPr>
              <w:t xml:space="preserve">, corelate cu </w:t>
            </w:r>
            <w:proofErr w:type="spellStart"/>
            <w:r w:rsidR="002B31FB" w:rsidRPr="00880A57">
              <w:rPr>
                <w:rFonts w:asciiTheme="minorHAnsi" w:hAnsiTheme="minorHAnsi" w:cstheme="minorHAnsi"/>
                <w:sz w:val="24"/>
                <w:szCs w:val="24"/>
                <w:lang w:val="en-GB"/>
              </w:rPr>
              <w:t>activitățile</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și</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rezultatele</w:t>
            </w:r>
            <w:proofErr w:type="spellEnd"/>
            <w:r w:rsidR="002B31FB" w:rsidRPr="00880A57">
              <w:rPr>
                <w:rFonts w:asciiTheme="minorHAnsi" w:hAnsiTheme="minorHAnsi" w:cstheme="minorHAnsi"/>
                <w:sz w:val="24"/>
                <w:szCs w:val="24"/>
                <w:lang w:val="en-GB"/>
              </w:rPr>
              <w:t xml:space="preserve"> </w:t>
            </w:r>
            <w:proofErr w:type="spellStart"/>
            <w:r w:rsidR="002B31FB" w:rsidRPr="00880A57">
              <w:rPr>
                <w:rFonts w:asciiTheme="minorHAnsi" w:hAnsiTheme="minorHAnsi" w:cstheme="minorHAnsi"/>
                <w:sz w:val="24"/>
                <w:szCs w:val="24"/>
                <w:lang w:val="en-GB"/>
              </w:rPr>
              <w:t>proiectului</w:t>
            </w:r>
            <w:proofErr w:type="spellEnd"/>
            <w:r w:rsidR="002B31FB" w:rsidRPr="00880A57">
              <w:rPr>
                <w:rFonts w:asciiTheme="minorHAnsi" w:hAnsiTheme="minorHAnsi" w:cstheme="minorHAnsi"/>
                <w:sz w:val="24"/>
                <w:szCs w:val="24"/>
                <w:lang w:val="en-GB"/>
              </w:rPr>
              <w:t>.</w:t>
            </w:r>
          </w:p>
        </w:tc>
        <w:tc>
          <w:tcPr>
            <w:tcW w:w="511" w:type="pct"/>
          </w:tcPr>
          <w:p w14:paraId="03264334"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6DECC554"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2F5B2480"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56940C27"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r w:rsidR="002B31FB" w:rsidRPr="00880A57" w14:paraId="6E1B7226" w14:textId="77777777" w:rsidTr="00EE5D53">
        <w:trPr>
          <w:trHeight w:val="478"/>
        </w:trPr>
        <w:tc>
          <w:tcPr>
            <w:tcW w:w="2886" w:type="pct"/>
          </w:tcPr>
          <w:p w14:paraId="758AAFCC" w14:textId="77777777" w:rsidR="002B31FB" w:rsidRPr="00880A57" w:rsidRDefault="002B31FB" w:rsidP="00EE5D53">
            <w:pPr>
              <w:jc w:val="both"/>
              <w:rPr>
                <w:rFonts w:asciiTheme="minorHAnsi" w:hAnsiTheme="minorHAnsi" w:cstheme="minorHAnsi"/>
                <w:sz w:val="24"/>
                <w:szCs w:val="24"/>
              </w:rPr>
            </w:pPr>
            <w:r w:rsidRPr="00880A57">
              <w:rPr>
                <w:rFonts w:asciiTheme="minorHAnsi" w:hAnsiTheme="minorHAnsi" w:cstheme="minorHAnsi"/>
                <w:sz w:val="24"/>
                <w:szCs w:val="24"/>
              </w:rPr>
              <w:t>Doc.20. Alte documente justificative (dupa caz)</w:t>
            </w:r>
          </w:p>
        </w:tc>
        <w:tc>
          <w:tcPr>
            <w:tcW w:w="511" w:type="pct"/>
          </w:tcPr>
          <w:p w14:paraId="64871580"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11" w:type="pct"/>
          </w:tcPr>
          <w:p w14:paraId="2D50BB06"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25" w:type="pct"/>
          </w:tcPr>
          <w:p w14:paraId="0D23A1C3"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c>
          <w:tcPr>
            <w:tcW w:w="567" w:type="pct"/>
          </w:tcPr>
          <w:p w14:paraId="2B015B61" w14:textId="77777777" w:rsidR="002B31FB" w:rsidRPr="00880A57" w:rsidRDefault="002B31FB" w:rsidP="002B31FB">
            <w:pPr>
              <w:rPr>
                <w:rFonts w:asciiTheme="minorHAnsi" w:hAnsiTheme="minorHAnsi" w:cstheme="minorHAnsi"/>
                <w:sz w:val="24"/>
                <w:szCs w:val="24"/>
              </w:rPr>
            </w:pPr>
            <w:r w:rsidRPr="00880A57">
              <w:rPr>
                <w:rFonts w:asciiTheme="minorHAnsi" w:hAnsiTheme="minorHAnsi" w:cstheme="minorHAnsi"/>
                <w:sz w:val="24"/>
                <w:szCs w:val="24"/>
              </w:rPr>
              <w:sym w:font="Wingdings" w:char="F06F"/>
            </w:r>
          </w:p>
        </w:tc>
      </w:tr>
    </w:tbl>
    <w:p w14:paraId="2DF71ACF" w14:textId="77777777" w:rsidR="002B31FB" w:rsidRPr="00880A57" w:rsidRDefault="002B31FB" w:rsidP="00CE1EEA">
      <w:pPr>
        <w:rPr>
          <w:rFonts w:asciiTheme="minorHAnsi" w:hAnsiTheme="minorHAnsi" w:cstheme="minorHAnsi"/>
          <w:sz w:val="24"/>
          <w:szCs w:val="24"/>
        </w:rPr>
      </w:pPr>
    </w:p>
    <w:p w14:paraId="7BCC4C8A" w14:textId="77777777" w:rsidR="002B31FB" w:rsidRPr="00880A57" w:rsidRDefault="002B31FB" w:rsidP="00CE1EEA">
      <w:pPr>
        <w:rPr>
          <w:rFonts w:asciiTheme="minorHAnsi" w:hAnsiTheme="minorHAnsi" w:cstheme="minorHAnsi"/>
          <w:sz w:val="24"/>
          <w:szCs w:val="24"/>
        </w:rPr>
      </w:pPr>
    </w:p>
    <w:p w14:paraId="67A1461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CONCLUZIE :</w:t>
      </w:r>
    </w:p>
    <w:p w14:paraId="3109BE70"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Cererea de finanţare şi documentele anexate acesteia depuse de beneficiar pe suport de hârtie sunt</w:t>
      </w:r>
    </w:p>
    <w:p w14:paraId="5DDB945F" w14:textId="77777777" w:rsidR="00CE1EEA" w:rsidRPr="00880A57" w:rsidRDefault="00CE1EEA" w:rsidP="00CE1EEA">
      <w:pPr>
        <w:rPr>
          <w:rFonts w:asciiTheme="minorHAnsi" w:hAnsiTheme="minorHAnsi" w:cstheme="minorHAnsi"/>
          <w:sz w:val="24"/>
          <w:szCs w:val="24"/>
        </w:rPr>
      </w:pPr>
    </w:p>
    <w:p w14:paraId="4BD7D781"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sym w:font="Wingdings" w:char="F06F"/>
      </w:r>
      <w:r w:rsidRPr="00880A57">
        <w:rPr>
          <w:rFonts w:asciiTheme="minorHAnsi" w:hAnsiTheme="minorHAnsi" w:cstheme="minorHAnsi"/>
          <w:sz w:val="24"/>
          <w:szCs w:val="24"/>
        </w:rPr>
        <w:t>conforme</w:t>
      </w:r>
    </w:p>
    <w:p w14:paraId="32734548"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lastRenderedPageBreak/>
        <w:sym w:font="Wingdings" w:char="F06F"/>
      </w:r>
      <w:r w:rsidRPr="00880A57">
        <w:rPr>
          <w:rFonts w:asciiTheme="minorHAnsi" w:hAnsiTheme="minorHAnsi" w:cstheme="minorHAnsi"/>
          <w:sz w:val="24"/>
          <w:szCs w:val="24"/>
        </w:rPr>
        <w:t>neconforme</w:t>
      </w:r>
    </w:p>
    <w:p w14:paraId="0B35B7B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cu exemplarul depus on-line.</w:t>
      </w:r>
    </w:p>
    <w:p w14:paraId="26D4E7A8" w14:textId="77777777" w:rsidR="00CE1EEA" w:rsidRPr="00880A57" w:rsidRDefault="00CE1EEA" w:rsidP="00CE1EEA">
      <w:pPr>
        <w:rPr>
          <w:rFonts w:asciiTheme="minorHAnsi" w:hAnsiTheme="minorHAnsi" w:cstheme="minorHAnsi"/>
          <w:sz w:val="24"/>
          <w:szCs w:val="24"/>
        </w:rPr>
      </w:pPr>
    </w:p>
    <w:p w14:paraId="50C7D02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Verificat, Sef SLIN – OJFIR/CRFIR</w:t>
      </w:r>
    </w:p>
    <w:p w14:paraId="1C8943E2"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Nume ......... ..............................prenume...............................</w:t>
      </w:r>
    </w:p>
    <w:p w14:paraId="58FDF52A"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Semnatura..............................................................</w:t>
      </w:r>
    </w:p>
    <w:p w14:paraId="21B331B7"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7286EAB5" w14:textId="77777777" w:rsidR="00CE1EEA" w:rsidRPr="00880A57" w:rsidRDefault="00CE1EEA" w:rsidP="00CE1EEA">
      <w:pPr>
        <w:rPr>
          <w:rFonts w:asciiTheme="minorHAnsi" w:hAnsiTheme="minorHAnsi" w:cstheme="minorHAnsi"/>
          <w:sz w:val="24"/>
          <w:szCs w:val="24"/>
        </w:rPr>
      </w:pPr>
    </w:p>
    <w:p w14:paraId="3CE7088E"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Intocmit, Expert SLIN– OJFIR/CRFIR</w:t>
      </w:r>
    </w:p>
    <w:p w14:paraId="06401185"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Nume  ..............................prenume ................................</w:t>
      </w:r>
    </w:p>
    <w:p w14:paraId="62ECDE4D"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Semnatura...............................................................</w:t>
      </w:r>
    </w:p>
    <w:p w14:paraId="341918A6" w14:textId="77777777" w:rsidR="00CE1EEA" w:rsidRPr="00880A57" w:rsidRDefault="00CE1EEA" w:rsidP="00CE1EEA">
      <w:pPr>
        <w:rPr>
          <w:rFonts w:asciiTheme="minorHAnsi" w:hAnsiTheme="minorHAnsi" w:cstheme="minorHAnsi"/>
          <w:sz w:val="24"/>
          <w:szCs w:val="24"/>
        </w:rPr>
      </w:pPr>
      <w:r w:rsidRPr="00880A57">
        <w:rPr>
          <w:rFonts w:asciiTheme="minorHAnsi" w:hAnsiTheme="minorHAnsi" w:cstheme="minorHAnsi"/>
          <w:sz w:val="24"/>
          <w:szCs w:val="24"/>
        </w:rPr>
        <w:t>Data...............</w:t>
      </w:r>
    </w:p>
    <w:p w14:paraId="41D368A1" w14:textId="77777777" w:rsidR="00CE1EEA" w:rsidRPr="00880A57" w:rsidRDefault="00CE1EEA" w:rsidP="00EE5D53">
      <w:pPr>
        <w:jc w:val="both"/>
        <w:rPr>
          <w:rFonts w:asciiTheme="minorHAnsi" w:hAnsiTheme="minorHAnsi" w:cstheme="minorHAnsi"/>
          <w:sz w:val="24"/>
          <w:szCs w:val="24"/>
        </w:rPr>
      </w:pPr>
    </w:p>
    <w:p w14:paraId="6661B789"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Metodologie de completare:</w:t>
      </w:r>
    </w:p>
    <w:p w14:paraId="4DCAF4CF"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Se verifică depunerea de către solicitant a dosarului pe suport de hârtie care conţine documentele care au fost scanate și cele originale emise de alte entități pentru conformitate. Nu se vor depune Cererea de Finanțare și nici documentele originale emise solicitant, care au fost convertite în PDF și semnate electronic la depunerea proiectului.</w:t>
      </w:r>
    </w:p>
    <w:p w14:paraId="7E1E9491"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 xml:space="preserve">Expertul SLIN-OJFIR/ CRFIR efectuează verificarea documentației încărcate on-line cu documentele originale depuse pe suport de hârtie, respectiv existența semnăturilor și a ștampilelor persoanelor autorizate( dacă documentul impune ștampila), conținutul  documentelor, dacă sunt completate toate rubricile din Cererea de Finanțare, valabilitatea documentelor sau alte aspecte în funcție de specificul fiecărui proiect apoi se consemnează (bifează) rezultatele în Fişa de verificare a conformităţii. </w:t>
      </w:r>
    </w:p>
    <w:p w14:paraId="76368A0A"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lastRenderedPageBreak/>
        <w:t xml:space="preserve">Se verifica, de asemenea, daca documentatia a fost depusa in termenul precizat în Notificarea privind selectarea cererii de finantare și se va consemna aceasta la rubrica „Observatii”. La rubrica „Observații” se pot consemna și alte aspecte identificate în urma verificării documentelor. </w:t>
      </w:r>
    </w:p>
    <w:p w14:paraId="255A9C24"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În cazul în care se vor constata neconcordanțe în urma verificării documentelor solicitate în vederea încheierii Contractului de Finanțare și/sau între documentele încărcate online și documentele depuse pe suport de hârtie, care pot afecta criteriile de selecție sau condițiile de eligibilitate, atrage dupa caz, decizia de neîncheiere a contractului de finanțare și încadrarea proiectului cu statut de contract neîncheiat, considerandu-se ca beneficiarul nu şi-a respectat angajamentele asumate.</w:t>
      </w:r>
    </w:p>
    <w:p w14:paraId="2024EA52" w14:textId="77777777" w:rsidR="00CE1EEA" w:rsidRPr="00880A57" w:rsidRDefault="00CE1EEA" w:rsidP="00EE5D53">
      <w:pPr>
        <w:jc w:val="both"/>
        <w:rPr>
          <w:rFonts w:asciiTheme="minorHAnsi" w:hAnsiTheme="minorHAnsi" w:cstheme="minorHAnsi"/>
          <w:sz w:val="24"/>
          <w:szCs w:val="24"/>
        </w:rPr>
      </w:pPr>
      <w:r w:rsidRPr="00880A57">
        <w:rPr>
          <w:rFonts w:asciiTheme="minorHAnsi" w:hAnsiTheme="minorHAnsi" w:cstheme="minorHAnsi"/>
          <w:sz w:val="24"/>
          <w:szCs w:val="24"/>
        </w:rPr>
        <w:t>În această situație se va demara procedura de neîncheiere a contractului de finanțare și încadrarea proiectului cu statut de contract neîncheiat, precum și notificarea beneficiarului în acest sens. Se va comunica o copie scanata a Notei de neîncheiere a contractului  expertului cu atribuții de monitorizare de la nivel OJFIR/CRFIR, precum și departamentelor din cadrul Agentiei.</w:t>
      </w:r>
    </w:p>
    <w:p w14:paraId="433E0C14" w14:textId="77777777" w:rsidR="00CE1EEA" w:rsidRPr="00880A57" w:rsidRDefault="00CE1EEA" w:rsidP="00CE1EEA">
      <w:pPr>
        <w:rPr>
          <w:rFonts w:asciiTheme="minorHAnsi" w:hAnsiTheme="minorHAnsi" w:cstheme="minorHAnsi"/>
          <w:sz w:val="24"/>
          <w:szCs w:val="24"/>
        </w:rPr>
      </w:pPr>
    </w:p>
    <w:p w14:paraId="491057FA" w14:textId="77777777" w:rsidR="00357843" w:rsidRPr="00880A57" w:rsidRDefault="00357843" w:rsidP="00EC1B11">
      <w:pPr>
        <w:widowControl w:val="0"/>
        <w:spacing w:before="100" w:after="100" w:line="240" w:lineRule="auto"/>
        <w:ind w:left="360" w:right="360"/>
        <w:jc w:val="both"/>
        <w:rPr>
          <w:rFonts w:asciiTheme="minorHAnsi" w:hAnsiTheme="minorHAnsi" w:cstheme="minorHAnsi"/>
          <w:sz w:val="24"/>
        </w:rPr>
      </w:pPr>
    </w:p>
    <w:p w14:paraId="185C45C1" w14:textId="391E2B0A" w:rsidR="00766CBC" w:rsidRPr="00E4554B" w:rsidRDefault="00105422" w:rsidP="00E4554B">
      <w:pPr>
        <w:spacing w:after="0" w:line="240" w:lineRule="auto"/>
        <w:rPr>
          <w:rFonts w:asciiTheme="minorHAnsi" w:eastAsia="Times New Roman" w:hAnsiTheme="minorHAnsi" w:cstheme="minorHAnsi"/>
          <w:b/>
          <w:bCs/>
          <w:sz w:val="24"/>
          <w:szCs w:val="28"/>
          <w:lang w:val="x-none" w:eastAsia="x-none"/>
        </w:rPr>
      </w:pPr>
      <w:bookmarkStart w:id="7" w:name="_E1.2.6L__FIȘA"/>
      <w:bookmarkEnd w:id="7"/>
      <w:r w:rsidRPr="00880A57">
        <w:rPr>
          <w:rFonts w:asciiTheme="minorHAnsi" w:hAnsiTheme="minorHAnsi" w:cstheme="minorHAnsi"/>
          <w:sz w:val="24"/>
        </w:rPr>
        <w:br w:type="page"/>
      </w:r>
    </w:p>
    <w:bookmarkEnd w:id="1"/>
    <w:bookmarkEnd w:id="2"/>
    <w:bookmarkEnd w:id="3"/>
    <w:bookmarkEnd w:id="4"/>
    <w:bookmarkEnd w:id="5"/>
    <w:bookmarkEnd w:id="6"/>
    <w:p w14:paraId="2031FFD7" w14:textId="46326609" w:rsidR="000256F4" w:rsidRPr="00880A57" w:rsidRDefault="000256F4" w:rsidP="00EC1B11">
      <w:pPr>
        <w:keepNext/>
        <w:keepLines/>
        <w:spacing w:after="0" w:line="240" w:lineRule="auto"/>
        <w:outlineLvl w:val="0"/>
        <w:rPr>
          <w:rFonts w:asciiTheme="minorHAnsi" w:hAnsiTheme="minorHAnsi" w:cstheme="minorHAnsi"/>
          <w:b/>
          <w:sz w:val="24"/>
        </w:rPr>
      </w:pPr>
    </w:p>
    <w:sectPr w:rsidR="000256F4" w:rsidRPr="00880A57" w:rsidSect="00B065EB">
      <w:headerReference w:type="even" r:id="rId17"/>
      <w:headerReference w:type="default" r:id="rId18"/>
      <w:headerReference w:type="first" r:id="rId19"/>
      <w:type w:val="continuous"/>
      <w:pgSz w:w="11909" w:h="16834" w:code="9"/>
      <w:pgMar w:top="1140" w:right="1199" w:bottom="1138" w:left="1140" w:header="576"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62D946" w14:textId="77777777" w:rsidR="00ED5522" w:rsidRDefault="00ED5522" w:rsidP="00A40B16">
      <w:pPr>
        <w:spacing w:after="0" w:line="240" w:lineRule="auto"/>
      </w:pPr>
      <w:r>
        <w:separator/>
      </w:r>
    </w:p>
  </w:endnote>
  <w:endnote w:type="continuationSeparator" w:id="0">
    <w:p w14:paraId="0C32C360" w14:textId="77777777" w:rsidR="00ED5522" w:rsidRDefault="00ED5522" w:rsidP="00A40B16">
      <w:pPr>
        <w:spacing w:after="0" w:line="240" w:lineRule="auto"/>
      </w:pPr>
      <w:r>
        <w:continuationSeparator/>
      </w:r>
    </w:p>
  </w:endnote>
  <w:endnote w:type="continuationNotice" w:id="1">
    <w:p w14:paraId="0599D544" w14:textId="77777777" w:rsidR="00ED5522" w:rsidRDefault="00ED552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2">
    <w:altName w:val="Malgun Gothic Semilight"/>
    <w:panose1 w:val="00000000000000000000"/>
    <w:charset w:val="88"/>
    <w:family w:val="auto"/>
    <w:notTrueType/>
    <w:pitch w:val="default"/>
    <w:sig w:usb0="00000000"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 w:name="Cambria">
    <w:altName w:val="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tima">
    <w:altName w:val="Century Gothic"/>
    <w:panose1 w:val="00000000000000000000"/>
    <w:charset w:val="00"/>
    <w:family w:val="swiss"/>
    <w:notTrueType/>
    <w:pitch w:val="variable"/>
    <w:sig w:usb0="00000003" w:usb1="00000000" w:usb2="00000000" w:usb3="00000000" w:csb0="00000001" w:csb1="00000000"/>
  </w:font>
  <w:font w:name="Eurostile">
    <w:altName w:val="Arial"/>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Helvetica">
    <w:panose1 w:val="020B0504020202020204"/>
    <w:charset w:val="00"/>
    <w:family w:val="swiss"/>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Segoe UI Emoji">
    <w:panose1 w:val="020B0502040204020203"/>
    <w:charset w:val="00"/>
    <w:family w:val="swiss"/>
    <w:pitch w:val="variable"/>
    <w:sig w:usb0="00000003" w:usb1="02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3808FB" w14:textId="50B6CDD1" w:rsidR="00CA60DD" w:rsidRPr="00CA60DD" w:rsidRDefault="00CA60DD" w:rsidP="00CA60DD">
    <w:pPr>
      <w:pStyle w:val="Footer"/>
      <w:jc w:val="center"/>
      <w:rPr>
        <w:sz w:val="24"/>
        <w:szCs w:val="24"/>
        <w:lang w:val="en-US"/>
      </w:rPr>
    </w:pPr>
    <w:r>
      <w:rPr>
        <w:rStyle w:val="Strong"/>
      </w:rPr>
      <w:t>Asociația Grup de Acțiune Locală „Micro-Regiunea Văilor Crișurilor Alb și Negru”</w:t>
    </w:r>
    <w:r>
      <w:br/>
    </w:r>
    <w:r>
      <w:rPr>
        <w:rFonts w:ascii="Segoe UI Emoji" w:hAnsi="Segoe UI Emoji" w:cs="Segoe UI Emoji"/>
      </w:rPr>
      <w:t>📍</w:t>
    </w:r>
    <w:r>
      <w:t xml:space="preserve"> Sediu: sat Socodor, nr. 1, Comuna Socodor, jud. Arad, C.P. 317305</w:t>
    </w:r>
    <w:r>
      <w:br/>
    </w:r>
    <w:r>
      <w:rPr>
        <w:rFonts w:ascii="Segoe UI Emoji" w:hAnsi="Segoe UI Emoji" w:cs="Segoe UI Emoji"/>
      </w:rPr>
      <w:t>📧</w:t>
    </w:r>
    <w:r>
      <w:t xml:space="preserve"> E-mail: gal@gal-mvc.ro</w:t>
    </w:r>
    <w:r>
      <w:t> </w:t>
    </w:r>
    <w:r>
      <w:rPr>
        <w:rFonts w:ascii="Segoe UI Emoji" w:hAnsi="Segoe UI Emoji" w:cs="Segoe UI Emoji"/>
      </w:rPr>
      <w:t>🌐</w:t>
    </w:r>
    <w:r>
      <w:t xml:space="preserve"> Website: www.gal-mvc.ro</w:t>
    </w:r>
    <w:r>
      <w:br/>
    </w:r>
    <w:r>
      <w:rPr>
        <w:rFonts w:ascii="Segoe UI Emoji" w:hAnsi="Segoe UI Emoji" w:cs="Segoe UI Emoji"/>
      </w:rPr>
      <w:t>☎</w:t>
    </w:r>
    <w:r>
      <w:t>️ Tel./Fax: +40 257 350 894</w:t>
    </w:r>
    <w:r>
      <w:t> </w:t>
    </w:r>
    <w:r>
      <w:rPr>
        <w:rFonts w:ascii="Segoe UI Emoji" w:hAnsi="Segoe UI Emoji" w:cs="Segoe UI Emoji"/>
      </w:rPr>
      <w:t>📱</w:t>
    </w:r>
    <w:r>
      <w:t xml:space="preserve"> Mobil: +40 799 882 417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30B7E9" w14:textId="77777777" w:rsidR="00ED5522" w:rsidRDefault="00ED5522" w:rsidP="00A40B16">
      <w:pPr>
        <w:spacing w:after="0" w:line="240" w:lineRule="auto"/>
      </w:pPr>
      <w:r>
        <w:separator/>
      </w:r>
    </w:p>
  </w:footnote>
  <w:footnote w:type="continuationSeparator" w:id="0">
    <w:p w14:paraId="1E39E63B" w14:textId="77777777" w:rsidR="00ED5522" w:rsidRDefault="00ED5522" w:rsidP="00A40B16">
      <w:pPr>
        <w:spacing w:after="0" w:line="240" w:lineRule="auto"/>
      </w:pPr>
      <w:r>
        <w:continuationSeparator/>
      </w:r>
    </w:p>
  </w:footnote>
  <w:footnote w:type="continuationNotice" w:id="1">
    <w:p w14:paraId="3943CE7F" w14:textId="77777777" w:rsidR="00ED5522" w:rsidRDefault="00ED552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D1EA90" w14:textId="4C49F017" w:rsidR="00F96176" w:rsidRDefault="00CA60DD" w:rsidP="00CA60DD">
    <w:pPr>
      <w:pStyle w:val="Header"/>
      <w:jc w:val="center"/>
    </w:pPr>
    <w:r>
      <w:rPr>
        <w:noProof/>
      </w:rPr>
      <w:drawing>
        <wp:inline distT="0" distB="0" distL="0" distR="0" wp14:anchorId="4B8C80B1" wp14:editId="2306B1A2">
          <wp:extent cx="6078855" cy="881380"/>
          <wp:effectExtent l="0" t="0" r="0" b="0"/>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6078855" cy="88138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4FC11B83" w14:textId="77777777" w:rsidTr="00A26985">
      <w:trPr>
        <w:jc w:val="center"/>
      </w:trPr>
      <w:tc>
        <w:tcPr>
          <w:tcW w:w="2518" w:type="dxa"/>
          <w:vAlign w:val="center"/>
        </w:tcPr>
        <w:p w14:paraId="5AD375FC"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D623C6E"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3CB539C7"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0F765DD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AFAACB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DC0B76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3547E85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2A9453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52D1599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4671DC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42EDEA9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C4D0BB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72C6CD5B"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3E494961" w14:textId="77777777" w:rsidR="000C17A4" w:rsidRDefault="000C17A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4E214070"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17FB862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275698CE"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030DC5F"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2D82F191"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137A255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4FF7300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58FA69F0"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Cod manual</w:t>
          </w:r>
        </w:p>
        <w:p w14:paraId="19BEFD86" w14:textId="77777777" w:rsidR="000C17A4" w:rsidRPr="005B3C15" w:rsidRDefault="000C17A4" w:rsidP="00850D25">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01</w:t>
          </w:r>
        </w:p>
      </w:tc>
      <w:tc>
        <w:tcPr>
          <w:tcW w:w="1985" w:type="dxa"/>
          <w:tcBorders>
            <w:top w:val="single" w:sz="4" w:space="0" w:color="auto"/>
            <w:left w:val="single" w:sz="4" w:space="0" w:color="auto"/>
            <w:bottom w:val="single" w:sz="4" w:space="0" w:color="auto"/>
            <w:right w:val="single" w:sz="4" w:space="0" w:color="auto"/>
          </w:tcBorders>
          <w:vAlign w:val="center"/>
          <w:hideMark/>
        </w:tcPr>
        <w:p w14:paraId="4F10AF48" w14:textId="047760B5"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494</w:t>
          </w:r>
          <w:r w:rsidRPr="00F249B0">
            <w:rPr>
              <w:rFonts w:ascii="Arial" w:eastAsia="Times New Roman" w:hAnsi="Arial" w:cs="Arial"/>
              <w:sz w:val="16"/>
              <w:szCs w:val="16"/>
            </w:rPr>
            <w:fldChar w:fldCharType="end"/>
          </w:r>
        </w:p>
      </w:tc>
    </w:tr>
  </w:tbl>
  <w:p w14:paraId="6CB1D603" w14:textId="77777777" w:rsidR="000C17A4" w:rsidRDefault="000C17A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7D0373A5" w14:textId="77777777" w:rsidTr="00A26985">
      <w:trPr>
        <w:jc w:val="center"/>
      </w:trPr>
      <w:tc>
        <w:tcPr>
          <w:tcW w:w="2518" w:type="dxa"/>
          <w:vAlign w:val="center"/>
        </w:tcPr>
        <w:p w14:paraId="37870034"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511FAE52"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76F5B0D"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1604E4B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54C6A53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63BCB79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9DC3E2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149224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1DB4DBE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E650C27"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459008D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1AFDD5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12CA7BFE"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8787FE0" w14:textId="77777777" w:rsidR="000C17A4" w:rsidRDefault="000C17A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7139E641"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6E67718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117B4B2C"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1FF85AA"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02B7AAD2"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5B20E885"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188512EF"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4434126C" w14:textId="77777777" w:rsidR="000C17A4" w:rsidRPr="001A1C3B" w:rsidRDefault="000C17A4"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1CB38A89" w14:textId="77777777" w:rsidR="000C17A4" w:rsidRPr="005B3C15" w:rsidRDefault="000C17A4"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2ED66052" w14:textId="3E6424BA"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542</w:t>
          </w:r>
          <w:r w:rsidRPr="00F249B0">
            <w:rPr>
              <w:rFonts w:ascii="Arial" w:eastAsia="Times New Roman" w:hAnsi="Arial" w:cs="Arial"/>
              <w:sz w:val="16"/>
              <w:szCs w:val="16"/>
            </w:rPr>
            <w:fldChar w:fldCharType="end"/>
          </w:r>
        </w:p>
      </w:tc>
    </w:tr>
  </w:tbl>
  <w:p w14:paraId="55433BDB" w14:textId="77777777" w:rsidR="000C17A4" w:rsidRDefault="000C17A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77DAFD52" w14:textId="77777777" w:rsidTr="00A26985">
      <w:trPr>
        <w:jc w:val="center"/>
      </w:trPr>
      <w:tc>
        <w:tcPr>
          <w:tcW w:w="2518" w:type="dxa"/>
          <w:vAlign w:val="center"/>
        </w:tcPr>
        <w:p w14:paraId="5C030600"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B0A1745"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4D2BBA23"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2190A52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451CE492"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0079843E"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50D2F1C6"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47921C10"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4B4B5CAA"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252ED135"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101CA3DE"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5C7254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33EF213D"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27351CAA" w14:textId="77777777" w:rsidR="000C17A4" w:rsidRDefault="000C17A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4FD2F851" w14:textId="77777777" w:rsidTr="002D2CD1">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34BDFB8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776729A7"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8"/>
              <w:szCs w:val="18"/>
            </w:rPr>
          </w:pPr>
        </w:p>
        <w:p w14:paraId="4BB5F409" w14:textId="77777777"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E5FED97"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PS PAC 2023-2027</w:t>
          </w:r>
        </w:p>
        <w:p w14:paraId="612A780B"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w:t>
          </w:r>
          <w:r>
            <w:rPr>
              <w:rFonts w:ascii="Arial" w:eastAsia="Times New Roman" w:hAnsi="Arial" w:cs="Arial"/>
              <w:sz w:val="16"/>
              <w:szCs w:val="16"/>
            </w:rPr>
            <w:t xml:space="preserve">DR 36-LEADER-Dezvoltarea locală plasată sub responsabilitatea comunitații </w:t>
          </w:r>
        </w:p>
        <w:p w14:paraId="354C350F" w14:textId="77777777" w:rsidR="000C17A4" w:rsidRPr="005B3C15" w:rsidRDefault="000C17A4" w:rsidP="00020D29">
          <w:pPr>
            <w:tabs>
              <w:tab w:val="center" w:pos="4320"/>
              <w:tab w:val="right" w:pos="8640"/>
            </w:tabs>
            <w:spacing w:after="0" w:line="240" w:lineRule="auto"/>
            <w:ind w:firstLine="25"/>
            <w:jc w:val="center"/>
            <w:rPr>
              <w:rFonts w:ascii="Arial" w:eastAsia="Times New Roman" w:hAnsi="Arial" w:cs="Arial"/>
              <w:sz w:val="16"/>
              <w:szCs w:val="16"/>
            </w:rPr>
          </w:pPr>
        </w:p>
        <w:p w14:paraId="479C4BFA" w14:textId="77777777" w:rsidR="000C17A4" w:rsidRPr="001A1C3B" w:rsidRDefault="000C17A4" w:rsidP="001A1C3B">
          <w:pPr>
            <w:tabs>
              <w:tab w:val="center" w:pos="4320"/>
              <w:tab w:val="right" w:pos="8640"/>
            </w:tabs>
            <w:spacing w:after="0" w:line="240" w:lineRule="auto"/>
            <w:ind w:firstLine="25"/>
            <w:jc w:val="center"/>
            <w:rPr>
              <w:rFonts w:ascii="Arial" w:eastAsia="Times New Roman" w:hAnsi="Arial" w:cs="Arial"/>
              <w:b/>
              <w:sz w:val="16"/>
              <w:szCs w:val="16"/>
            </w:rPr>
          </w:pPr>
          <w:r w:rsidRPr="001A1C3B">
            <w:rPr>
              <w:rFonts w:ascii="Arial" w:eastAsia="Times New Roman" w:hAnsi="Arial" w:cs="Arial"/>
              <w:b/>
              <w:sz w:val="16"/>
              <w:szCs w:val="16"/>
            </w:rPr>
            <w:t>Cod manual: PS- MI-DR36</w:t>
          </w:r>
        </w:p>
        <w:p w14:paraId="521B9341" w14:textId="77777777" w:rsidR="000C17A4" w:rsidRPr="005B3C15" w:rsidRDefault="000C17A4" w:rsidP="001A1C3B">
          <w:pPr>
            <w:tabs>
              <w:tab w:val="center" w:pos="4320"/>
              <w:tab w:val="right" w:pos="8640"/>
            </w:tabs>
            <w:spacing w:after="0" w:line="240" w:lineRule="auto"/>
            <w:ind w:firstLine="25"/>
            <w:jc w:val="center"/>
            <w:rPr>
              <w:rFonts w:ascii="Arial" w:eastAsia="Times New Roman" w:hAnsi="Arial" w:cs="Arial"/>
              <w:sz w:val="16"/>
              <w:szCs w:val="16"/>
            </w:rPr>
          </w:pPr>
          <w:r w:rsidRPr="001A1C3B">
            <w:rPr>
              <w:rFonts w:ascii="Arial" w:eastAsia="Times New Roman" w:hAnsi="Arial" w:cs="Arial"/>
              <w:b/>
              <w:sz w:val="16"/>
              <w:szCs w:val="16"/>
            </w:rPr>
            <w:t>Editia I  Revizia 0</w:t>
          </w:r>
        </w:p>
      </w:tc>
      <w:tc>
        <w:tcPr>
          <w:tcW w:w="1985" w:type="dxa"/>
          <w:tcBorders>
            <w:top w:val="single" w:sz="4" w:space="0" w:color="auto"/>
            <w:left w:val="single" w:sz="4" w:space="0" w:color="auto"/>
            <w:bottom w:val="single" w:sz="4" w:space="0" w:color="auto"/>
            <w:right w:val="single" w:sz="4" w:space="0" w:color="auto"/>
          </w:tcBorders>
          <w:vAlign w:val="center"/>
          <w:hideMark/>
        </w:tcPr>
        <w:p w14:paraId="06ED11DD" w14:textId="35517E11" w:rsidR="000C17A4" w:rsidRPr="005B3C15" w:rsidRDefault="000C17A4" w:rsidP="00020D29">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Pr>
              <w:rFonts w:ascii="Arial" w:eastAsia="Times New Roman" w:hAnsi="Arial" w:cs="Arial"/>
              <w:noProof/>
              <w:sz w:val="16"/>
              <w:szCs w:val="16"/>
            </w:rPr>
            <w:t>693</w:t>
          </w:r>
          <w:r w:rsidRPr="00F249B0">
            <w:rPr>
              <w:rFonts w:ascii="Arial" w:eastAsia="Times New Roman" w:hAnsi="Arial" w:cs="Arial"/>
              <w:sz w:val="16"/>
              <w:szCs w:val="16"/>
            </w:rPr>
            <w:fldChar w:fldCharType="end"/>
          </w:r>
        </w:p>
      </w:tc>
    </w:tr>
  </w:tbl>
  <w:p w14:paraId="6B8D1BA2" w14:textId="77777777" w:rsidR="000C17A4" w:rsidRDefault="000C17A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5103"/>
      <w:gridCol w:w="1843"/>
    </w:tblGrid>
    <w:tr w:rsidR="000C17A4" w:rsidRPr="002E7635" w14:paraId="1B362BA5" w14:textId="77777777" w:rsidTr="00A26985">
      <w:trPr>
        <w:jc w:val="center"/>
      </w:trPr>
      <w:tc>
        <w:tcPr>
          <w:tcW w:w="2518" w:type="dxa"/>
          <w:vAlign w:val="center"/>
        </w:tcPr>
        <w:p w14:paraId="3F6A9C0C"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roofErr w:type="spellStart"/>
          <w:r w:rsidRPr="002E7635">
            <w:rPr>
              <w:rFonts w:ascii="Arial" w:hAnsi="Arial" w:cs="Arial"/>
              <w:b/>
              <w:sz w:val="18"/>
              <w:szCs w:val="18"/>
              <w:lang w:val="fr-FR"/>
            </w:rPr>
            <w:t>Ministerul</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Agriculturii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și</w:t>
          </w:r>
          <w:proofErr w:type="spellEnd"/>
          <w:r w:rsidRPr="002E7635">
            <w:rPr>
              <w:rFonts w:ascii="Arial" w:hAnsi="Arial" w:cs="Arial"/>
              <w:b/>
              <w:sz w:val="18"/>
              <w:szCs w:val="18"/>
              <w:lang w:val="fr-FR"/>
            </w:rPr>
            <w:t xml:space="preserve"> </w:t>
          </w:r>
          <w:proofErr w:type="spellStart"/>
          <w:r w:rsidRPr="002E7635">
            <w:rPr>
              <w:rFonts w:ascii="Arial" w:hAnsi="Arial" w:cs="Arial"/>
              <w:b/>
              <w:sz w:val="18"/>
              <w:szCs w:val="18"/>
              <w:lang w:val="fr-FR"/>
            </w:rPr>
            <w:t>Dezvoltării</w:t>
          </w:r>
          <w:proofErr w:type="spellEnd"/>
          <w:r w:rsidRPr="002E7635">
            <w:rPr>
              <w:rFonts w:ascii="Arial" w:hAnsi="Arial" w:cs="Arial"/>
              <w:b/>
              <w:sz w:val="18"/>
              <w:szCs w:val="18"/>
              <w:lang w:val="fr-FR"/>
            </w:rPr>
            <w:t xml:space="preserve"> Rurale</w:t>
          </w:r>
        </w:p>
        <w:p w14:paraId="77F14708" w14:textId="77777777" w:rsidR="000C17A4" w:rsidRPr="002E7635" w:rsidRDefault="000C17A4" w:rsidP="00A26985">
          <w:pPr>
            <w:tabs>
              <w:tab w:val="center" w:pos="4320"/>
              <w:tab w:val="right" w:pos="8640"/>
            </w:tabs>
            <w:spacing w:after="0" w:line="240" w:lineRule="auto"/>
            <w:jc w:val="center"/>
            <w:rPr>
              <w:rFonts w:ascii="Arial" w:hAnsi="Arial" w:cs="Arial"/>
              <w:b/>
              <w:sz w:val="18"/>
              <w:szCs w:val="18"/>
              <w:lang w:val="fr-FR"/>
            </w:rPr>
          </w:pPr>
        </w:p>
        <w:p w14:paraId="7E3EF377" w14:textId="77777777" w:rsidR="000C17A4" w:rsidRPr="002E7635" w:rsidRDefault="000C17A4" w:rsidP="00A26985">
          <w:pPr>
            <w:tabs>
              <w:tab w:val="center" w:pos="4320"/>
              <w:tab w:val="right" w:pos="8640"/>
            </w:tabs>
            <w:spacing w:after="0" w:line="240" w:lineRule="auto"/>
            <w:jc w:val="center"/>
            <w:rPr>
              <w:rFonts w:ascii="Arial" w:hAnsi="Arial" w:cs="Arial"/>
              <w:sz w:val="16"/>
              <w:szCs w:val="16"/>
              <w:lang w:val="fr-FR"/>
            </w:rPr>
          </w:pPr>
          <w:r w:rsidRPr="002E7635">
            <w:rPr>
              <w:rFonts w:ascii="Arial" w:hAnsi="Arial" w:cs="Arial"/>
              <w:b/>
              <w:sz w:val="18"/>
              <w:szCs w:val="18"/>
              <w:lang w:val="fr-FR"/>
            </w:rPr>
            <w:t>AFIR</w:t>
          </w:r>
        </w:p>
      </w:tc>
      <w:tc>
        <w:tcPr>
          <w:tcW w:w="5103" w:type="dxa"/>
          <w:vAlign w:val="center"/>
        </w:tcPr>
        <w:p w14:paraId="500F1C48"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PNDR 2014-2020</w:t>
          </w:r>
        </w:p>
        <w:p w14:paraId="6EBCE054"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EF6DF1D"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Manual de procedură pentru implementarea Măsurii 19 – </w:t>
          </w:r>
          <w:r>
            <w:rPr>
              <w:rFonts w:ascii="Arial" w:hAnsi="Arial" w:cs="Arial"/>
              <w:sz w:val="16"/>
              <w:szCs w:val="16"/>
            </w:rPr>
            <w:t>SubmăsuraMăsura</w:t>
          </w:r>
          <w:r w:rsidRPr="002E7635">
            <w:rPr>
              <w:rFonts w:ascii="Arial" w:hAnsi="Arial" w:cs="Arial"/>
              <w:sz w:val="16"/>
              <w:szCs w:val="16"/>
            </w:rPr>
            <w:t xml:space="preserve"> 19.4 ” </w:t>
          </w:r>
          <w:r w:rsidRPr="002E7635">
            <w:rPr>
              <w:rFonts w:ascii="Arial" w:hAnsi="Arial" w:cs="Arial"/>
              <w:sz w:val="16"/>
              <w:szCs w:val="16"/>
              <w:lang w:val="pt-BR"/>
            </w:rPr>
            <w:t>Sprijin pentru costurile de funcționare și animare</w:t>
          </w:r>
          <w:r w:rsidRPr="002E7635">
            <w:rPr>
              <w:rFonts w:ascii="Arial" w:hAnsi="Arial" w:cs="Arial"/>
              <w:sz w:val="16"/>
              <w:szCs w:val="16"/>
            </w:rPr>
            <w:t>”</w:t>
          </w:r>
        </w:p>
        <w:p w14:paraId="3FDA4B41"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3485CFC9"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Anexa I - Formulare</w:t>
          </w:r>
        </w:p>
        <w:p w14:paraId="0C811D53"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504EC1A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r w:rsidRPr="002E7635">
            <w:rPr>
              <w:rFonts w:ascii="Arial" w:hAnsi="Arial" w:cs="Arial"/>
              <w:sz w:val="16"/>
              <w:szCs w:val="16"/>
            </w:rPr>
            <w:t xml:space="preserve">Cod manual: M 01 – 09.2  </w:t>
          </w:r>
        </w:p>
        <w:p w14:paraId="786929D1"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rPr>
          </w:pPr>
        </w:p>
        <w:p w14:paraId="75762F8F" w14:textId="77777777" w:rsidR="000C17A4" w:rsidRPr="002E7635" w:rsidRDefault="000C17A4" w:rsidP="00A26985">
          <w:pPr>
            <w:tabs>
              <w:tab w:val="center" w:pos="4320"/>
              <w:tab w:val="right" w:pos="8640"/>
            </w:tabs>
            <w:spacing w:after="0" w:line="240" w:lineRule="auto"/>
            <w:ind w:firstLine="25"/>
            <w:jc w:val="center"/>
            <w:rPr>
              <w:rFonts w:ascii="Arial" w:hAnsi="Arial" w:cs="Arial"/>
              <w:sz w:val="16"/>
              <w:szCs w:val="16"/>
              <w:lang w:val="fr-FR"/>
            </w:rPr>
          </w:pPr>
          <w:proofErr w:type="spellStart"/>
          <w:proofErr w:type="gramStart"/>
          <w:r w:rsidRPr="002E7635">
            <w:rPr>
              <w:rFonts w:ascii="Arial" w:hAnsi="Arial" w:cs="Arial"/>
              <w:sz w:val="16"/>
              <w:szCs w:val="16"/>
              <w:lang w:val="fr-FR"/>
            </w:rPr>
            <w:t>Versiunea</w:t>
          </w:r>
          <w:proofErr w:type="spellEnd"/>
          <w:r w:rsidRPr="002E7635">
            <w:rPr>
              <w:rFonts w:ascii="Arial" w:hAnsi="Arial" w:cs="Arial"/>
              <w:sz w:val="16"/>
              <w:szCs w:val="16"/>
              <w:lang w:val="fr-FR"/>
            </w:rPr>
            <w:t>:</w:t>
          </w:r>
          <w:proofErr w:type="gramEnd"/>
          <w:r w:rsidRPr="002E7635">
            <w:rPr>
              <w:rFonts w:ascii="Arial" w:hAnsi="Arial" w:cs="Arial"/>
              <w:sz w:val="16"/>
              <w:szCs w:val="16"/>
              <w:lang w:val="fr-FR"/>
            </w:rPr>
            <w:t xml:space="preserve"> 01</w:t>
          </w:r>
        </w:p>
      </w:tc>
      <w:tc>
        <w:tcPr>
          <w:tcW w:w="1843" w:type="dxa"/>
          <w:vAlign w:val="center"/>
        </w:tcPr>
        <w:p w14:paraId="520B6BDF" w14:textId="77777777" w:rsidR="000C17A4" w:rsidRPr="00412201" w:rsidRDefault="000C17A4" w:rsidP="00A26985">
          <w:pPr>
            <w:pStyle w:val="Header"/>
            <w:jc w:val="center"/>
            <w:rPr>
              <w:rFonts w:ascii="Arial" w:hAnsi="Arial" w:cs="Arial"/>
              <w:sz w:val="16"/>
              <w:szCs w:val="16"/>
            </w:rPr>
          </w:pPr>
          <w:r w:rsidRPr="00412201">
            <w:rPr>
              <w:rStyle w:val="PageNumber"/>
              <w:rFonts w:ascii="Arial" w:hAnsi="Arial" w:cs="Arial"/>
              <w:sz w:val="16"/>
              <w:szCs w:val="16"/>
            </w:rPr>
            <w:t xml:space="preserve">Pagina </w:t>
          </w:r>
          <w:r w:rsidRPr="00412201">
            <w:rPr>
              <w:rStyle w:val="PageNumber"/>
              <w:rFonts w:ascii="Arial" w:hAnsi="Arial" w:cs="Arial"/>
              <w:sz w:val="16"/>
              <w:szCs w:val="16"/>
            </w:rPr>
            <w:fldChar w:fldCharType="begin"/>
          </w:r>
          <w:r w:rsidRPr="00412201">
            <w:rPr>
              <w:rStyle w:val="PageNumber"/>
              <w:rFonts w:ascii="Arial" w:hAnsi="Arial" w:cs="Arial"/>
              <w:sz w:val="16"/>
              <w:szCs w:val="16"/>
            </w:rPr>
            <w:instrText xml:space="preserve"> PAGE </w:instrText>
          </w:r>
          <w:r w:rsidRPr="00412201">
            <w:rPr>
              <w:rStyle w:val="PageNumber"/>
              <w:rFonts w:ascii="Arial" w:hAnsi="Arial" w:cs="Arial"/>
              <w:sz w:val="16"/>
              <w:szCs w:val="16"/>
            </w:rPr>
            <w:fldChar w:fldCharType="separate"/>
          </w:r>
          <w:r w:rsidRPr="00412201">
            <w:rPr>
              <w:rStyle w:val="PageNumber"/>
              <w:rFonts w:ascii="Arial" w:hAnsi="Arial" w:cs="Arial"/>
              <w:noProof/>
              <w:sz w:val="16"/>
              <w:szCs w:val="16"/>
            </w:rPr>
            <w:t>6</w:t>
          </w:r>
          <w:r w:rsidRPr="00412201">
            <w:rPr>
              <w:rStyle w:val="PageNumber"/>
              <w:rFonts w:ascii="Arial" w:hAnsi="Arial" w:cs="Arial"/>
              <w:sz w:val="16"/>
              <w:szCs w:val="16"/>
            </w:rPr>
            <w:fldChar w:fldCharType="end"/>
          </w:r>
        </w:p>
      </w:tc>
    </w:tr>
  </w:tbl>
  <w:p w14:paraId="0835266C" w14:textId="77777777" w:rsidR="000C17A4" w:rsidRDefault="000C17A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CD3F2" w14:textId="77777777" w:rsidR="000C17A4" w:rsidRDefault="000C17A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66C18" w14:textId="77777777" w:rsidR="000C17A4" w:rsidRDefault="000C17A4" w:rsidP="00B40D04">
    <w:pPr>
      <w:tabs>
        <w:tab w:val="left" w:pos="3720"/>
      </w:tabs>
    </w:pPr>
    <w:r>
      <w:tab/>
    </w: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961"/>
      <w:gridCol w:w="1985"/>
    </w:tblGrid>
    <w:tr w:rsidR="000C17A4" w:rsidRPr="005B3C15" w14:paraId="3ACC72AE" w14:textId="77777777" w:rsidTr="003D5A65">
      <w:trPr>
        <w:jc w:val="center"/>
      </w:trPr>
      <w:tc>
        <w:tcPr>
          <w:tcW w:w="2518" w:type="dxa"/>
          <w:tcBorders>
            <w:top w:val="single" w:sz="4" w:space="0" w:color="auto"/>
            <w:left w:val="single" w:sz="4" w:space="0" w:color="auto"/>
            <w:bottom w:val="single" w:sz="4" w:space="0" w:color="auto"/>
            <w:right w:val="single" w:sz="4" w:space="0" w:color="auto"/>
          </w:tcBorders>
          <w:vAlign w:val="center"/>
        </w:tcPr>
        <w:p w14:paraId="29EDB89A"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r w:rsidRPr="005B3C15">
            <w:rPr>
              <w:rFonts w:ascii="Arial" w:eastAsia="Times New Roman" w:hAnsi="Arial" w:cs="Arial"/>
              <w:sz w:val="18"/>
              <w:szCs w:val="18"/>
            </w:rPr>
            <w:t xml:space="preserve">Ministerul </w:t>
          </w:r>
          <w:r w:rsidRPr="005B3C15">
            <w:rPr>
              <w:rFonts w:ascii="Arial" w:eastAsia="Times New Roman" w:hAnsi="Arial" w:cs="Arial"/>
              <w:sz w:val="18"/>
              <w:szCs w:val="18"/>
            </w:rPr>
            <w:t>Agriculturii și Dezvoltării Rurale</w:t>
          </w:r>
        </w:p>
        <w:p w14:paraId="1FCFA4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8"/>
              <w:szCs w:val="18"/>
            </w:rPr>
          </w:pPr>
        </w:p>
        <w:p w14:paraId="7BE17B5E" w14:textId="77777777"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5B3C15">
            <w:rPr>
              <w:rFonts w:ascii="Arial" w:eastAsia="Times New Roman" w:hAnsi="Arial" w:cs="Arial"/>
              <w:sz w:val="18"/>
              <w:szCs w:val="18"/>
            </w:rPr>
            <w:t>AFIR</w:t>
          </w:r>
        </w:p>
      </w:tc>
      <w:tc>
        <w:tcPr>
          <w:tcW w:w="4961" w:type="dxa"/>
          <w:tcBorders>
            <w:top w:val="single" w:sz="4" w:space="0" w:color="auto"/>
            <w:left w:val="single" w:sz="4" w:space="0" w:color="auto"/>
            <w:bottom w:val="single" w:sz="4" w:space="0" w:color="auto"/>
            <w:right w:val="single" w:sz="4" w:space="0" w:color="auto"/>
          </w:tcBorders>
          <w:vAlign w:val="center"/>
        </w:tcPr>
        <w:p w14:paraId="1446C175"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PNDR 2014-2020</w:t>
          </w:r>
        </w:p>
        <w:p w14:paraId="7978662A"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F45019"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Manual de procedură pentru implementarea măsurii 19 ”LEADER” - </w:t>
          </w:r>
          <w:r>
            <w:rPr>
              <w:rFonts w:ascii="Arial" w:eastAsia="Times New Roman" w:hAnsi="Arial" w:cs="Arial"/>
              <w:sz w:val="16"/>
              <w:szCs w:val="16"/>
            </w:rPr>
            <w:t>Submăsuramăsura</w:t>
          </w:r>
          <w:r w:rsidRPr="005B3C15">
            <w:rPr>
              <w:rFonts w:ascii="Arial" w:eastAsia="Times New Roman" w:hAnsi="Arial" w:cs="Arial"/>
              <w:sz w:val="16"/>
              <w:szCs w:val="16"/>
            </w:rPr>
            <w:t xml:space="preserve"> 19.2 ”Sprijin pentru implementarea acțiunilor în cadrul strategiei de dezvoltare locală”</w:t>
          </w:r>
        </w:p>
        <w:p w14:paraId="29B185DB"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p>
        <w:p w14:paraId="1A68F3EF" w14:textId="77777777" w:rsidR="000C17A4" w:rsidRPr="005B3C15" w:rsidRDefault="000C17A4" w:rsidP="00B40D04">
          <w:pPr>
            <w:tabs>
              <w:tab w:val="center" w:pos="4320"/>
              <w:tab w:val="right" w:pos="8640"/>
            </w:tabs>
            <w:spacing w:after="0" w:line="240" w:lineRule="auto"/>
            <w:ind w:firstLine="25"/>
            <w:jc w:val="center"/>
            <w:rPr>
              <w:rFonts w:ascii="Arial" w:eastAsia="Times New Roman" w:hAnsi="Arial" w:cs="Arial"/>
              <w:sz w:val="16"/>
              <w:szCs w:val="16"/>
            </w:rPr>
          </w:pPr>
          <w:r w:rsidRPr="005B3C15">
            <w:rPr>
              <w:rFonts w:ascii="Arial" w:eastAsia="Times New Roman" w:hAnsi="Arial" w:cs="Arial"/>
              <w:sz w:val="16"/>
              <w:szCs w:val="16"/>
            </w:rPr>
            <w:t xml:space="preserve">Cod manual: M 01 – 10 </w:t>
          </w:r>
        </w:p>
        <w:p w14:paraId="4762D557" w14:textId="77777777" w:rsidR="000C17A4" w:rsidRPr="005B3C15" w:rsidRDefault="000C17A4" w:rsidP="006961E2">
          <w:pPr>
            <w:tabs>
              <w:tab w:val="center" w:pos="4320"/>
              <w:tab w:val="right" w:pos="8640"/>
            </w:tabs>
            <w:spacing w:after="0" w:line="240" w:lineRule="auto"/>
            <w:ind w:firstLine="25"/>
            <w:jc w:val="center"/>
            <w:rPr>
              <w:rFonts w:ascii="Arial" w:eastAsia="Times New Roman" w:hAnsi="Arial" w:cs="Arial"/>
              <w:sz w:val="16"/>
              <w:szCs w:val="16"/>
            </w:rPr>
          </w:pPr>
          <w:r>
            <w:rPr>
              <w:rFonts w:ascii="Arial" w:eastAsia="Times New Roman" w:hAnsi="Arial" w:cs="Arial"/>
              <w:sz w:val="16"/>
              <w:szCs w:val="16"/>
            </w:rPr>
            <w:t>Versiunea: 09</w:t>
          </w:r>
        </w:p>
      </w:tc>
      <w:tc>
        <w:tcPr>
          <w:tcW w:w="1985" w:type="dxa"/>
          <w:tcBorders>
            <w:top w:val="single" w:sz="4" w:space="0" w:color="auto"/>
            <w:left w:val="single" w:sz="4" w:space="0" w:color="auto"/>
            <w:bottom w:val="single" w:sz="4" w:space="0" w:color="auto"/>
            <w:right w:val="single" w:sz="4" w:space="0" w:color="auto"/>
          </w:tcBorders>
          <w:vAlign w:val="center"/>
          <w:hideMark/>
        </w:tcPr>
        <w:p w14:paraId="359F4951" w14:textId="1E38A525" w:rsidR="000C17A4" w:rsidRPr="005B3C15" w:rsidRDefault="000C17A4" w:rsidP="00B40D04">
          <w:pPr>
            <w:tabs>
              <w:tab w:val="center" w:pos="4320"/>
              <w:tab w:val="right" w:pos="8640"/>
            </w:tabs>
            <w:spacing w:after="0" w:line="240" w:lineRule="auto"/>
            <w:jc w:val="center"/>
            <w:rPr>
              <w:rFonts w:ascii="Arial" w:eastAsia="Times New Roman" w:hAnsi="Arial" w:cs="Arial"/>
              <w:sz w:val="16"/>
              <w:szCs w:val="16"/>
            </w:rPr>
          </w:pPr>
          <w:r w:rsidRPr="00F249B0">
            <w:rPr>
              <w:rFonts w:ascii="Arial" w:eastAsia="Times New Roman" w:hAnsi="Arial" w:cs="Arial"/>
              <w:sz w:val="16"/>
              <w:szCs w:val="16"/>
            </w:rPr>
            <w:t xml:space="preserve">Pagina </w:t>
          </w:r>
          <w:r w:rsidRPr="00F249B0">
            <w:rPr>
              <w:rFonts w:ascii="Arial" w:eastAsia="Times New Roman" w:hAnsi="Arial" w:cs="Arial"/>
              <w:sz w:val="16"/>
              <w:szCs w:val="16"/>
            </w:rPr>
            <w:fldChar w:fldCharType="begin"/>
          </w:r>
          <w:r w:rsidRPr="00F249B0">
            <w:rPr>
              <w:rFonts w:ascii="Arial" w:eastAsia="Times New Roman" w:hAnsi="Arial" w:cs="Arial"/>
              <w:sz w:val="16"/>
              <w:szCs w:val="16"/>
            </w:rPr>
            <w:instrText xml:space="preserve"> PAGE </w:instrText>
          </w:r>
          <w:r w:rsidRPr="00F249B0">
            <w:rPr>
              <w:rFonts w:ascii="Arial" w:eastAsia="Times New Roman" w:hAnsi="Arial" w:cs="Arial"/>
              <w:sz w:val="16"/>
              <w:szCs w:val="16"/>
            </w:rPr>
            <w:fldChar w:fldCharType="separate"/>
          </w:r>
          <w:r w:rsidR="002C2636">
            <w:rPr>
              <w:rFonts w:ascii="Arial" w:eastAsia="Times New Roman" w:hAnsi="Arial" w:cs="Arial"/>
              <w:noProof/>
              <w:sz w:val="16"/>
              <w:szCs w:val="16"/>
            </w:rPr>
            <w:t>601</w:t>
          </w:r>
          <w:r w:rsidRPr="00F249B0">
            <w:rPr>
              <w:rFonts w:ascii="Arial" w:eastAsia="Times New Roman" w:hAnsi="Arial" w:cs="Arial"/>
              <w:sz w:val="16"/>
              <w:szCs w:val="16"/>
            </w:rPr>
            <w:fldChar w:fldCharType="end"/>
          </w:r>
        </w:p>
      </w:tc>
    </w:tr>
  </w:tbl>
  <w:p w14:paraId="50585746" w14:textId="77777777" w:rsidR="000C17A4" w:rsidRDefault="000C17A4" w:rsidP="002D2CD1">
    <w:pPr>
      <w:tabs>
        <w:tab w:val="left" w:pos="3720"/>
      </w:tabs>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BBCC1" w14:textId="77777777" w:rsidR="000C17A4" w:rsidRDefault="000C1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9" type="#_x0000_t75" style="width:11.4pt;height:11.4pt" o:bullet="t">
        <v:imagedata r:id="rId1" o:title="mso1D"/>
      </v:shape>
    </w:pict>
  </w:numPicBullet>
  <w:abstractNum w:abstractNumId="0" w15:restartNumberingAfterBreak="0">
    <w:nsid w:val="01BC32EF"/>
    <w:multiLevelType w:val="hybridMultilevel"/>
    <w:tmpl w:val="17742234"/>
    <w:lvl w:ilvl="0" w:tplc="D1147248">
      <w:start w:val="2"/>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02F1757B"/>
    <w:multiLevelType w:val="hybridMultilevel"/>
    <w:tmpl w:val="75165B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40D45"/>
    <w:multiLevelType w:val="hybridMultilevel"/>
    <w:tmpl w:val="28BC01A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55194"/>
    <w:multiLevelType w:val="hybridMultilevel"/>
    <w:tmpl w:val="C8D40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F900DF"/>
    <w:multiLevelType w:val="hybridMultilevel"/>
    <w:tmpl w:val="3528BBCC"/>
    <w:lvl w:ilvl="0" w:tplc="32680D18">
      <w:start w:val="1"/>
      <w:numFmt w:val="lowerLetter"/>
      <w:lvlText w:val="%1)"/>
      <w:lvlJc w:val="left"/>
      <w:pPr>
        <w:ind w:left="720" w:hanging="360"/>
      </w:pPr>
      <w:rPr>
        <w:rFonts w:eastAsia="Calibri" w:hint="default"/>
        <w:b/>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9E11E84"/>
    <w:multiLevelType w:val="hybridMultilevel"/>
    <w:tmpl w:val="009E0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334949"/>
    <w:multiLevelType w:val="hybridMultilevel"/>
    <w:tmpl w:val="D72C70BC"/>
    <w:lvl w:ilvl="0" w:tplc="04180001">
      <w:start w:val="1"/>
      <w:numFmt w:val="bullet"/>
      <w:lvlText w:val=""/>
      <w:lvlJc w:val="left"/>
      <w:pPr>
        <w:ind w:left="1440" w:hanging="360"/>
      </w:pPr>
      <w:rPr>
        <w:rFonts w:ascii="Symbol" w:hAnsi="Symbol" w:hint="default"/>
      </w:rPr>
    </w:lvl>
    <w:lvl w:ilvl="1" w:tplc="3BEE6368">
      <w:numFmt w:val="bullet"/>
      <w:lvlText w:val="•"/>
      <w:lvlJc w:val="left"/>
      <w:pPr>
        <w:ind w:left="2160" w:hanging="360"/>
      </w:pPr>
      <w:rPr>
        <w:rFonts w:ascii="Calibri" w:eastAsia="Times New Roman" w:hAnsi="Calibri" w:cs="Calibri"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7" w15:restartNumberingAfterBreak="0">
    <w:nsid w:val="0B5E4846"/>
    <w:multiLevelType w:val="hybridMultilevel"/>
    <w:tmpl w:val="B590E3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0C0963A8"/>
    <w:multiLevelType w:val="hybridMultilevel"/>
    <w:tmpl w:val="E8DCFD88"/>
    <w:lvl w:ilvl="0" w:tplc="04090005">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C2645BA"/>
    <w:multiLevelType w:val="hybridMultilevel"/>
    <w:tmpl w:val="DACC67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5E2AC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0D9547D8"/>
    <w:multiLevelType w:val="hybridMultilevel"/>
    <w:tmpl w:val="CEF87910"/>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EF86CFF"/>
    <w:multiLevelType w:val="hybridMultilevel"/>
    <w:tmpl w:val="8E76CCA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087402E"/>
    <w:multiLevelType w:val="hybridMultilevel"/>
    <w:tmpl w:val="B39AC3B2"/>
    <w:lvl w:ilvl="0" w:tplc="FFFFFFFF">
      <w:numFmt w:val="bullet"/>
      <w:lvlText w:val=""/>
      <w:lvlJc w:val="left"/>
      <w:pPr>
        <w:ind w:left="1440" w:hanging="360"/>
      </w:pPr>
      <w:rPr>
        <w:rFonts w:ascii="Symbol" w:eastAsia="Times New Roman" w:hAnsi="Symbol"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109E30D6"/>
    <w:multiLevelType w:val="hybridMultilevel"/>
    <w:tmpl w:val="0024B254"/>
    <w:lvl w:ilvl="0" w:tplc="825C92EC">
      <w:start w:val="1"/>
      <w:numFmt w:val="lowerRoman"/>
      <w:lvlText w:val="%1)"/>
      <w:lvlJc w:val="left"/>
      <w:pPr>
        <w:ind w:left="1440" w:hanging="360"/>
      </w:pPr>
      <w:rPr>
        <w:rFonts w:asciiTheme="minorHAnsi" w:eastAsia="Times New Roman" w:hAnsiTheme="minorHAnsi" w:cstheme="minorHAnsi"/>
      </w:rPr>
    </w:lvl>
    <w:lvl w:ilvl="1" w:tplc="825C92EC">
      <w:start w:val="1"/>
      <w:numFmt w:val="lowerRoman"/>
      <w:lvlText w:val="%2)"/>
      <w:lvlJc w:val="left"/>
      <w:pPr>
        <w:ind w:left="2160" w:hanging="360"/>
      </w:pPr>
      <w:rPr>
        <w:rFonts w:asciiTheme="minorHAnsi" w:eastAsia="Times New Roman" w:hAnsiTheme="minorHAnsi" w:cstheme="minorHAnsi"/>
      </w:rPr>
    </w:lvl>
    <w:lvl w:ilvl="2" w:tplc="183AD264">
      <w:start w:val="1"/>
      <w:numFmt w:val="lowerRoman"/>
      <w:lvlText w:val="(%3)"/>
      <w:lvlJc w:val="left"/>
      <w:pPr>
        <w:ind w:left="3420" w:hanging="720"/>
      </w:pPr>
      <w:rPr>
        <w:rFonts w:hint="default"/>
      </w:r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11017F65"/>
    <w:multiLevelType w:val="hybridMultilevel"/>
    <w:tmpl w:val="A87E8F9E"/>
    <w:lvl w:ilvl="0" w:tplc="43F21CF2">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1830180"/>
    <w:multiLevelType w:val="hybridMultilevel"/>
    <w:tmpl w:val="89564A76"/>
    <w:lvl w:ilvl="0" w:tplc="177E83CC">
      <w:start w:val="1"/>
      <w:numFmt w:val="lowerRoman"/>
      <w:lvlText w:val="%1)"/>
      <w:lvlJc w:val="left"/>
      <w:pPr>
        <w:ind w:left="1440" w:hanging="72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1983A17"/>
    <w:multiLevelType w:val="hybridMultilevel"/>
    <w:tmpl w:val="E2FA4FEE"/>
    <w:lvl w:ilvl="0" w:tplc="9F5CFDA8">
      <w:numFmt w:val="bullet"/>
      <w:lvlText w:val="-"/>
      <w:lvlJc w:val="left"/>
      <w:pPr>
        <w:ind w:left="1800" w:hanging="360"/>
      </w:pPr>
      <w:rPr>
        <w:rFonts w:ascii="Calibri" w:eastAsia="Calibri" w:hAnsi="Calibri"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11DD0241"/>
    <w:multiLevelType w:val="hybridMultilevel"/>
    <w:tmpl w:val="C700EB02"/>
    <w:lvl w:ilvl="0" w:tplc="8E8AD3A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9" w15:restartNumberingAfterBreak="0">
    <w:nsid w:val="129F125E"/>
    <w:multiLevelType w:val="hybridMultilevel"/>
    <w:tmpl w:val="A2643F3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3073A8A"/>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1312570E"/>
    <w:multiLevelType w:val="hybridMultilevel"/>
    <w:tmpl w:val="90D6D9EC"/>
    <w:lvl w:ilvl="0" w:tplc="46FA414C">
      <w:start w:val="2"/>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22" w15:restartNumberingAfterBreak="0">
    <w:nsid w:val="131B1492"/>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345040A"/>
    <w:multiLevelType w:val="hybridMultilevel"/>
    <w:tmpl w:val="BD38AECA"/>
    <w:lvl w:ilvl="0" w:tplc="000C2FE8">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39777C"/>
    <w:multiLevelType w:val="hybridMultilevel"/>
    <w:tmpl w:val="4594A1B8"/>
    <w:lvl w:ilvl="0" w:tplc="CCC082F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80479A9"/>
    <w:multiLevelType w:val="hybridMultilevel"/>
    <w:tmpl w:val="448642A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8F815A8"/>
    <w:multiLevelType w:val="hybridMultilevel"/>
    <w:tmpl w:val="E7F2E1D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063DA6"/>
    <w:multiLevelType w:val="hybridMultilevel"/>
    <w:tmpl w:val="45403362"/>
    <w:lvl w:ilvl="0" w:tplc="F918A192">
      <w:start w:val="1"/>
      <w:numFmt w:val="upperLetter"/>
      <w:lvlText w:val="%1)"/>
      <w:lvlJc w:val="left"/>
      <w:pPr>
        <w:ind w:left="720" w:hanging="360"/>
      </w:pPr>
      <w:rPr>
        <w:rFonts w:hint="default"/>
      </w:rPr>
    </w:lvl>
    <w:lvl w:ilvl="1" w:tplc="AE7EA088">
      <w:start w:val="4"/>
      <w:numFmt w:val="bullet"/>
      <w:lvlText w:val="-"/>
      <w:lvlJc w:val="left"/>
      <w:pPr>
        <w:ind w:left="1440" w:hanging="360"/>
      </w:pPr>
      <w:rPr>
        <w:rFonts w:ascii="Calibri" w:eastAsia="Times New Roman" w:hAnsi="Calibri" w:cs="Calibri" w:hint="default"/>
      </w:rPr>
    </w:lvl>
    <w:lvl w:ilvl="2" w:tplc="E5AC77D6">
      <w:start w:val="1"/>
      <w:numFmt w:val="decimal"/>
      <w:lvlText w:val="%3)"/>
      <w:lvlJc w:val="left"/>
      <w:pPr>
        <w:ind w:left="2340" w:hanging="360"/>
      </w:pPr>
      <w:rPr>
        <w:rFonts w:hint="default"/>
      </w:rPr>
    </w:lvl>
    <w:lvl w:ilvl="3" w:tplc="BC78DD8A">
      <w:start w:val="1"/>
      <w:numFmt w:val="lowerLetter"/>
      <w:lvlText w:val="(%4)"/>
      <w:lvlJc w:val="left"/>
      <w:pPr>
        <w:ind w:left="2880" w:hanging="360"/>
      </w:pPr>
      <w:rPr>
        <w:rFonts w:hint="default"/>
      </w:rPr>
    </w:lvl>
    <w:lvl w:ilvl="4" w:tplc="9746043A">
      <w:start w:val="1"/>
      <w:numFmt w:val="decimal"/>
      <w:lvlText w:val="%5."/>
      <w:lvlJc w:val="left"/>
      <w:pPr>
        <w:ind w:left="3600" w:hanging="360"/>
      </w:pPr>
      <w:rPr>
        <w:rFonts w:hint="default"/>
        <w:b/>
      </w:rPr>
    </w:lvl>
    <w:lvl w:ilvl="5" w:tplc="B18E43F8">
      <w:start w:val="1"/>
      <w:numFmt w:val="lowerLetter"/>
      <w:lvlText w:val="%6)"/>
      <w:lvlJc w:val="left"/>
      <w:pPr>
        <w:ind w:left="4500" w:hanging="360"/>
      </w:pPr>
      <w:rPr>
        <w:rFonts w:asciiTheme="minorHAnsi" w:hAnsiTheme="minorHAnsi" w:cstheme="minorHAnsi" w:hint="default"/>
        <w:sz w:val="24"/>
      </w:r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93E1BBB"/>
    <w:multiLevelType w:val="hybridMultilevel"/>
    <w:tmpl w:val="220EC62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A667368"/>
    <w:multiLevelType w:val="hybridMultilevel"/>
    <w:tmpl w:val="1234A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B1A6CAE"/>
    <w:multiLevelType w:val="hybridMultilevel"/>
    <w:tmpl w:val="CC209DD2"/>
    <w:lvl w:ilvl="0" w:tplc="8CE250D0">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1" w15:restartNumberingAfterBreak="0">
    <w:nsid w:val="1B2063FD"/>
    <w:multiLevelType w:val="hybridMultilevel"/>
    <w:tmpl w:val="8012AD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BD57A0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3" w15:restartNumberingAfterBreak="0">
    <w:nsid w:val="1C1B6975"/>
    <w:multiLevelType w:val="hybridMultilevel"/>
    <w:tmpl w:val="95D8F4DE"/>
    <w:lvl w:ilvl="0" w:tplc="41B631A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412E8D"/>
    <w:multiLevelType w:val="hybridMultilevel"/>
    <w:tmpl w:val="082E29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1D0E4799"/>
    <w:multiLevelType w:val="hybridMultilevel"/>
    <w:tmpl w:val="677C84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1D545AB3"/>
    <w:multiLevelType w:val="multilevel"/>
    <w:tmpl w:val="4164E470"/>
    <w:lvl w:ilvl="0">
      <w:start w:val="1"/>
      <w:numFmt w:val="decimal"/>
      <w:lvlText w:val="%1."/>
      <w:lvlJc w:val="left"/>
      <w:pPr>
        <w:ind w:left="2160" w:hanging="360"/>
      </w:p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37" w15:restartNumberingAfterBreak="0">
    <w:nsid w:val="1D6270DD"/>
    <w:multiLevelType w:val="hybridMultilevel"/>
    <w:tmpl w:val="5CD497FA"/>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E9F719C"/>
    <w:multiLevelType w:val="hybridMultilevel"/>
    <w:tmpl w:val="743A397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1EAB2DAA"/>
    <w:multiLevelType w:val="hybridMultilevel"/>
    <w:tmpl w:val="32E6F7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09D6FFF"/>
    <w:multiLevelType w:val="hybridMultilevel"/>
    <w:tmpl w:val="AB8A825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0DD6919"/>
    <w:multiLevelType w:val="hybridMultilevel"/>
    <w:tmpl w:val="FCD2B42E"/>
    <w:lvl w:ilvl="0" w:tplc="C9848A78">
      <w:start w:val="2"/>
      <w:numFmt w:val="decimal"/>
      <w:lvlText w:val="%1)"/>
      <w:lvlJc w:val="left"/>
      <w:pPr>
        <w:ind w:left="1440" w:hanging="360"/>
      </w:pPr>
      <w:rPr>
        <w:rFonts w:hint="default"/>
      </w:rPr>
    </w:lvl>
    <w:lvl w:ilvl="1" w:tplc="86780A74">
      <w:start w:val="1"/>
      <w:numFmt w:val="lowerLetter"/>
      <w:lvlText w:val="%2)"/>
      <w:lvlJc w:val="left"/>
      <w:pPr>
        <w:ind w:left="2160" w:hanging="360"/>
      </w:pPr>
      <w:rPr>
        <w:rFonts w:hint="default"/>
      </w:r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2" w15:restartNumberingAfterBreak="0">
    <w:nsid w:val="21270FE7"/>
    <w:multiLevelType w:val="hybridMultilevel"/>
    <w:tmpl w:val="6C14C6A6"/>
    <w:lvl w:ilvl="0" w:tplc="00000000">
      <w:numFmt w:val="bullet"/>
      <w:lvlText w:val=""/>
      <w:lvlJc w:val="left"/>
      <w:pPr>
        <w:ind w:left="720" w:hanging="360"/>
      </w:pPr>
      <w:rPr>
        <w:rFonts w:ascii="Courier New" w:eastAsia="Courier New" w:hAnsi="Courier New" w:hint="default"/>
        <w:b w:val="0"/>
        <w:color w:val="000000"/>
        <w:w w:val="1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21DC1DC8"/>
    <w:multiLevelType w:val="hybridMultilevel"/>
    <w:tmpl w:val="4E860040"/>
    <w:lvl w:ilvl="0" w:tplc="04090001">
      <w:start w:val="1"/>
      <w:numFmt w:val="bullet"/>
      <w:lvlText w:val=""/>
      <w:lvlJc w:val="left"/>
      <w:pPr>
        <w:tabs>
          <w:tab w:val="num" w:pos="1070"/>
        </w:tabs>
        <w:ind w:left="1070" w:hanging="360"/>
      </w:pPr>
      <w:rPr>
        <w:rFonts w:ascii="Symbol" w:hAnsi="Symbol" w:hint="default"/>
      </w:rPr>
    </w:lvl>
    <w:lvl w:ilvl="1" w:tplc="04090003" w:tentative="1">
      <w:start w:val="1"/>
      <w:numFmt w:val="bullet"/>
      <w:lvlText w:val="o"/>
      <w:lvlJc w:val="left"/>
      <w:pPr>
        <w:tabs>
          <w:tab w:val="num" w:pos="1790"/>
        </w:tabs>
        <w:ind w:left="1790" w:hanging="360"/>
      </w:pPr>
      <w:rPr>
        <w:rFonts w:ascii="Courier New" w:hAnsi="Courier New" w:cs="Courier New" w:hint="default"/>
      </w:rPr>
    </w:lvl>
    <w:lvl w:ilvl="2" w:tplc="04090005" w:tentative="1">
      <w:start w:val="1"/>
      <w:numFmt w:val="bullet"/>
      <w:lvlText w:val=""/>
      <w:lvlJc w:val="left"/>
      <w:pPr>
        <w:tabs>
          <w:tab w:val="num" w:pos="2510"/>
        </w:tabs>
        <w:ind w:left="2510" w:hanging="360"/>
      </w:pPr>
      <w:rPr>
        <w:rFonts w:ascii="Wingdings" w:hAnsi="Wingdings" w:hint="default"/>
      </w:rPr>
    </w:lvl>
    <w:lvl w:ilvl="3" w:tplc="04090001" w:tentative="1">
      <w:start w:val="1"/>
      <w:numFmt w:val="bullet"/>
      <w:lvlText w:val=""/>
      <w:lvlJc w:val="left"/>
      <w:pPr>
        <w:tabs>
          <w:tab w:val="num" w:pos="3230"/>
        </w:tabs>
        <w:ind w:left="3230" w:hanging="360"/>
      </w:pPr>
      <w:rPr>
        <w:rFonts w:ascii="Symbol" w:hAnsi="Symbol" w:hint="default"/>
      </w:rPr>
    </w:lvl>
    <w:lvl w:ilvl="4" w:tplc="04090003" w:tentative="1">
      <w:start w:val="1"/>
      <w:numFmt w:val="bullet"/>
      <w:lvlText w:val="o"/>
      <w:lvlJc w:val="left"/>
      <w:pPr>
        <w:tabs>
          <w:tab w:val="num" w:pos="3950"/>
        </w:tabs>
        <w:ind w:left="3950" w:hanging="360"/>
      </w:pPr>
      <w:rPr>
        <w:rFonts w:ascii="Courier New" w:hAnsi="Courier New" w:cs="Courier New" w:hint="default"/>
      </w:rPr>
    </w:lvl>
    <w:lvl w:ilvl="5" w:tplc="04090005" w:tentative="1">
      <w:start w:val="1"/>
      <w:numFmt w:val="bullet"/>
      <w:lvlText w:val=""/>
      <w:lvlJc w:val="left"/>
      <w:pPr>
        <w:tabs>
          <w:tab w:val="num" w:pos="4670"/>
        </w:tabs>
        <w:ind w:left="4670" w:hanging="360"/>
      </w:pPr>
      <w:rPr>
        <w:rFonts w:ascii="Wingdings" w:hAnsi="Wingdings" w:hint="default"/>
      </w:rPr>
    </w:lvl>
    <w:lvl w:ilvl="6" w:tplc="04090001" w:tentative="1">
      <w:start w:val="1"/>
      <w:numFmt w:val="bullet"/>
      <w:lvlText w:val=""/>
      <w:lvlJc w:val="left"/>
      <w:pPr>
        <w:tabs>
          <w:tab w:val="num" w:pos="5390"/>
        </w:tabs>
        <w:ind w:left="5390" w:hanging="360"/>
      </w:pPr>
      <w:rPr>
        <w:rFonts w:ascii="Symbol" w:hAnsi="Symbol" w:hint="default"/>
      </w:rPr>
    </w:lvl>
    <w:lvl w:ilvl="7" w:tplc="04090003" w:tentative="1">
      <w:start w:val="1"/>
      <w:numFmt w:val="bullet"/>
      <w:lvlText w:val="o"/>
      <w:lvlJc w:val="left"/>
      <w:pPr>
        <w:tabs>
          <w:tab w:val="num" w:pos="6110"/>
        </w:tabs>
        <w:ind w:left="6110" w:hanging="360"/>
      </w:pPr>
      <w:rPr>
        <w:rFonts w:ascii="Courier New" w:hAnsi="Courier New" w:cs="Courier New" w:hint="default"/>
      </w:rPr>
    </w:lvl>
    <w:lvl w:ilvl="8" w:tplc="04090005" w:tentative="1">
      <w:start w:val="1"/>
      <w:numFmt w:val="bullet"/>
      <w:lvlText w:val=""/>
      <w:lvlJc w:val="left"/>
      <w:pPr>
        <w:tabs>
          <w:tab w:val="num" w:pos="6830"/>
        </w:tabs>
        <w:ind w:left="6830" w:hanging="360"/>
      </w:pPr>
      <w:rPr>
        <w:rFonts w:ascii="Wingdings" w:hAnsi="Wingdings" w:hint="default"/>
      </w:rPr>
    </w:lvl>
  </w:abstractNum>
  <w:abstractNum w:abstractNumId="45" w15:restartNumberingAfterBreak="0">
    <w:nsid w:val="22665680"/>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6" w15:restartNumberingAfterBreak="0">
    <w:nsid w:val="23123322"/>
    <w:multiLevelType w:val="hybridMultilevel"/>
    <w:tmpl w:val="D132FB6A"/>
    <w:lvl w:ilvl="0" w:tplc="BE96FA1E">
      <w:numFmt w:val="bullet"/>
      <w:lvlText w:val="-"/>
      <w:lvlJc w:val="left"/>
      <w:pPr>
        <w:ind w:left="720" w:hanging="360"/>
      </w:pPr>
      <w:rPr>
        <w:rFonts w:ascii="Calibri" w:eastAsia="Calibr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7" w15:restartNumberingAfterBreak="0">
    <w:nsid w:val="23651B4E"/>
    <w:multiLevelType w:val="hybridMultilevel"/>
    <w:tmpl w:val="6DC458E2"/>
    <w:lvl w:ilvl="0" w:tplc="0409000F">
      <w:start w:val="1"/>
      <w:numFmt w:val="decimal"/>
      <w:lvlText w:val="%1."/>
      <w:lvlJc w:val="left"/>
      <w:pPr>
        <w:tabs>
          <w:tab w:val="num" w:pos="600"/>
        </w:tabs>
        <w:ind w:left="60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24B160BD"/>
    <w:multiLevelType w:val="hybridMultilevel"/>
    <w:tmpl w:val="EEC83344"/>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2595785F"/>
    <w:multiLevelType w:val="hybridMultilevel"/>
    <w:tmpl w:val="D97621DA"/>
    <w:lvl w:ilvl="0" w:tplc="DF28A69A">
      <w:start w:val="84"/>
      <w:numFmt w:val="bullet"/>
      <w:lvlText w:val="-"/>
      <w:lvlJc w:val="left"/>
      <w:pPr>
        <w:ind w:left="720" w:hanging="360"/>
      </w:pPr>
      <w:rPr>
        <w:rFonts w:ascii="Calibri" w:eastAsia="Calibri"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BD017C"/>
    <w:multiLevelType w:val="hybridMultilevel"/>
    <w:tmpl w:val="6E0064DA"/>
    <w:lvl w:ilvl="0" w:tplc="9E28F0DA">
      <w:start w:val="1"/>
      <w:numFmt w:val="lowerLetter"/>
      <w:lvlText w:val="%1."/>
      <w:lvlJc w:val="left"/>
      <w:pPr>
        <w:ind w:left="1080" w:hanging="360"/>
      </w:pPr>
      <w:rPr>
        <w:rFonts w:ascii="Calibri" w:eastAsia="Calibri" w:hAnsi="Calibr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26C20D7F"/>
    <w:multiLevelType w:val="hybridMultilevel"/>
    <w:tmpl w:val="DCFEA2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2" w15:restartNumberingAfterBreak="0">
    <w:nsid w:val="27E12BE2"/>
    <w:multiLevelType w:val="hybridMultilevel"/>
    <w:tmpl w:val="DA2ED80A"/>
    <w:lvl w:ilvl="0" w:tplc="7EF4C430">
      <w:start w:val="12"/>
      <w:numFmt w:val="bullet"/>
      <w:lvlText w:val="-"/>
      <w:lvlJc w:val="left"/>
      <w:pPr>
        <w:ind w:left="720" w:hanging="360"/>
      </w:pPr>
      <w:rPr>
        <w:rFonts w:ascii="Calibri" w:eastAsia="Calibr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A9F504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2B661844"/>
    <w:multiLevelType w:val="hybridMultilevel"/>
    <w:tmpl w:val="497205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2973D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6" w15:restartNumberingAfterBreak="0">
    <w:nsid w:val="304A5061"/>
    <w:multiLevelType w:val="hybridMultilevel"/>
    <w:tmpl w:val="D0A6EE50"/>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57" w15:restartNumberingAfterBreak="0">
    <w:nsid w:val="30A976ED"/>
    <w:multiLevelType w:val="hybridMultilevel"/>
    <w:tmpl w:val="FFA0581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start w:val="1"/>
      <w:numFmt w:val="bullet"/>
      <w:lvlText w:val=""/>
      <w:lvlJc w:val="left"/>
      <w:pPr>
        <w:ind w:left="54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8" w15:restartNumberingAfterBreak="0">
    <w:nsid w:val="320A77CE"/>
    <w:multiLevelType w:val="hybridMultilevel"/>
    <w:tmpl w:val="6A6E8350"/>
    <w:lvl w:ilvl="0" w:tplc="2F6CA3AC">
      <w:start w:val="121"/>
      <w:numFmt w:val="bullet"/>
      <w:lvlText w:val=""/>
      <w:lvlJc w:val="left"/>
      <w:pPr>
        <w:tabs>
          <w:tab w:val="num" w:pos="750"/>
        </w:tabs>
        <w:ind w:left="750" w:hanging="390"/>
      </w:pPr>
      <w:rPr>
        <w:rFonts w:ascii="Wingdings" w:eastAsia="Times New Roman" w:hAnsi="Wingdings"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2540230"/>
    <w:multiLevelType w:val="hybridMultilevel"/>
    <w:tmpl w:val="1DFE177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2C860D2"/>
    <w:multiLevelType w:val="hybridMultilevel"/>
    <w:tmpl w:val="47481A8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32CC03F2"/>
    <w:multiLevelType w:val="hybridMultilevel"/>
    <w:tmpl w:val="384C3204"/>
    <w:lvl w:ilvl="0" w:tplc="8B52572A">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33003472"/>
    <w:multiLevelType w:val="hybridMultilevel"/>
    <w:tmpl w:val="D094648E"/>
    <w:lvl w:ilvl="0" w:tplc="64BE4426">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63" w15:restartNumberingAfterBreak="0">
    <w:nsid w:val="33A033FF"/>
    <w:multiLevelType w:val="hybridMultilevel"/>
    <w:tmpl w:val="7B04E5DE"/>
    <w:lvl w:ilvl="0" w:tplc="4734076E">
      <w:start w:val="3"/>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64" w15:restartNumberingAfterBreak="0">
    <w:nsid w:val="34501A24"/>
    <w:multiLevelType w:val="hybridMultilevel"/>
    <w:tmpl w:val="D6EEFCA2"/>
    <w:lvl w:ilvl="0" w:tplc="22E62780">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58321B1"/>
    <w:multiLevelType w:val="hybridMultilevel"/>
    <w:tmpl w:val="6A72F3B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369A0148"/>
    <w:multiLevelType w:val="hybridMultilevel"/>
    <w:tmpl w:val="5FD296B4"/>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8" w15:restartNumberingAfterBreak="0">
    <w:nsid w:val="38CC2C26"/>
    <w:multiLevelType w:val="hybridMultilevel"/>
    <w:tmpl w:val="EF0C2A26"/>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393605AE"/>
    <w:multiLevelType w:val="hybridMultilevel"/>
    <w:tmpl w:val="2EB2B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A7844F4"/>
    <w:multiLevelType w:val="hybridMultilevel"/>
    <w:tmpl w:val="05BC62BE"/>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3B6B2AC0"/>
    <w:multiLevelType w:val="hybridMultilevel"/>
    <w:tmpl w:val="E2E6272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2" w15:restartNumberingAfterBreak="0">
    <w:nsid w:val="3C123348"/>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3D2C6F6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4" w15:restartNumberingAfterBreak="0">
    <w:nsid w:val="40F83EF9"/>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416A3DCD"/>
    <w:multiLevelType w:val="hybridMultilevel"/>
    <w:tmpl w:val="3034A61A"/>
    <w:lvl w:ilvl="0" w:tplc="1A1604BC">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1A80C7A"/>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7" w15:restartNumberingAfterBreak="0">
    <w:nsid w:val="42AE4DB1"/>
    <w:multiLevelType w:val="hybridMultilevel"/>
    <w:tmpl w:val="46EEA096"/>
    <w:lvl w:ilvl="0" w:tplc="67186530">
      <w:start w:val="3"/>
      <w:numFmt w:val="bullet"/>
      <w:lvlText w:val="-"/>
      <w:lvlJc w:val="left"/>
      <w:pPr>
        <w:ind w:left="720" w:hanging="360"/>
      </w:pPr>
      <w:rPr>
        <w:rFonts w:ascii="Calibri" w:eastAsia="Wingdings2"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42F870C2"/>
    <w:multiLevelType w:val="hybridMultilevel"/>
    <w:tmpl w:val="7C52BA4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431B1BF2"/>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80" w15:restartNumberingAfterBreak="0">
    <w:nsid w:val="45063EA9"/>
    <w:multiLevelType w:val="hybridMultilevel"/>
    <w:tmpl w:val="81A065DE"/>
    <w:lvl w:ilvl="0" w:tplc="CF4C1968">
      <w:start w:val="1"/>
      <w:numFmt w:val="decimal"/>
      <w:lvlText w:val="%1."/>
      <w:lvlJc w:val="left"/>
      <w:pPr>
        <w:ind w:left="1080" w:hanging="360"/>
      </w:pPr>
      <w:rPr>
        <w:rFonts w:hint="default"/>
      </w:rPr>
    </w:lvl>
    <w:lvl w:ilvl="1" w:tplc="04180019">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81" w15:restartNumberingAfterBreak="0">
    <w:nsid w:val="46631879"/>
    <w:multiLevelType w:val="hybridMultilevel"/>
    <w:tmpl w:val="B054FB98"/>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467C4597"/>
    <w:multiLevelType w:val="hybridMultilevel"/>
    <w:tmpl w:val="3302367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6B023CD"/>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84" w15:restartNumberingAfterBreak="0">
    <w:nsid w:val="48800998"/>
    <w:multiLevelType w:val="hybridMultilevel"/>
    <w:tmpl w:val="9F3067B6"/>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5" w15:restartNumberingAfterBreak="0">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86" w15:restartNumberingAfterBreak="0">
    <w:nsid w:val="499E67A0"/>
    <w:multiLevelType w:val="hybridMultilevel"/>
    <w:tmpl w:val="714034C2"/>
    <w:lvl w:ilvl="0" w:tplc="691A7B40">
      <w:numFmt w:val="bullet"/>
      <w:lvlText w:val="-"/>
      <w:lvlJc w:val="left"/>
      <w:pPr>
        <w:ind w:left="720" w:hanging="360"/>
      </w:pPr>
      <w:rPr>
        <w:rFonts w:ascii="Calibri" w:eastAsia="Times New Roman" w:hAnsi="Calibri"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87" w15:restartNumberingAfterBreak="0">
    <w:nsid w:val="49AC03E0"/>
    <w:multiLevelType w:val="multilevel"/>
    <w:tmpl w:val="BF62BF12"/>
    <w:lvl w:ilvl="0">
      <w:start w:val="1"/>
      <w:numFmt w:val="decimal"/>
      <w:lvlText w:val="%1."/>
      <w:lvlJc w:val="left"/>
      <w:pPr>
        <w:ind w:left="2160" w:hanging="360"/>
      </w:pPr>
    </w:lvl>
    <w:lvl w:ilvl="1">
      <w:start w:val="2"/>
      <w:numFmt w:val="decimal"/>
      <w:isLgl/>
      <w:lvlText w:val="%1.%2"/>
      <w:lvlJc w:val="left"/>
      <w:pPr>
        <w:ind w:left="2190" w:hanging="39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88" w15:restartNumberingAfterBreak="0">
    <w:nsid w:val="49BF663C"/>
    <w:multiLevelType w:val="hybridMultilevel"/>
    <w:tmpl w:val="9914009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9" w15:restartNumberingAfterBreak="0">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B251E5A"/>
    <w:multiLevelType w:val="hybridMultilevel"/>
    <w:tmpl w:val="181ADDA0"/>
    <w:lvl w:ilvl="0" w:tplc="0809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4B426D2B"/>
    <w:multiLevelType w:val="hybridMultilevel"/>
    <w:tmpl w:val="C5DAD5AC"/>
    <w:lvl w:ilvl="0" w:tplc="27D46E1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B746549"/>
    <w:multiLevelType w:val="hybridMultilevel"/>
    <w:tmpl w:val="8A36DEFA"/>
    <w:lvl w:ilvl="0" w:tplc="80188D4E">
      <w:start w:val="1"/>
      <w:numFmt w:val="upperRoman"/>
      <w:lvlText w:val="%1."/>
      <w:lvlJc w:val="left"/>
      <w:pPr>
        <w:ind w:left="1347" w:hanging="720"/>
      </w:pPr>
      <w:rPr>
        <w:rFonts w:hint="default"/>
      </w:rPr>
    </w:lvl>
    <w:lvl w:ilvl="1" w:tplc="04090019" w:tentative="1">
      <w:start w:val="1"/>
      <w:numFmt w:val="lowerLetter"/>
      <w:lvlText w:val="%2."/>
      <w:lvlJc w:val="left"/>
      <w:pPr>
        <w:ind w:left="1707" w:hanging="360"/>
      </w:pPr>
    </w:lvl>
    <w:lvl w:ilvl="2" w:tplc="0409001B" w:tentative="1">
      <w:start w:val="1"/>
      <w:numFmt w:val="lowerRoman"/>
      <w:lvlText w:val="%3."/>
      <w:lvlJc w:val="right"/>
      <w:pPr>
        <w:ind w:left="2427" w:hanging="180"/>
      </w:pPr>
    </w:lvl>
    <w:lvl w:ilvl="3" w:tplc="0409000F" w:tentative="1">
      <w:start w:val="1"/>
      <w:numFmt w:val="decimal"/>
      <w:lvlText w:val="%4."/>
      <w:lvlJc w:val="left"/>
      <w:pPr>
        <w:ind w:left="3147" w:hanging="360"/>
      </w:pPr>
    </w:lvl>
    <w:lvl w:ilvl="4" w:tplc="04090019" w:tentative="1">
      <w:start w:val="1"/>
      <w:numFmt w:val="lowerLetter"/>
      <w:lvlText w:val="%5."/>
      <w:lvlJc w:val="left"/>
      <w:pPr>
        <w:ind w:left="3867" w:hanging="360"/>
      </w:pPr>
    </w:lvl>
    <w:lvl w:ilvl="5" w:tplc="0409001B" w:tentative="1">
      <w:start w:val="1"/>
      <w:numFmt w:val="lowerRoman"/>
      <w:lvlText w:val="%6."/>
      <w:lvlJc w:val="right"/>
      <w:pPr>
        <w:ind w:left="4587" w:hanging="180"/>
      </w:pPr>
    </w:lvl>
    <w:lvl w:ilvl="6" w:tplc="0409000F" w:tentative="1">
      <w:start w:val="1"/>
      <w:numFmt w:val="decimal"/>
      <w:lvlText w:val="%7."/>
      <w:lvlJc w:val="left"/>
      <w:pPr>
        <w:ind w:left="5307" w:hanging="360"/>
      </w:pPr>
    </w:lvl>
    <w:lvl w:ilvl="7" w:tplc="04090019" w:tentative="1">
      <w:start w:val="1"/>
      <w:numFmt w:val="lowerLetter"/>
      <w:lvlText w:val="%8."/>
      <w:lvlJc w:val="left"/>
      <w:pPr>
        <w:ind w:left="6027" w:hanging="360"/>
      </w:pPr>
    </w:lvl>
    <w:lvl w:ilvl="8" w:tplc="0409001B" w:tentative="1">
      <w:start w:val="1"/>
      <w:numFmt w:val="lowerRoman"/>
      <w:lvlText w:val="%9."/>
      <w:lvlJc w:val="right"/>
      <w:pPr>
        <w:ind w:left="6747" w:hanging="180"/>
      </w:pPr>
    </w:lvl>
  </w:abstractNum>
  <w:abstractNum w:abstractNumId="93" w15:restartNumberingAfterBreak="0">
    <w:nsid w:val="4B8E4677"/>
    <w:multiLevelType w:val="hybridMultilevel"/>
    <w:tmpl w:val="B91884CC"/>
    <w:lvl w:ilvl="0" w:tplc="29C86484">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4B9F4BCA"/>
    <w:multiLevelType w:val="hybridMultilevel"/>
    <w:tmpl w:val="9EC6804A"/>
    <w:lvl w:ilvl="0" w:tplc="F6F483A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4BBC2601"/>
    <w:multiLevelType w:val="hybridMultilevel"/>
    <w:tmpl w:val="5F047EE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6" w15:restartNumberingAfterBreak="0">
    <w:nsid w:val="4C947E43"/>
    <w:multiLevelType w:val="hybridMultilevel"/>
    <w:tmpl w:val="0714D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D2013F4"/>
    <w:multiLevelType w:val="hybridMultilevel"/>
    <w:tmpl w:val="44FAA212"/>
    <w:lvl w:ilvl="0" w:tplc="723AA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4D851B43"/>
    <w:multiLevelType w:val="hybridMultilevel"/>
    <w:tmpl w:val="7B607C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9" w15:restartNumberingAfterBreak="0">
    <w:nsid w:val="4E2F2AD5"/>
    <w:multiLevelType w:val="hybridMultilevel"/>
    <w:tmpl w:val="D976108C"/>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4EA14131"/>
    <w:multiLevelType w:val="hybridMultilevel"/>
    <w:tmpl w:val="57EEB966"/>
    <w:lvl w:ilvl="0" w:tplc="48CAC05A">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F2577F7"/>
    <w:multiLevelType w:val="hybridMultilevel"/>
    <w:tmpl w:val="5F7CADF2"/>
    <w:lvl w:ilvl="0" w:tplc="98E6333A">
      <w:start w:val="1"/>
      <w:numFmt w:val="decimal"/>
      <w:lvlText w:val="%1."/>
      <w:lvlJc w:val="left"/>
      <w:pPr>
        <w:ind w:left="720" w:hanging="360"/>
      </w:pPr>
      <w:rPr>
        <w:rFonts w:asciiTheme="minorHAnsi" w:eastAsia="Calibri" w:hAnsiTheme="minorHAnsi" w:cstheme="minorHAns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F594D52"/>
    <w:multiLevelType w:val="hybridMultilevel"/>
    <w:tmpl w:val="3BBE622C"/>
    <w:lvl w:ilvl="0" w:tplc="04090017">
      <w:start w:val="1"/>
      <w:numFmt w:val="lowerLetter"/>
      <w:lvlText w:val="%1)"/>
      <w:lvlJc w:val="left"/>
      <w:pPr>
        <w:ind w:left="720" w:hanging="360"/>
      </w:pPr>
    </w:lvl>
    <w:lvl w:ilvl="1" w:tplc="B9D6C7FE">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3" w15:restartNumberingAfterBreak="0">
    <w:nsid w:val="502326ED"/>
    <w:multiLevelType w:val="hybridMultilevel"/>
    <w:tmpl w:val="3674836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509F2AEF"/>
    <w:multiLevelType w:val="hybridMultilevel"/>
    <w:tmpl w:val="1EECB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06" w15:restartNumberingAfterBreak="0">
    <w:nsid w:val="530666E6"/>
    <w:multiLevelType w:val="hybridMultilevel"/>
    <w:tmpl w:val="BBB6C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53B75A00"/>
    <w:multiLevelType w:val="hybridMultilevel"/>
    <w:tmpl w:val="E2CEA9CA"/>
    <w:lvl w:ilvl="0" w:tplc="0809001B">
      <w:start w:val="1"/>
      <w:numFmt w:val="lowerRoman"/>
      <w:lvlText w:val="%1."/>
      <w:lvlJc w:val="righ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08" w15:restartNumberingAfterBreak="0">
    <w:nsid w:val="545332E5"/>
    <w:multiLevelType w:val="hybridMultilevel"/>
    <w:tmpl w:val="3E92C43E"/>
    <w:lvl w:ilvl="0" w:tplc="14FC4E0A">
      <w:start w:val="1"/>
      <w:numFmt w:val="lowerLetter"/>
      <w:lvlText w:val="%1)"/>
      <w:lvlJc w:val="left"/>
      <w:pPr>
        <w:ind w:left="1080" w:hanging="360"/>
      </w:pPr>
      <w:rPr>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9" w15:restartNumberingAfterBreak="0">
    <w:nsid w:val="550B4360"/>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73F4787"/>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1" w15:restartNumberingAfterBreak="0">
    <w:nsid w:val="58DE112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2" w15:restartNumberingAfterBreak="0">
    <w:nsid w:val="594747BA"/>
    <w:multiLevelType w:val="hybridMultilevel"/>
    <w:tmpl w:val="A7F8760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3" w15:restartNumberingAfterBreak="0">
    <w:nsid w:val="596A7319"/>
    <w:multiLevelType w:val="hybridMultilevel"/>
    <w:tmpl w:val="D28852AE"/>
    <w:lvl w:ilvl="0" w:tplc="71425AF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4" w15:restartNumberingAfterBreak="0">
    <w:nsid w:val="5B0B6E91"/>
    <w:multiLevelType w:val="hybridMultilevel"/>
    <w:tmpl w:val="1DE6844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5C9F12B2"/>
    <w:multiLevelType w:val="hybridMultilevel"/>
    <w:tmpl w:val="02745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DF23A0"/>
    <w:multiLevelType w:val="hybridMultilevel"/>
    <w:tmpl w:val="317A9A6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D3C0372"/>
    <w:multiLevelType w:val="hybridMultilevel"/>
    <w:tmpl w:val="B330E27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5E2039CE"/>
    <w:multiLevelType w:val="hybridMultilevel"/>
    <w:tmpl w:val="ADFAE68E"/>
    <w:lvl w:ilvl="0" w:tplc="0809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5F7C5B95"/>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0" w15:restartNumberingAfterBreak="0">
    <w:nsid w:val="60253E37"/>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1"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22" w15:restartNumberingAfterBreak="0">
    <w:nsid w:val="630F0DED"/>
    <w:multiLevelType w:val="hybridMultilevel"/>
    <w:tmpl w:val="4B30DA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3" w15:restartNumberingAfterBreak="0">
    <w:nsid w:val="63422762"/>
    <w:multiLevelType w:val="hybridMultilevel"/>
    <w:tmpl w:val="D5166054"/>
    <w:lvl w:ilvl="0" w:tplc="F60AA40C">
      <w:start w:val="1"/>
      <w:numFmt w:val="upperRoman"/>
      <w:lvlText w:val="%1."/>
      <w:lvlJc w:val="right"/>
      <w:pPr>
        <w:ind w:left="720" w:hanging="360"/>
      </w:pPr>
      <w:rPr>
        <w:rFonts w:ascii="Calibri" w:hAnsi="Calibri" w:cs="Calibri" w:hint="default"/>
        <w:sz w:val="24"/>
        <w:szCs w:val="24"/>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24" w15:restartNumberingAfterBreak="0">
    <w:nsid w:val="63E21F3D"/>
    <w:multiLevelType w:val="hybridMultilevel"/>
    <w:tmpl w:val="D9D8B720"/>
    <w:lvl w:ilvl="0" w:tplc="396678BE">
      <w:start w:val="1"/>
      <w:numFmt w:val="lowerLetter"/>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5" w15:restartNumberingAfterBreak="0">
    <w:nsid w:val="647A5F82"/>
    <w:multiLevelType w:val="hybridMultilevel"/>
    <w:tmpl w:val="184C617E"/>
    <w:lvl w:ilvl="0" w:tplc="04180007">
      <w:start w:val="1"/>
      <w:numFmt w:val="bullet"/>
      <w:lvlText w:val=""/>
      <w:lvlPicBulletId w:val="0"/>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BA921794">
      <w:numFmt w:val="bullet"/>
      <w:lvlText w:val="•"/>
      <w:lvlJc w:val="left"/>
      <w:pPr>
        <w:ind w:left="2160" w:hanging="360"/>
      </w:pPr>
      <w:rPr>
        <w:rFonts w:ascii="Calibri" w:eastAsia="Times New Roman"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64EB6E14"/>
    <w:multiLevelType w:val="hybridMultilevel"/>
    <w:tmpl w:val="D6AC093A"/>
    <w:lvl w:ilvl="0" w:tplc="521C636E">
      <w:start w:val="1"/>
      <w:numFmt w:val="decimal"/>
      <w:lvlText w:val="%1."/>
      <w:lvlJc w:val="left"/>
      <w:pPr>
        <w:ind w:left="720" w:hanging="360"/>
      </w:pPr>
    </w:lvl>
    <w:lvl w:ilvl="1" w:tplc="0E9E0BF8">
      <w:start w:val="1"/>
      <w:numFmt w:val="lowerLetter"/>
      <w:lvlText w:val="%2."/>
      <w:lvlJc w:val="left"/>
      <w:pPr>
        <w:ind w:left="1440" w:hanging="360"/>
      </w:pPr>
    </w:lvl>
    <w:lvl w:ilvl="2" w:tplc="AAB20776">
      <w:start w:val="1"/>
      <w:numFmt w:val="lowerRoman"/>
      <w:lvlText w:val="%3."/>
      <w:lvlJc w:val="right"/>
      <w:pPr>
        <w:ind w:left="2160" w:hanging="180"/>
      </w:pPr>
    </w:lvl>
    <w:lvl w:ilvl="3" w:tplc="79788886">
      <w:start w:val="1"/>
      <w:numFmt w:val="decimal"/>
      <w:lvlText w:val="%4."/>
      <w:lvlJc w:val="left"/>
      <w:pPr>
        <w:ind w:left="2880" w:hanging="360"/>
      </w:pPr>
    </w:lvl>
    <w:lvl w:ilvl="4" w:tplc="074EB840">
      <w:start w:val="1"/>
      <w:numFmt w:val="lowerLetter"/>
      <w:lvlText w:val="%5."/>
      <w:lvlJc w:val="left"/>
      <w:pPr>
        <w:ind w:left="3600" w:hanging="360"/>
      </w:pPr>
    </w:lvl>
    <w:lvl w:ilvl="5" w:tplc="DD14096C">
      <w:start w:val="1"/>
      <w:numFmt w:val="lowerRoman"/>
      <w:lvlText w:val="%6."/>
      <w:lvlJc w:val="right"/>
      <w:pPr>
        <w:ind w:left="4320" w:hanging="180"/>
      </w:pPr>
    </w:lvl>
    <w:lvl w:ilvl="6" w:tplc="F3FCBAB2">
      <w:start w:val="1"/>
      <w:numFmt w:val="decimal"/>
      <w:lvlText w:val="%7."/>
      <w:lvlJc w:val="left"/>
      <w:pPr>
        <w:ind w:left="5040" w:hanging="360"/>
      </w:pPr>
    </w:lvl>
    <w:lvl w:ilvl="7" w:tplc="E0E2FEDA">
      <w:start w:val="1"/>
      <w:numFmt w:val="lowerLetter"/>
      <w:lvlText w:val="%8."/>
      <w:lvlJc w:val="left"/>
      <w:pPr>
        <w:ind w:left="5760" w:hanging="360"/>
      </w:pPr>
    </w:lvl>
    <w:lvl w:ilvl="8" w:tplc="961EA692">
      <w:start w:val="1"/>
      <w:numFmt w:val="lowerRoman"/>
      <w:lvlText w:val="%9."/>
      <w:lvlJc w:val="right"/>
      <w:pPr>
        <w:ind w:left="6480" w:hanging="180"/>
      </w:pPr>
    </w:lvl>
  </w:abstractNum>
  <w:abstractNum w:abstractNumId="127" w15:restartNumberingAfterBreak="0">
    <w:nsid w:val="65BD4194"/>
    <w:multiLevelType w:val="hybridMultilevel"/>
    <w:tmpl w:val="42922A5A"/>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8" w15:restartNumberingAfterBreak="0">
    <w:nsid w:val="65F24034"/>
    <w:multiLevelType w:val="hybridMultilevel"/>
    <w:tmpl w:val="B66835E6"/>
    <w:lvl w:ilvl="0" w:tplc="14F8D93E">
      <w:start w:val="5"/>
      <w:numFmt w:val="decimal"/>
      <w:lvlText w:val="%1"/>
      <w:lvlJc w:val="left"/>
      <w:pPr>
        <w:ind w:left="1004" w:hanging="360"/>
      </w:pPr>
      <w:rPr>
        <w:rFonts w:hint="default"/>
        <w:b/>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29" w15:restartNumberingAfterBreak="0">
    <w:nsid w:val="681D7A18"/>
    <w:multiLevelType w:val="hybridMultilevel"/>
    <w:tmpl w:val="9C88AB0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0" w15:restartNumberingAfterBreak="0">
    <w:nsid w:val="68C21B85"/>
    <w:multiLevelType w:val="hybridMultilevel"/>
    <w:tmpl w:val="ED1AAF3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1" w15:restartNumberingAfterBreak="0">
    <w:nsid w:val="68C51431"/>
    <w:multiLevelType w:val="hybridMultilevel"/>
    <w:tmpl w:val="A4D2A3D4"/>
    <w:lvl w:ilvl="0" w:tplc="729A0F8E">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2" w15:restartNumberingAfterBreak="0">
    <w:nsid w:val="69675A85"/>
    <w:multiLevelType w:val="hybridMultilevel"/>
    <w:tmpl w:val="F1E20C76"/>
    <w:lvl w:ilvl="0" w:tplc="0409001B">
      <w:start w:val="1"/>
      <w:numFmt w:val="lowerRoman"/>
      <w:lvlText w:val="%1."/>
      <w:lvlJc w:val="righ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3" w15:restartNumberingAfterBreak="0">
    <w:nsid w:val="69AE1839"/>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4" w15:restartNumberingAfterBreak="0">
    <w:nsid w:val="69B04041"/>
    <w:multiLevelType w:val="hybridMultilevel"/>
    <w:tmpl w:val="A014CF34"/>
    <w:lvl w:ilvl="0" w:tplc="FFFFFFFF">
      <w:numFmt w:val="bullet"/>
      <w:lvlText w:val=""/>
      <w:lvlJc w:val="left"/>
      <w:pPr>
        <w:ind w:left="2520" w:hanging="360"/>
      </w:pPr>
      <w:rPr>
        <w:rFonts w:ascii="Symbol" w:eastAsia="Times New Roman" w:hAnsi="Symbol" w:cs="Times New Roman"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5" w15:restartNumberingAfterBreak="0">
    <w:nsid w:val="69BA449F"/>
    <w:multiLevelType w:val="hybridMultilevel"/>
    <w:tmpl w:val="D84C879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6" w15:restartNumberingAfterBreak="0">
    <w:nsid w:val="69FE05A8"/>
    <w:multiLevelType w:val="hybridMultilevel"/>
    <w:tmpl w:val="FFDAE10C"/>
    <w:lvl w:ilvl="0" w:tplc="04090017">
      <w:start w:val="1"/>
      <w:numFmt w:val="lowerLetter"/>
      <w:lvlText w:val="%1)"/>
      <w:lvlJc w:val="left"/>
      <w:pPr>
        <w:ind w:left="720" w:hanging="360"/>
      </w:pPr>
    </w:lvl>
    <w:lvl w:ilvl="1" w:tplc="237CCCB4">
      <w:numFmt w:val="bullet"/>
      <w:lvlText w:val="-"/>
      <w:lvlJc w:val="left"/>
      <w:pPr>
        <w:ind w:left="1440" w:hanging="360"/>
      </w:pPr>
      <w:rPr>
        <w:rFonts w:ascii="Calibri" w:eastAsia="Calibri"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A4075AA"/>
    <w:multiLevelType w:val="hybridMultilevel"/>
    <w:tmpl w:val="ABD4813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39" w15:restartNumberingAfterBreak="0">
    <w:nsid w:val="6B305C9E"/>
    <w:multiLevelType w:val="hybridMultilevel"/>
    <w:tmpl w:val="63DC66BA"/>
    <w:lvl w:ilvl="0" w:tplc="A9C229A8">
      <w:start w:val="15"/>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0" w15:restartNumberingAfterBreak="0">
    <w:nsid w:val="6B5C6EA1"/>
    <w:multiLevelType w:val="hybridMultilevel"/>
    <w:tmpl w:val="A8D8F2A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B92207E"/>
    <w:multiLevelType w:val="hybridMultilevel"/>
    <w:tmpl w:val="82E27A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2" w15:restartNumberingAfterBreak="0">
    <w:nsid w:val="6C5E1B60"/>
    <w:multiLevelType w:val="hybridMultilevel"/>
    <w:tmpl w:val="DAEE93C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CE14B94"/>
    <w:multiLevelType w:val="hybridMultilevel"/>
    <w:tmpl w:val="6860BB52"/>
    <w:lvl w:ilvl="0" w:tplc="04090019">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44" w15:restartNumberingAfterBreak="0">
    <w:nsid w:val="6D007A27"/>
    <w:multiLevelType w:val="hybridMultilevel"/>
    <w:tmpl w:val="381A8E20"/>
    <w:lvl w:ilvl="0" w:tplc="D1C05BDA">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6D065DF0"/>
    <w:multiLevelType w:val="hybridMultilevel"/>
    <w:tmpl w:val="1414C59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6" w15:restartNumberingAfterBreak="0">
    <w:nsid w:val="6D1D476B"/>
    <w:multiLevelType w:val="hybridMultilevel"/>
    <w:tmpl w:val="CAD015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7" w15:restartNumberingAfterBreak="0">
    <w:nsid w:val="6D355B8D"/>
    <w:multiLevelType w:val="hybridMultilevel"/>
    <w:tmpl w:val="A1048B42"/>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8" w15:restartNumberingAfterBreak="0">
    <w:nsid w:val="6E865349"/>
    <w:multiLevelType w:val="hybridMultilevel"/>
    <w:tmpl w:val="99DAA5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49" w15:restartNumberingAfterBreak="0">
    <w:nsid w:val="717979CD"/>
    <w:multiLevelType w:val="hybridMultilevel"/>
    <w:tmpl w:val="2E8626E6"/>
    <w:lvl w:ilvl="0" w:tplc="0809000D">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0" w15:restartNumberingAfterBreak="0">
    <w:nsid w:val="71D426CE"/>
    <w:multiLevelType w:val="hybridMultilevel"/>
    <w:tmpl w:val="26BC6BB8"/>
    <w:lvl w:ilvl="0" w:tplc="B1F6B9CA">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1" w15:restartNumberingAfterBreak="0">
    <w:nsid w:val="71F63376"/>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2" w15:restartNumberingAfterBreak="0">
    <w:nsid w:val="744A1A1C"/>
    <w:multiLevelType w:val="hybridMultilevel"/>
    <w:tmpl w:val="987C44D8"/>
    <w:lvl w:ilvl="0" w:tplc="FFFFFFFF">
      <w:numFmt w:val="bullet"/>
      <w:lvlText w:val=""/>
      <w:lvlJc w:val="left"/>
      <w:pPr>
        <w:ind w:left="720" w:hanging="360"/>
      </w:pPr>
      <w:rPr>
        <w:rFonts w:ascii="Symbol" w:eastAsia="Times New Roman" w:hAnsi="Symbol"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3" w15:restartNumberingAfterBreak="0">
    <w:nsid w:val="750C3013"/>
    <w:multiLevelType w:val="hybridMultilevel"/>
    <w:tmpl w:val="2294D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5883FD4"/>
    <w:multiLevelType w:val="hybridMultilevel"/>
    <w:tmpl w:val="C04A79CC"/>
    <w:lvl w:ilvl="0" w:tplc="04180007">
      <w:start w:val="1"/>
      <w:numFmt w:val="bullet"/>
      <w:lvlText w:val=""/>
      <w:lvlPicBulletId w:val="0"/>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5" w15:restartNumberingAfterBreak="0">
    <w:nsid w:val="764D3C0E"/>
    <w:multiLevelType w:val="hybridMultilevel"/>
    <w:tmpl w:val="7360AC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76D04ACA"/>
    <w:multiLevelType w:val="hybridMultilevel"/>
    <w:tmpl w:val="CC74F4BC"/>
    <w:lvl w:ilvl="0" w:tplc="C64858B6">
      <w:numFmt w:val="bullet"/>
      <w:lvlText w:val="-"/>
      <w:lvlJc w:val="left"/>
      <w:pPr>
        <w:ind w:left="720" w:hanging="360"/>
      </w:pPr>
      <w:rPr>
        <w:rFonts w:ascii="Calibri" w:eastAsia="Times New Roman" w:hAnsi="Calibri" w:cs="Calibri"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57" w15:restartNumberingAfterBreak="0">
    <w:nsid w:val="78616B7D"/>
    <w:multiLevelType w:val="hybridMultilevel"/>
    <w:tmpl w:val="F2A8B55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8" w15:restartNumberingAfterBreak="0">
    <w:nsid w:val="792E29E3"/>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9" w15:restartNumberingAfterBreak="0">
    <w:nsid w:val="797269BB"/>
    <w:multiLevelType w:val="hybridMultilevel"/>
    <w:tmpl w:val="74382248"/>
    <w:lvl w:ilvl="0" w:tplc="24CE7E52">
      <w:start w:val="1"/>
      <w:numFmt w:val="bullet"/>
      <w:lvlText w:val="-"/>
      <w:lvlPicBulletId w:val="0"/>
      <w:lvlJc w:val="left"/>
      <w:pPr>
        <w:ind w:left="360" w:hanging="360"/>
      </w:pPr>
      <w:rPr>
        <w:rFonts w:ascii="Times New Roman" w:eastAsia="Times New Roman" w:hAnsi="Times New Roman" w:cs="Times New Roman" w:hint="default"/>
      </w:rPr>
    </w:lvl>
    <w:lvl w:ilvl="1" w:tplc="04180003">
      <w:start w:val="1"/>
      <w:numFmt w:val="bullet"/>
      <w:lvlText w:val="o"/>
      <w:lvlJc w:val="left"/>
      <w:pPr>
        <w:ind w:left="1080" w:hanging="360"/>
      </w:pPr>
      <w:rPr>
        <w:rFonts w:ascii="Courier New" w:hAnsi="Courier New" w:cs="Courier New" w:hint="default"/>
      </w:rPr>
    </w:lvl>
    <w:lvl w:ilvl="2" w:tplc="04180005">
      <w:start w:val="1"/>
      <w:numFmt w:val="bullet"/>
      <w:lvlText w:val=""/>
      <w:lvlJc w:val="left"/>
      <w:pPr>
        <w:ind w:left="1800" w:hanging="360"/>
      </w:pPr>
      <w:rPr>
        <w:rFonts w:ascii="Wingdings" w:hAnsi="Wingdings" w:hint="default"/>
      </w:rPr>
    </w:lvl>
    <w:lvl w:ilvl="3" w:tplc="0418000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60" w15:restartNumberingAfterBreak="0">
    <w:nsid w:val="79D836FC"/>
    <w:multiLevelType w:val="hybridMultilevel"/>
    <w:tmpl w:val="383471E2"/>
    <w:lvl w:ilvl="0" w:tplc="11461E7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A0A260E"/>
    <w:multiLevelType w:val="hybridMultilevel"/>
    <w:tmpl w:val="17600CB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A572720"/>
    <w:multiLevelType w:val="hybridMultilevel"/>
    <w:tmpl w:val="0AE2FA8C"/>
    <w:lvl w:ilvl="0" w:tplc="E1400540">
      <w:start w:val="1"/>
      <w:numFmt w:val="bullet"/>
      <w:lvlText w:val=""/>
      <w:lvlJc w:val="left"/>
      <w:pPr>
        <w:tabs>
          <w:tab w:val="num" w:pos="720"/>
        </w:tabs>
        <w:ind w:left="720" w:hanging="360"/>
      </w:pPr>
      <w:rPr>
        <w:rFonts w:ascii="Symbol" w:hAnsi="Symbol" w:hint="default"/>
        <w:sz w:val="20"/>
        <w:szCs w:val="20"/>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3" w15:restartNumberingAfterBreak="0">
    <w:nsid w:val="7AE214DB"/>
    <w:multiLevelType w:val="hybridMultilevel"/>
    <w:tmpl w:val="6A0A9D9E"/>
    <w:lvl w:ilvl="0" w:tplc="0809000D">
      <w:start w:val="1"/>
      <w:numFmt w:val="bullet"/>
      <w:lvlText w:val=""/>
      <w:lvlJc w:val="left"/>
      <w:pPr>
        <w:ind w:left="720" w:hanging="360"/>
      </w:pPr>
      <w:rPr>
        <w:rFonts w:ascii="Wingdings" w:hAnsi="Wingding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4" w15:restartNumberingAfterBreak="0">
    <w:nsid w:val="7B1B1ED4"/>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5" w15:restartNumberingAfterBreak="0">
    <w:nsid w:val="7BE0207D"/>
    <w:multiLevelType w:val="hybridMultilevel"/>
    <w:tmpl w:val="4B903A4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6" w15:restartNumberingAfterBreak="0">
    <w:nsid w:val="7BF41AEF"/>
    <w:multiLevelType w:val="hybridMultilevel"/>
    <w:tmpl w:val="38F21EA6"/>
    <w:lvl w:ilvl="0" w:tplc="99C6DE7A">
      <w:start w:val="1"/>
      <w:numFmt w:val="decimal"/>
      <w:lvlText w:val="%1."/>
      <w:lvlJc w:val="right"/>
      <w:pPr>
        <w:ind w:left="720" w:hanging="360"/>
      </w:pPr>
      <w:rPr>
        <w:rFonts w:hint="default"/>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67" w15:restartNumberingAfterBreak="0">
    <w:nsid w:val="7E990380"/>
    <w:multiLevelType w:val="hybridMultilevel"/>
    <w:tmpl w:val="CEEE3CA4"/>
    <w:lvl w:ilvl="0" w:tplc="861EB0D8">
      <w:numFmt w:val="bullet"/>
      <w:lvlText w:val="-"/>
      <w:lvlJc w:val="left"/>
      <w:pPr>
        <w:ind w:left="63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396509345">
    <w:abstractNumId w:val="121"/>
  </w:num>
  <w:num w:numId="2" w16cid:durableId="1369262933">
    <w:abstractNumId w:val="0"/>
  </w:num>
  <w:num w:numId="3" w16cid:durableId="701974327">
    <w:abstractNumId w:val="152"/>
  </w:num>
  <w:num w:numId="4" w16cid:durableId="415903134">
    <w:abstractNumId w:val="29"/>
  </w:num>
  <w:num w:numId="5" w16cid:durableId="1449467914">
    <w:abstractNumId w:val="67"/>
  </w:num>
  <w:num w:numId="6" w16cid:durableId="1853765004">
    <w:abstractNumId w:val="139"/>
  </w:num>
  <w:num w:numId="7" w16cid:durableId="862981549">
    <w:abstractNumId w:val="100"/>
  </w:num>
  <w:num w:numId="8" w16cid:durableId="875000286">
    <w:abstractNumId w:val="11"/>
  </w:num>
  <w:num w:numId="9" w16cid:durableId="1380864398">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37334477">
    <w:abstractNumId w:val="85"/>
  </w:num>
  <w:num w:numId="11" w16cid:durableId="1335257221">
    <w:abstractNumId w:val="138"/>
  </w:num>
  <w:num w:numId="12" w16cid:durableId="1576014618">
    <w:abstractNumId w:val="91"/>
  </w:num>
  <w:num w:numId="13" w16cid:durableId="947738748">
    <w:abstractNumId w:val="66"/>
  </w:num>
  <w:num w:numId="14" w16cid:durableId="747271181">
    <w:abstractNumId w:val="144"/>
  </w:num>
  <w:num w:numId="15" w16cid:durableId="467552306">
    <w:abstractNumId w:val="43"/>
  </w:num>
  <w:num w:numId="16" w16cid:durableId="1436709391">
    <w:abstractNumId w:val="89"/>
  </w:num>
  <w:num w:numId="17" w16cid:durableId="1595361760">
    <w:abstractNumId w:val="103"/>
  </w:num>
  <w:num w:numId="18" w16cid:durableId="1086804730">
    <w:abstractNumId w:val="80"/>
  </w:num>
  <w:num w:numId="19" w16cid:durableId="430011461">
    <w:abstractNumId w:val="74"/>
  </w:num>
  <w:num w:numId="20" w16cid:durableId="737173595">
    <w:abstractNumId w:val="145"/>
  </w:num>
  <w:num w:numId="21" w16cid:durableId="144663847">
    <w:abstractNumId w:val="22"/>
  </w:num>
  <w:num w:numId="22" w16cid:durableId="105854314">
    <w:abstractNumId w:val="127"/>
  </w:num>
  <w:num w:numId="23" w16cid:durableId="582371835">
    <w:abstractNumId w:val="119"/>
  </w:num>
  <w:num w:numId="24" w16cid:durableId="63988412">
    <w:abstractNumId w:val="72"/>
  </w:num>
  <w:num w:numId="25" w16cid:durableId="383258220">
    <w:abstractNumId w:val="53"/>
  </w:num>
  <w:num w:numId="26" w16cid:durableId="568148695">
    <w:abstractNumId w:val="110"/>
  </w:num>
  <w:num w:numId="27" w16cid:durableId="2087611437">
    <w:abstractNumId w:val="116"/>
  </w:num>
  <w:num w:numId="28" w16cid:durableId="769663487">
    <w:abstractNumId w:val="96"/>
  </w:num>
  <w:num w:numId="29" w16cid:durableId="284123560">
    <w:abstractNumId w:val="150"/>
  </w:num>
  <w:num w:numId="30" w16cid:durableId="1157726122">
    <w:abstractNumId w:val="12"/>
  </w:num>
  <w:num w:numId="31" w16cid:durableId="1267536879">
    <w:abstractNumId w:val="82"/>
  </w:num>
  <w:num w:numId="32" w16cid:durableId="312491718">
    <w:abstractNumId w:val="4"/>
  </w:num>
  <w:num w:numId="33" w16cid:durableId="45570737">
    <w:abstractNumId w:val="63"/>
  </w:num>
  <w:num w:numId="34" w16cid:durableId="235363401">
    <w:abstractNumId w:val="128"/>
  </w:num>
  <w:num w:numId="35" w16cid:durableId="1628927985">
    <w:abstractNumId w:val="78"/>
  </w:num>
  <w:num w:numId="36" w16cid:durableId="1538468907">
    <w:abstractNumId w:val="112"/>
  </w:num>
  <w:num w:numId="37" w16cid:durableId="1322468327">
    <w:abstractNumId w:val="146"/>
  </w:num>
  <w:num w:numId="38" w16cid:durableId="133988007">
    <w:abstractNumId w:val="77"/>
  </w:num>
  <w:num w:numId="39" w16cid:durableId="332346069">
    <w:abstractNumId w:val="1"/>
  </w:num>
  <w:num w:numId="40" w16cid:durableId="695038479">
    <w:abstractNumId w:val="141"/>
  </w:num>
  <w:num w:numId="41" w16cid:durableId="1607040089">
    <w:abstractNumId w:val="71"/>
  </w:num>
  <w:num w:numId="42" w16cid:durableId="2133744838">
    <w:abstractNumId w:val="33"/>
  </w:num>
  <w:num w:numId="43" w16cid:durableId="745415513">
    <w:abstractNumId w:val="154"/>
  </w:num>
  <w:num w:numId="44" w16cid:durableId="795296067">
    <w:abstractNumId w:val="125"/>
  </w:num>
  <w:num w:numId="45" w16cid:durableId="71859047">
    <w:abstractNumId w:val="68"/>
  </w:num>
  <w:num w:numId="46" w16cid:durableId="1354040396">
    <w:abstractNumId w:val="70"/>
  </w:num>
  <w:num w:numId="47" w16cid:durableId="704215351">
    <w:abstractNumId w:val="27"/>
  </w:num>
  <w:num w:numId="48" w16cid:durableId="477379160">
    <w:abstractNumId w:val="14"/>
  </w:num>
  <w:num w:numId="49" w16cid:durableId="705376838">
    <w:abstractNumId w:val="64"/>
  </w:num>
  <w:num w:numId="50" w16cid:durableId="1381322010">
    <w:abstractNumId w:val="23"/>
  </w:num>
  <w:num w:numId="51" w16cid:durableId="1663923174">
    <w:abstractNumId w:val="137"/>
  </w:num>
  <w:num w:numId="52" w16cid:durableId="1194422381">
    <w:abstractNumId w:val="16"/>
  </w:num>
  <w:num w:numId="53" w16cid:durableId="1954283769">
    <w:abstractNumId w:val="60"/>
  </w:num>
  <w:num w:numId="54" w16cid:durableId="637733512">
    <w:abstractNumId w:val="147"/>
  </w:num>
  <w:num w:numId="55" w16cid:durableId="1184512240">
    <w:abstractNumId w:val="41"/>
  </w:num>
  <w:num w:numId="56" w16cid:durableId="932974413">
    <w:abstractNumId w:val="18"/>
  </w:num>
  <w:num w:numId="57" w16cid:durableId="1352494601">
    <w:abstractNumId w:val="159"/>
  </w:num>
  <w:num w:numId="58" w16cid:durableId="1975132187">
    <w:abstractNumId w:val="99"/>
  </w:num>
  <w:num w:numId="59" w16cid:durableId="503713848">
    <w:abstractNumId w:val="90"/>
  </w:num>
  <w:num w:numId="60" w16cid:durableId="770124936">
    <w:abstractNumId w:val="118"/>
  </w:num>
  <w:num w:numId="61" w16cid:durableId="362287286">
    <w:abstractNumId w:val="24"/>
  </w:num>
  <w:num w:numId="62" w16cid:durableId="168953092">
    <w:abstractNumId w:val="101"/>
  </w:num>
  <w:num w:numId="63" w16cid:durableId="964120588">
    <w:abstractNumId w:val="2"/>
  </w:num>
  <w:num w:numId="64" w16cid:durableId="1128468976">
    <w:abstractNumId w:val="98"/>
  </w:num>
  <w:num w:numId="65" w16cid:durableId="157155690">
    <w:abstractNumId w:val="157"/>
  </w:num>
  <w:num w:numId="66" w16cid:durableId="1923445654">
    <w:abstractNumId w:val="34"/>
  </w:num>
  <w:num w:numId="67" w16cid:durableId="116921504">
    <w:abstractNumId w:val="21"/>
  </w:num>
  <w:num w:numId="68" w16cid:durableId="1589386594">
    <w:abstractNumId w:val="75"/>
  </w:num>
  <w:num w:numId="69" w16cid:durableId="9922226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799374427">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153646387">
    <w:abstractNumId w:val="165"/>
  </w:num>
  <w:num w:numId="72" w16cid:durableId="570042623">
    <w:abstractNumId w:val="13"/>
  </w:num>
  <w:num w:numId="73" w16cid:durableId="927037524">
    <w:abstractNumId w:val="17"/>
  </w:num>
  <w:num w:numId="74" w16cid:durableId="1667325023">
    <w:abstractNumId w:val="134"/>
  </w:num>
  <w:num w:numId="75" w16cid:durableId="106391718">
    <w:abstractNumId w:val="148"/>
  </w:num>
  <w:num w:numId="76" w16cid:durableId="2132358174">
    <w:abstractNumId w:val="131"/>
  </w:num>
  <w:num w:numId="77" w16cid:durableId="34817353">
    <w:abstractNumId w:val="88"/>
  </w:num>
  <w:num w:numId="78" w16cid:durableId="1398701785">
    <w:abstractNumId w:val="87"/>
  </w:num>
  <w:num w:numId="79" w16cid:durableId="1472136043">
    <w:abstractNumId w:val="36"/>
  </w:num>
  <w:num w:numId="80" w16cid:durableId="452599986">
    <w:abstractNumId w:val="115"/>
  </w:num>
  <w:num w:numId="81" w16cid:durableId="1441988653">
    <w:abstractNumId w:val="162"/>
  </w:num>
  <w:num w:numId="82" w16cid:durableId="1223060241">
    <w:abstractNumId w:val="161"/>
  </w:num>
  <w:num w:numId="83" w16cid:durableId="1470901716">
    <w:abstractNumId w:val="153"/>
  </w:num>
  <w:num w:numId="84" w16cid:durableId="1081440897">
    <w:abstractNumId w:val="5"/>
  </w:num>
  <w:num w:numId="85" w16cid:durableId="1412508018">
    <w:abstractNumId w:val="69"/>
  </w:num>
  <w:num w:numId="86" w16cid:durableId="1809979143">
    <w:abstractNumId w:val="39"/>
  </w:num>
  <w:num w:numId="87" w16cid:durableId="183255581">
    <w:abstractNumId w:val="31"/>
  </w:num>
  <w:num w:numId="88" w16cid:durableId="847477669">
    <w:abstractNumId w:val="9"/>
  </w:num>
  <w:num w:numId="89" w16cid:durableId="990409833">
    <w:abstractNumId w:val="51"/>
  </w:num>
  <w:num w:numId="90" w16cid:durableId="2111047309">
    <w:abstractNumId w:val="73"/>
  </w:num>
  <w:num w:numId="91" w16cid:durableId="1972706042">
    <w:abstractNumId w:val="76"/>
  </w:num>
  <w:num w:numId="92" w16cid:durableId="112792389">
    <w:abstractNumId w:val="167"/>
  </w:num>
  <w:num w:numId="93" w16cid:durableId="322582878">
    <w:abstractNumId w:val="57"/>
  </w:num>
  <w:num w:numId="94" w16cid:durableId="2032484443">
    <w:abstractNumId w:val="106"/>
  </w:num>
  <w:num w:numId="95" w16cid:durableId="1295790629">
    <w:abstractNumId w:val="130"/>
  </w:num>
  <w:num w:numId="96" w16cid:durableId="1018191189">
    <w:abstractNumId w:val="93"/>
  </w:num>
  <w:num w:numId="97" w16cid:durableId="337851355">
    <w:abstractNumId w:val="47"/>
  </w:num>
  <w:num w:numId="98" w16cid:durableId="1605654197">
    <w:abstractNumId w:val="58"/>
  </w:num>
  <w:num w:numId="99" w16cid:durableId="567811120">
    <w:abstractNumId w:val="156"/>
  </w:num>
  <w:num w:numId="100" w16cid:durableId="196508420">
    <w:abstractNumId w:val="56"/>
  </w:num>
  <w:num w:numId="101" w16cid:durableId="964701007">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16cid:durableId="1819027458">
    <w:abstractNumId w:val="86"/>
  </w:num>
  <w:num w:numId="103" w16cid:durableId="192703120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16cid:durableId="349264572">
    <w:abstractNumId w:val="160"/>
  </w:num>
  <w:num w:numId="105" w16cid:durableId="1945382591">
    <w:abstractNumId w:val="54"/>
  </w:num>
  <w:num w:numId="106" w16cid:durableId="1685520935">
    <w:abstractNumId w:val="122"/>
  </w:num>
  <w:num w:numId="107" w16cid:durableId="1016495115">
    <w:abstractNumId w:val="97"/>
  </w:num>
  <w:num w:numId="108" w16cid:durableId="1521889583">
    <w:abstractNumId w:val="42"/>
  </w:num>
  <w:num w:numId="109" w16cid:durableId="1312714326">
    <w:abstractNumId w:val="94"/>
  </w:num>
  <w:num w:numId="110" w16cid:durableId="1024475365">
    <w:abstractNumId w:val="92"/>
  </w:num>
  <w:num w:numId="111" w16cid:durableId="1879118906">
    <w:abstractNumId w:val="44"/>
  </w:num>
  <w:num w:numId="112" w16cid:durableId="1479229287">
    <w:abstractNumId w:val="8"/>
  </w:num>
  <w:num w:numId="113" w16cid:durableId="1005285710">
    <w:abstractNumId w:val="158"/>
  </w:num>
  <w:num w:numId="114" w16cid:durableId="1146358709">
    <w:abstractNumId w:val="163"/>
  </w:num>
  <w:num w:numId="115" w16cid:durableId="83304734">
    <w:abstractNumId w:val="120"/>
  </w:num>
  <w:num w:numId="116" w16cid:durableId="1593778948">
    <w:abstractNumId w:val="111"/>
  </w:num>
  <w:num w:numId="117" w16cid:durableId="1182819196">
    <w:abstractNumId w:val="45"/>
  </w:num>
  <w:num w:numId="118" w16cid:durableId="1230767129">
    <w:abstractNumId w:val="32"/>
  </w:num>
  <w:num w:numId="119" w16cid:durableId="615214146">
    <w:abstractNumId w:val="133"/>
  </w:num>
  <w:num w:numId="120" w16cid:durableId="675576108">
    <w:abstractNumId w:val="151"/>
  </w:num>
  <w:num w:numId="121" w16cid:durableId="166293017">
    <w:abstractNumId w:val="55"/>
  </w:num>
  <w:num w:numId="122" w16cid:durableId="988511528">
    <w:abstractNumId w:val="83"/>
  </w:num>
  <w:num w:numId="123" w16cid:durableId="127357660">
    <w:abstractNumId w:val="10"/>
  </w:num>
  <w:num w:numId="124" w16cid:durableId="1884055572">
    <w:abstractNumId w:val="20"/>
  </w:num>
  <w:num w:numId="125" w16cid:durableId="28989652">
    <w:abstractNumId w:val="166"/>
  </w:num>
  <w:num w:numId="126" w16cid:durableId="1026637228">
    <w:abstractNumId w:val="30"/>
  </w:num>
  <w:num w:numId="127" w16cid:durableId="1338847439">
    <w:abstractNumId w:val="124"/>
  </w:num>
  <w:num w:numId="128" w16cid:durableId="1415588317">
    <w:abstractNumId w:val="62"/>
  </w:num>
  <w:num w:numId="129" w16cid:durableId="2144273298">
    <w:abstractNumId w:val="102"/>
  </w:num>
  <w:num w:numId="130" w16cid:durableId="1813862286">
    <w:abstractNumId w:val="136"/>
  </w:num>
  <w:num w:numId="131" w16cid:durableId="813184028">
    <w:abstractNumId w:val="149"/>
  </w:num>
  <w:num w:numId="132" w16cid:durableId="2105109624">
    <w:abstractNumId w:val="46"/>
  </w:num>
  <w:num w:numId="133" w16cid:durableId="1941449687">
    <w:abstractNumId w:val="49"/>
  </w:num>
  <w:num w:numId="134" w16cid:durableId="266473573">
    <w:abstractNumId w:val="1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16cid:durableId="1777366188">
    <w:abstractNumId w:val="6"/>
  </w:num>
  <w:num w:numId="136" w16cid:durableId="1856187899">
    <w:abstractNumId w:val="109"/>
  </w:num>
  <w:num w:numId="137" w16cid:durableId="8992450">
    <w:abstractNumId w:val="135"/>
  </w:num>
  <w:num w:numId="138" w16cid:durableId="1048916430">
    <w:abstractNumId w:val="126"/>
  </w:num>
  <w:num w:numId="139" w16cid:durableId="83456930">
    <w:abstractNumId w:val="84"/>
  </w:num>
  <w:num w:numId="140" w16cid:durableId="1732996358">
    <w:abstractNumId w:val="7"/>
  </w:num>
  <w:num w:numId="141" w16cid:durableId="1807047762">
    <w:abstractNumId w:val="1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16cid:durableId="1101343735">
    <w:abstractNumId w:val="140"/>
  </w:num>
  <w:num w:numId="143" w16cid:durableId="1209993586">
    <w:abstractNumId w:val="50"/>
  </w:num>
  <w:num w:numId="144" w16cid:durableId="1082529668">
    <w:abstractNumId w:val="113"/>
  </w:num>
  <w:num w:numId="145" w16cid:durableId="1815097568">
    <w:abstractNumId w:val="37"/>
  </w:num>
  <w:num w:numId="146" w16cid:durableId="478693401">
    <w:abstractNumId w:val="40"/>
  </w:num>
  <w:num w:numId="147" w16cid:durableId="1643998883">
    <w:abstractNumId w:val="25"/>
  </w:num>
  <w:num w:numId="148" w16cid:durableId="1930963092">
    <w:abstractNumId w:val="38"/>
  </w:num>
  <w:num w:numId="149" w16cid:durableId="2026782133">
    <w:abstractNumId w:val="95"/>
  </w:num>
  <w:num w:numId="150" w16cid:durableId="611404816">
    <w:abstractNumId w:val="3"/>
  </w:num>
  <w:num w:numId="151" w16cid:durableId="1257595069">
    <w:abstractNumId w:val="19"/>
  </w:num>
  <w:num w:numId="152" w16cid:durableId="1749841446">
    <w:abstractNumId w:val="107"/>
  </w:num>
  <w:num w:numId="153" w16cid:durableId="1735470329">
    <w:abstractNumId w:val="59"/>
  </w:num>
  <w:num w:numId="154" w16cid:durableId="1589077235">
    <w:abstractNumId w:val="61"/>
  </w:num>
  <w:num w:numId="155" w16cid:durableId="1632788991">
    <w:abstractNumId w:val="155"/>
  </w:num>
  <w:num w:numId="156" w16cid:durableId="921453904">
    <w:abstractNumId w:val="81"/>
  </w:num>
  <w:num w:numId="157" w16cid:durableId="1318992992">
    <w:abstractNumId w:val="15"/>
  </w:num>
  <w:num w:numId="158" w16cid:durableId="674502911">
    <w:abstractNumId w:val="142"/>
  </w:num>
  <w:num w:numId="159" w16cid:durableId="1488937515">
    <w:abstractNumId w:val="28"/>
  </w:num>
  <w:num w:numId="160" w16cid:durableId="1655180450">
    <w:abstractNumId w:val="52"/>
  </w:num>
  <w:num w:numId="161" w16cid:durableId="1584755066">
    <w:abstractNumId w:val="164"/>
  </w:num>
  <w:num w:numId="162" w16cid:durableId="359203419">
    <w:abstractNumId w:val="108"/>
  </w:num>
  <w:num w:numId="163" w16cid:durableId="1285847006">
    <w:abstractNumId w:val="79"/>
  </w:num>
  <w:num w:numId="164" w16cid:durableId="1455519469">
    <w:abstractNumId w:val="26"/>
  </w:num>
  <w:num w:numId="165" w16cid:durableId="1354112220">
    <w:abstractNumId w:val="129"/>
  </w:num>
  <w:num w:numId="166" w16cid:durableId="812987720">
    <w:abstractNumId w:val="117"/>
  </w:num>
  <w:num w:numId="167" w16cid:durableId="1809518987">
    <w:abstractNumId w:val="48"/>
  </w:num>
  <w:num w:numId="168" w16cid:durableId="1408571411">
    <w:abstractNumId w:val="114"/>
  </w:num>
  <w:numIdMacAtCleanup w:val="1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fr-FR" w:vendorID="64" w:dllVersion="6" w:nlCheck="1" w:checkStyle="0"/>
  <w:activeWritingStyle w:appName="MSWord" w:lang="en-US" w:vendorID="64" w:dllVersion="6" w:nlCheck="1" w:checkStyle="0"/>
  <w:activeWritingStyle w:appName="MSWord" w:lang="en-GB" w:vendorID="64" w:dllVersion="6" w:nlCheck="1" w:checkStyle="0"/>
  <w:activeWritingStyle w:appName="MSWord" w:lang="es-ES" w:vendorID="64" w:dllVersion="6" w:nlCheck="1" w:checkStyle="0"/>
  <w:activeWritingStyle w:appName="MSWord" w:lang="it-IT" w:vendorID="64" w:dllVersion="6" w:nlCheck="1" w:checkStyle="0"/>
  <w:activeWritingStyle w:appName="MSWord" w:lang="pt-BR" w:vendorID="64" w:dllVersion="6" w:nlCheck="1" w:checkStyle="0"/>
  <w:activeWritingStyle w:appName="MSWord" w:lang="fr-FR" w:vendorID="64" w:dllVersion="0" w:nlCheck="1" w:checkStyle="0"/>
  <w:activeWritingStyle w:appName="MSWord" w:lang="en-US" w:vendorID="64" w:dllVersion="0" w:nlCheck="1" w:checkStyle="0"/>
  <w:activeWritingStyle w:appName="MSWord" w:lang="en-GB" w:vendorID="64" w:dllVersion="0" w:nlCheck="1" w:checkStyle="0"/>
  <w:activeWritingStyle w:appName="MSWord" w:lang="de-DE" w:vendorID="64" w:dllVersion="6" w:nlCheck="1" w:checkStyle="0"/>
  <w:activeWritingStyle w:appName="MSWord" w:lang="es-AR" w:vendorID="64" w:dllVersion="6" w:nlCheck="1" w:checkStyle="0"/>
  <w:activeWritingStyle w:appName="MSWord" w:lang="es-ES_tradnl"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en-GB" w:vendorID="64" w:dllVersion="4096" w:nlCheck="1" w:checkStyle="0"/>
  <w:activeWritingStyle w:appName="MSWord" w:lang="es-AR" w:vendorID="64" w:dllVersion="4096" w:nlCheck="1" w:checkStyle="0"/>
  <w:activeWritingStyle w:appName="MSWord" w:lang="es-ES_tradnl" w:vendorID="64" w:dllVersion="4096"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382C"/>
    <w:rsid w:val="0000000D"/>
    <w:rsid w:val="000000D9"/>
    <w:rsid w:val="0000019A"/>
    <w:rsid w:val="00000357"/>
    <w:rsid w:val="000003AB"/>
    <w:rsid w:val="000003E2"/>
    <w:rsid w:val="00000419"/>
    <w:rsid w:val="00000C91"/>
    <w:rsid w:val="00000D61"/>
    <w:rsid w:val="00000F52"/>
    <w:rsid w:val="00001212"/>
    <w:rsid w:val="000012EC"/>
    <w:rsid w:val="000016FF"/>
    <w:rsid w:val="00001844"/>
    <w:rsid w:val="00001883"/>
    <w:rsid w:val="000021D1"/>
    <w:rsid w:val="00002548"/>
    <w:rsid w:val="0000272D"/>
    <w:rsid w:val="000027BF"/>
    <w:rsid w:val="00002A68"/>
    <w:rsid w:val="00002C50"/>
    <w:rsid w:val="00002F68"/>
    <w:rsid w:val="00002F7D"/>
    <w:rsid w:val="000032F1"/>
    <w:rsid w:val="000033D4"/>
    <w:rsid w:val="000036EA"/>
    <w:rsid w:val="00003BBB"/>
    <w:rsid w:val="000041CF"/>
    <w:rsid w:val="00004B5B"/>
    <w:rsid w:val="00004E69"/>
    <w:rsid w:val="00004F65"/>
    <w:rsid w:val="00005311"/>
    <w:rsid w:val="000054DB"/>
    <w:rsid w:val="000055D6"/>
    <w:rsid w:val="0000595E"/>
    <w:rsid w:val="00005AB7"/>
    <w:rsid w:val="00005ACD"/>
    <w:rsid w:val="00006509"/>
    <w:rsid w:val="000067D4"/>
    <w:rsid w:val="00007BDA"/>
    <w:rsid w:val="00007D2F"/>
    <w:rsid w:val="00007D8C"/>
    <w:rsid w:val="000100C9"/>
    <w:rsid w:val="00010427"/>
    <w:rsid w:val="000105CF"/>
    <w:rsid w:val="00010C28"/>
    <w:rsid w:val="00010EC0"/>
    <w:rsid w:val="000110EC"/>
    <w:rsid w:val="000113F9"/>
    <w:rsid w:val="0001146B"/>
    <w:rsid w:val="00011671"/>
    <w:rsid w:val="00011726"/>
    <w:rsid w:val="000119BE"/>
    <w:rsid w:val="00011A2A"/>
    <w:rsid w:val="00011F8D"/>
    <w:rsid w:val="000123EE"/>
    <w:rsid w:val="00012BF9"/>
    <w:rsid w:val="00012C81"/>
    <w:rsid w:val="00013E65"/>
    <w:rsid w:val="000140E3"/>
    <w:rsid w:val="0001423B"/>
    <w:rsid w:val="000142E4"/>
    <w:rsid w:val="00014602"/>
    <w:rsid w:val="00014612"/>
    <w:rsid w:val="0001467B"/>
    <w:rsid w:val="00014CD6"/>
    <w:rsid w:val="00014FFB"/>
    <w:rsid w:val="000151BD"/>
    <w:rsid w:val="000152D4"/>
    <w:rsid w:val="00015465"/>
    <w:rsid w:val="00015689"/>
    <w:rsid w:val="0001586C"/>
    <w:rsid w:val="00015879"/>
    <w:rsid w:val="00015E0D"/>
    <w:rsid w:val="00016198"/>
    <w:rsid w:val="000162D5"/>
    <w:rsid w:val="000174A4"/>
    <w:rsid w:val="00017630"/>
    <w:rsid w:val="0002028F"/>
    <w:rsid w:val="00020752"/>
    <w:rsid w:val="00020D29"/>
    <w:rsid w:val="0002143F"/>
    <w:rsid w:val="000214CA"/>
    <w:rsid w:val="00021AE0"/>
    <w:rsid w:val="000222F0"/>
    <w:rsid w:val="00022400"/>
    <w:rsid w:val="00022CF0"/>
    <w:rsid w:val="00022D07"/>
    <w:rsid w:val="00022D1E"/>
    <w:rsid w:val="00022F5A"/>
    <w:rsid w:val="00023145"/>
    <w:rsid w:val="0002361F"/>
    <w:rsid w:val="000238F6"/>
    <w:rsid w:val="00023BF6"/>
    <w:rsid w:val="00023FB0"/>
    <w:rsid w:val="0002410D"/>
    <w:rsid w:val="000247FB"/>
    <w:rsid w:val="0002484B"/>
    <w:rsid w:val="00024BAA"/>
    <w:rsid w:val="0002509E"/>
    <w:rsid w:val="00025515"/>
    <w:rsid w:val="000256F4"/>
    <w:rsid w:val="00025986"/>
    <w:rsid w:val="000259C7"/>
    <w:rsid w:val="00026245"/>
    <w:rsid w:val="00026331"/>
    <w:rsid w:val="0002655E"/>
    <w:rsid w:val="000266E2"/>
    <w:rsid w:val="00026BC8"/>
    <w:rsid w:val="000274CE"/>
    <w:rsid w:val="00027519"/>
    <w:rsid w:val="00027837"/>
    <w:rsid w:val="00027921"/>
    <w:rsid w:val="000279D4"/>
    <w:rsid w:val="00027B72"/>
    <w:rsid w:val="00027B9E"/>
    <w:rsid w:val="00027D03"/>
    <w:rsid w:val="00027F9A"/>
    <w:rsid w:val="000302F1"/>
    <w:rsid w:val="00030356"/>
    <w:rsid w:val="00030523"/>
    <w:rsid w:val="000312D7"/>
    <w:rsid w:val="00031317"/>
    <w:rsid w:val="000316F1"/>
    <w:rsid w:val="0003172F"/>
    <w:rsid w:val="00031B63"/>
    <w:rsid w:val="0003217E"/>
    <w:rsid w:val="00032467"/>
    <w:rsid w:val="000325E4"/>
    <w:rsid w:val="000325FC"/>
    <w:rsid w:val="00032B24"/>
    <w:rsid w:val="00032D41"/>
    <w:rsid w:val="00033167"/>
    <w:rsid w:val="00033497"/>
    <w:rsid w:val="000336E0"/>
    <w:rsid w:val="000336EF"/>
    <w:rsid w:val="00033953"/>
    <w:rsid w:val="000342F9"/>
    <w:rsid w:val="0003484D"/>
    <w:rsid w:val="00034B89"/>
    <w:rsid w:val="000351FC"/>
    <w:rsid w:val="00035AD4"/>
    <w:rsid w:val="00035E85"/>
    <w:rsid w:val="00035EC0"/>
    <w:rsid w:val="0003650F"/>
    <w:rsid w:val="00036815"/>
    <w:rsid w:val="000371E3"/>
    <w:rsid w:val="0003750B"/>
    <w:rsid w:val="000377D2"/>
    <w:rsid w:val="0003787D"/>
    <w:rsid w:val="00037B51"/>
    <w:rsid w:val="00040117"/>
    <w:rsid w:val="000403CE"/>
    <w:rsid w:val="00040675"/>
    <w:rsid w:val="0004083C"/>
    <w:rsid w:val="0004090A"/>
    <w:rsid w:val="00040C67"/>
    <w:rsid w:val="00040CE1"/>
    <w:rsid w:val="00040FF5"/>
    <w:rsid w:val="000412BB"/>
    <w:rsid w:val="00041442"/>
    <w:rsid w:val="0004148B"/>
    <w:rsid w:val="00041505"/>
    <w:rsid w:val="00041845"/>
    <w:rsid w:val="00041A36"/>
    <w:rsid w:val="00041A64"/>
    <w:rsid w:val="00041D42"/>
    <w:rsid w:val="0004200D"/>
    <w:rsid w:val="000421BB"/>
    <w:rsid w:val="00042347"/>
    <w:rsid w:val="000426CF"/>
    <w:rsid w:val="000436B1"/>
    <w:rsid w:val="00043E23"/>
    <w:rsid w:val="000446B1"/>
    <w:rsid w:val="000449F8"/>
    <w:rsid w:val="00044B29"/>
    <w:rsid w:val="00044BCD"/>
    <w:rsid w:val="00044C7A"/>
    <w:rsid w:val="00045349"/>
    <w:rsid w:val="000453D9"/>
    <w:rsid w:val="0004562B"/>
    <w:rsid w:val="00045D73"/>
    <w:rsid w:val="00045DFA"/>
    <w:rsid w:val="000460DE"/>
    <w:rsid w:val="0004650E"/>
    <w:rsid w:val="0004676E"/>
    <w:rsid w:val="00046A35"/>
    <w:rsid w:val="00046F5A"/>
    <w:rsid w:val="000475DA"/>
    <w:rsid w:val="00047645"/>
    <w:rsid w:val="000478C3"/>
    <w:rsid w:val="00050185"/>
    <w:rsid w:val="000501D8"/>
    <w:rsid w:val="00050231"/>
    <w:rsid w:val="0005028F"/>
    <w:rsid w:val="00050D5E"/>
    <w:rsid w:val="0005117B"/>
    <w:rsid w:val="000511B0"/>
    <w:rsid w:val="0005150F"/>
    <w:rsid w:val="000518F5"/>
    <w:rsid w:val="00051C6D"/>
    <w:rsid w:val="00051EBD"/>
    <w:rsid w:val="00052305"/>
    <w:rsid w:val="0005238C"/>
    <w:rsid w:val="0005238E"/>
    <w:rsid w:val="000525F3"/>
    <w:rsid w:val="00052B10"/>
    <w:rsid w:val="00052B1D"/>
    <w:rsid w:val="00052B60"/>
    <w:rsid w:val="00052B84"/>
    <w:rsid w:val="00052F11"/>
    <w:rsid w:val="000530D4"/>
    <w:rsid w:val="000533A9"/>
    <w:rsid w:val="000533E4"/>
    <w:rsid w:val="000536E7"/>
    <w:rsid w:val="000539F1"/>
    <w:rsid w:val="00054388"/>
    <w:rsid w:val="000543EE"/>
    <w:rsid w:val="000543F5"/>
    <w:rsid w:val="0005447E"/>
    <w:rsid w:val="00054675"/>
    <w:rsid w:val="00054F7D"/>
    <w:rsid w:val="000551DF"/>
    <w:rsid w:val="00055483"/>
    <w:rsid w:val="00055F82"/>
    <w:rsid w:val="00056432"/>
    <w:rsid w:val="00056610"/>
    <w:rsid w:val="00056674"/>
    <w:rsid w:val="00056777"/>
    <w:rsid w:val="000567AC"/>
    <w:rsid w:val="000568EA"/>
    <w:rsid w:val="00056913"/>
    <w:rsid w:val="0005697C"/>
    <w:rsid w:val="000569E8"/>
    <w:rsid w:val="00056ACB"/>
    <w:rsid w:val="00056F31"/>
    <w:rsid w:val="00057139"/>
    <w:rsid w:val="00057626"/>
    <w:rsid w:val="00057C1C"/>
    <w:rsid w:val="00057D0B"/>
    <w:rsid w:val="00057D94"/>
    <w:rsid w:val="00060021"/>
    <w:rsid w:val="00060082"/>
    <w:rsid w:val="000605DB"/>
    <w:rsid w:val="00060773"/>
    <w:rsid w:val="00060C7B"/>
    <w:rsid w:val="00060D38"/>
    <w:rsid w:val="00060FF2"/>
    <w:rsid w:val="0006130A"/>
    <w:rsid w:val="0006163C"/>
    <w:rsid w:val="0006178F"/>
    <w:rsid w:val="00062524"/>
    <w:rsid w:val="0006290E"/>
    <w:rsid w:val="00062A73"/>
    <w:rsid w:val="00062DBB"/>
    <w:rsid w:val="000631E1"/>
    <w:rsid w:val="00063229"/>
    <w:rsid w:val="00063658"/>
    <w:rsid w:val="0006377A"/>
    <w:rsid w:val="0006382C"/>
    <w:rsid w:val="000638E7"/>
    <w:rsid w:val="00063936"/>
    <w:rsid w:val="00063A19"/>
    <w:rsid w:val="00064A60"/>
    <w:rsid w:val="00064DE7"/>
    <w:rsid w:val="00064ED1"/>
    <w:rsid w:val="00064FC4"/>
    <w:rsid w:val="000650E5"/>
    <w:rsid w:val="00065530"/>
    <w:rsid w:val="0006559B"/>
    <w:rsid w:val="000657A4"/>
    <w:rsid w:val="00065805"/>
    <w:rsid w:val="00065AAA"/>
    <w:rsid w:val="00065D93"/>
    <w:rsid w:val="00065E38"/>
    <w:rsid w:val="00066BB7"/>
    <w:rsid w:val="00066F31"/>
    <w:rsid w:val="00067989"/>
    <w:rsid w:val="000679CD"/>
    <w:rsid w:val="00067A8E"/>
    <w:rsid w:val="00067B78"/>
    <w:rsid w:val="00067CB1"/>
    <w:rsid w:val="0007043C"/>
    <w:rsid w:val="00070815"/>
    <w:rsid w:val="00071027"/>
    <w:rsid w:val="00071242"/>
    <w:rsid w:val="0007139E"/>
    <w:rsid w:val="000714B1"/>
    <w:rsid w:val="0007173B"/>
    <w:rsid w:val="000717F5"/>
    <w:rsid w:val="00071AB4"/>
    <w:rsid w:val="00071FFE"/>
    <w:rsid w:val="00072192"/>
    <w:rsid w:val="0007251C"/>
    <w:rsid w:val="000726B3"/>
    <w:rsid w:val="000727CC"/>
    <w:rsid w:val="00072880"/>
    <w:rsid w:val="0007292A"/>
    <w:rsid w:val="00072B67"/>
    <w:rsid w:val="00072DED"/>
    <w:rsid w:val="00073419"/>
    <w:rsid w:val="0007346A"/>
    <w:rsid w:val="00073A6D"/>
    <w:rsid w:val="00073FDF"/>
    <w:rsid w:val="000740D1"/>
    <w:rsid w:val="000741C5"/>
    <w:rsid w:val="00074240"/>
    <w:rsid w:val="00074FEE"/>
    <w:rsid w:val="00075708"/>
    <w:rsid w:val="00075E73"/>
    <w:rsid w:val="000763AB"/>
    <w:rsid w:val="000766A9"/>
    <w:rsid w:val="00076766"/>
    <w:rsid w:val="00076BBC"/>
    <w:rsid w:val="00076BCB"/>
    <w:rsid w:val="000770C2"/>
    <w:rsid w:val="00077866"/>
    <w:rsid w:val="00077AB5"/>
    <w:rsid w:val="00077C3A"/>
    <w:rsid w:val="00080156"/>
    <w:rsid w:val="00080241"/>
    <w:rsid w:val="000802B7"/>
    <w:rsid w:val="00080586"/>
    <w:rsid w:val="00080906"/>
    <w:rsid w:val="000809BC"/>
    <w:rsid w:val="00080A2C"/>
    <w:rsid w:val="00080A95"/>
    <w:rsid w:val="00080B7F"/>
    <w:rsid w:val="00080D2F"/>
    <w:rsid w:val="00080D48"/>
    <w:rsid w:val="0008110F"/>
    <w:rsid w:val="0008174E"/>
    <w:rsid w:val="00081E5E"/>
    <w:rsid w:val="00082AD2"/>
    <w:rsid w:val="00082CDE"/>
    <w:rsid w:val="00083099"/>
    <w:rsid w:val="000830F0"/>
    <w:rsid w:val="00083485"/>
    <w:rsid w:val="00083A89"/>
    <w:rsid w:val="00083F2E"/>
    <w:rsid w:val="0008435B"/>
    <w:rsid w:val="000845BF"/>
    <w:rsid w:val="00084945"/>
    <w:rsid w:val="000849BB"/>
    <w:rsid w:val="00084A3B"/>
    <w:rsid w:val="00084AE5"/>
    <w:rsid w:val="00084FD3"/>
    <w:rsid w:val="00085278"/>
    <w:rsid w:val="00085867"/>
    <w:rsid w:val="00085B7F"/>
    <w:rsid w:val="00086588"/>
    <w:rsid w:val="0008679C"/>
    <w:rsid w:val="00086904"/>
    <w:rsid w:val="00087074"/>
    <w:rsid w:val="00087094"/>
    <w:rsid w:val="000870BA"/>
    <w:rsid w:val="00087192"/>
    <w:rsid w:val="0008721B"/>
    <w:rsid w:val="000878D8"/>
    <w:rsid w:val="00087E64"/>
    <w:rsid w:val="000900D7"/>
    <w:rsid w:val="000902EB"/>
    <w:rsid w:val="0009054B"/>
    <w:rsid w:val="00090671"/>
    <w:rsid w:val="00090A0E"/>
    <w:rsid w:val="00090B67"/>
    <w:rsid w:val="00090C76"/>
    <w:rsid w:val="000910A6"/>
    <w:rsid w:val="000912B5"/>
    <w:rsid w:val="00091367"/>
    <w:rsid w:val="000915F3"/>
    <w:rsid w:val="000919DB"/>
    <w:rsid w:val="00091CF8"/>
    <w:rsid w:val="00091DEE"/>
    <w:rsid w:val="00091E20"/>
    <w:rsid w:val="00091E6B"/>
    <w:rsid w:val="00092009"/>
    <w:rsid w:val="0009221E"/>
    <w:rsid w:val="000924A7"/>
    <w:rsid w:val="000926AA"/>
    <w:rsid w:val="00092823"/>
    <w:rsid w:val="00092A0F"/>
    <w:rsid w:val="00092A2D"/>
    <w:rsid w:val="00092B78"/>
    <w:rsid w:val="00092B91"/>
    <w:rsid w:val="00092CD6"/>
    <w:rsid w:val="00092F00"/>
    <w:rsid w:val="0009309E"/>
    <w:rsid w:val="00093150"/>
    <w:rsid w:val="000935C5"/>
    <w:rsid w:val="00093919"/>
    <w:rsid w:val="0009398F"/>
    <w:rsid w:val="00093CAF"/>
    <w:rsid w:val="00093F05"/>
    <w:rsid w:val="0009411F"/>
    <w:rsid w:val="00094429"/>
    <w:rsid w:val="000946A2"/>
    <w:rsid w:val="00094D93"/>
    <w:rsid w:val="00094D9E"/>
    <w:rsid w:val="00095310"/>
    <w:rsid w:val="00096A4F"/>
    <w:rsid w:val="00096F35"/>
    <w:rsid w:val="00097054"/>
    <w:rsid w:val="00097CC8"/>
    <w:rsid w:val="00097E86"/>
    <w:rsid w:val="00097F68"/>
    <w:rsid w:val="000A013F"/>
    <w:rsid w:val="000A0BD5"/>
    <w:rsid w:val="000A0CB6"/>
    <w:rsid w:val="000A0F42"/>
    <w:rsid w:val="000A1483"/>
    <w:rsid w:val="000A14A1"/>
    <w:rsid w:val="000A1526"/>
    <w:rsid w:val="000A16C9"/>
    <w:rsid w:val="000A18C4"/>
    <w:rsid w:val="000A1EB5"/>
    <w:rsid w:val="000A1FB4"/>
    <w:rsid w:val="000A1FBC"/>
    <w:rsid w:val="000A2B61"/>
    <w:rsid w:val="000A320A"/>
    <w:rsid w:val="000A37E5"/>
    <w:rsid w:val="000A3BE3"/>
    <w:rsid w:val="000A3F46"/>
    <w:rsid w:val="000A4435"/>
    <w:rsid w:val="000A4A13"/>
    <w:rsid w:val="000A563B"/>
    <w:rsid w:val="000A5D5C"/>
    <w:rsid w:val="000A5EDA"/>
    <w:rsid w:val="000A5F37"/>
    <w:rsid w:val="000A62B6"/>
    <w:rsid w:val="000A6814"/>
    <w:rsid w:val="000A6860"/>
    <w:rsid w:val="000A6CA7"/>
    <w:rsid w:val="000A6CBB"/>
    <w:rsid w:val="000A6D1C"/>
    <w:rsid w:val="000A6DD4"/>
    <w:rsid w:val="000A7321"/>
    <w:rsid w:val="000A74FE"/>
    <w:rsid w:val="000A7733"/>
    <w:rsid w:val="000A7A1D"/>
    <w:rsid w:val="000A7B23"/>
    <w:rsid w:val="000A7D04"/>
    <w:rsid w:val="000A7E93"/>
    <w:rsid w:val="000B0039"/>
    <w:rsid w:val="000B0195"/>
    <w:rsid w:val="000B066E"/>
    <w:rsid w:val="000B0D99"/>
    <w:rsid w:val="000B0E27"/>
    <w:rsid w:val="000B10AC"/>
    <w:rsid w:val="000B1422"/>
    <w:rsid w:val="000B178C"/>
    <w:rsid w:val="000B1801"/>
    <w:rsid w:val="000B1B1B"/>
    <w:rsid w:val="000B1E23"/>
    <w:rsid w:val="000B2116"/>
    <w:rsid w:val="000B2186"/>
    <w:rsid w:val="000B23DB"/>
    <w:rsid w:val="000B2414"/>
    <w:rsid w:val="000B313D"/>
    <w:rsid w:val="000B338D"/>
    <w:rsid w:val="000B3550"/>
    <w:rsid w:val="000B377F"/>
    <w:rsid w:val="000B389D"/>
    <w:rsid w:val="000B395E"/>
    <w:rsid w:val="000B39DD"/>
    <w:rsid w:val="000B3A71"/>
    <w:rsid w:val="000B3A8D"/>
    <w:rsid w:val="000B3ADB"/>
    <w:rsid w:val="000B3DC5"/>
    <w:rsid w:val="000B3F0A"/>
    <w:rsid w:val="000B43E8"/>
    <w:rsid w:val="000B4625"/>
    <w:rsid w:val="000B4BA1"/>
    <w:rsid w:val="000B4C29"/>
    <w:rsid w:val="000B553F"/>
    <w:rsid w:val="000B5981"/>
    <w:rsid w:val="000B5B0B"/>
    <w:rsid w:val="000B5B74"/>
    <w:rsid w:val="000B5CDD"/>
    <w:rsid w:val="000B5F72"/>
    <w:rsid w:val="000B6474"/>
    <w:rsid w:val="000B64B1"/>
    <w:rsid w:val="000B64C9"/>
    <w:rsid w:val="000B661E"/>
    <w:rsid w:val="000B69CF"/>
    <w:rsid w:val="000B7289"/>
    <w:rsid w:val="000B7521"/>
    <w:rsid w:val="000B7666"/>
    <w:rsid w:val="000B7DCC"/>
    <w:rsid w:val="000C0210"/>
    <w:rsid w:val="000C052D"/>
    <w:rsid w:val="000C0E99"/>
    <w:rsid w:val="000C15D2"/>
    <w:rsid w:val="000C17A4"/>
    <w:rsid w:val="000C1803"/>
    <w:rsid w:val="000C1F85"/>
    <w:rsid w:val="000C2453"/>
    <w:rsid w:val="000C26F4"/>
    <w:rsid w:val="000C2703"/>
    <w:rsid w:val="000C29B8"/>
    <w:rsid w:val="000C2CE1"/>
    <w:rsid w:val="000C3246"/>
    <w:rsid w:val="000C3430"/>
    <w:rsid w:val="000C393B"/>
    <w:rsid w:val="000C3D54"/>
    <w:rsid w:val="000C3E95"/>
    <w:rsid w:val="000C3EFC"/>
    <w:rsid w:val="000C44AC"/>
    <w:rsid w:val="000C477A"/>
    <w:rsid w:val="000C5310"/>
    <w:rsid w:val="000C5324"/>
    <w:rsid w:val="000C5802"/>
    <w:rsid w:val="000C5B98"/>
    <w:rsid w:val="000C5BE7"/>
    <w:rsid w:val="000C5C03"/>
    <w:rsid w:val="000C61DC"/>
    <w:rsid w:val="000C62D7"/>
    <w:rsid w:val="000C68CE"/>
    <w:rsid w:val="000C6A00"/>
    <w:rsid w:val="000C6B8B"/>
    <w:rsid w:val="000C6F29"/>
    <w:rsid w:val="000C7012"/>
    <w:rsid w:val="000C7480"/>
    <w:rsid w:val="000C767C"/>
    <w:rsid w:val="000C7947"/>
    <w:rsid w:val="000C7B61"/>
    <w:rsid w:val="000D087A"/>
    <w:rsid w:val="000D0BE0"/>
    <w:rsid w:val="000D0C87"/>
    <w:rsid w:val="000D0F82"/>
    <w:rsid w:val="000D0F86"/>
    <w:rsid w:val="000D0FAC"/>
    <w:rsid w:val="000D0FDB"/>
    <w:rsid w:val="000D120A"/>
    <w:rsid w:val="000D17E5"/>
    <w:rsid w:val="000D1A37"/>
    <w:rsid w:val="000D1B3A"/>
    <w:rsid w:val="000D22DA"/>
    <w:rsid w:val="000D231F"/>
    <w:rsid w:val="000D23F1"/>
    <w:rsid w:val="000D2532"/>
    <w:rsid w:val="000D2609"/>
    <w:rsid w:val="000D29C9"/>
    <w:rsid w:val="000D2BA4"/>
    <w:rsid w:val="000D2E6D"/>
    <w:rsid w:val="000D359A"/>
    <w:rsid w:val="000D41B6"/>
    <w:rsid w:val="000D4EA6"/>
    <w:rsid w:val="000D4F0E"/>
    <w:rsid w:val="000D5606"/>
    <w:rsid w:val="000D5675"/>
    <w:rsid w:val="000D5B07"/>
    <w:rsid w:val="000D62FF"/>
    <w:rsid w:val="000D63C9"/>
    <w:rsid w:val="000D6CEE"/>
    <w:rsid w:val="000D70A6"/>
    <w:rsid w:val="000D7219"/>
    <w:rsid w:val="000D73B0"/>
    <w:rsid w:val="000D77DD"/>
    <w:rsid w:val="000E0056"/>
    <w:rsid w:val="000E00DB"/>
    <w:rsid w:val="000E017F"/>
    <w:rsid w:val="000E0191"/>
    <w:rsid w:val="000E0309"/>
    <w:rsid w:val="000E086B"/>
    <w:rsid w:val="000E0A96"/>
    <w:rsid w:val="000E0E10"/>
    <w:rsid w:val="000E10CA"/>
    <w:rsid w:val="000E15E7"/>
    <w:rsid w:val="000E2132"/>
    <w:rsid w:val="000E2165"/>
    <w:rsid w:val="000E251F"/>
    <w:rsid w:val="000E255E"/>
    <w:rsid w:val="000E30CB"/>
    <w:rsid w:val="000E30F9"/>
    <w:rsid w:val="000E3172"/>
    <w:rsid w:val="000E3179"/>
    <w:rsid w:val="000E3342"/>
    <w:rsid w:val="000E33D9"/>
    <w:rsid w:val="000E345F"/>
    <w:rsid w:val="000E34B3"/>
    <w:rsid w:val="000E35C1"/>
    <w:rsid w:val="000E3684"/>
    <w:rsid w:val="000E3AD9"/>
    <w:rsid w:val="000E3D3F"/>
    <w:rsid w:val="000E4136"/>
    <w:rsid w:val="000E421A"/>
    <w:rsid w:val="000E4256"/>
    <w:rsid w:val="000E46F1"/>
    <w:rsid w:val="000E4C43"/>
    <w:rsid w:val="000E4D25"/>
    <w:rsid w:val="000E52A4"/>
    <w:rsid w:val="000E5710"/>
    <w:rsid w:val="000E58B6"/>
    <w:rsid w:val="000E5A7A"/>
    <w:rsid w:val="000E5A99"/>
    <w:rsid w:val="000E5DE0"/>
    <w:rsid w:val="000E61DD"/>
    <w:rsid w:val="000E6591"/>
    <w:rsid w:val="000E6B22"/>
    <w:rsid w:val="000E70F0"/>
    <w:rsid w:val="000E7521"/>
    <w:rsid w:val="000E776A"/>
    <w:rsid w:val="000E7833"/>
    <w:rsid w:val="000E78EB"/>
    <w:rsid w:val="000F00C8"/>
    <w:rsid w:val="000F017B"/>
    <w:rsid w:val="000F062C"/>
    <w:rsid w:val="000F0AF5"/>
    <w:rsid w:val="000F0BE8"/>
    <w:rsid w:val="000F12F1"/>
    <w:rsid w:val="000F13E1"/>
    <w:rsid w:val="000F15EF"/>
    <w:rsid w:val="000F1745"/>
    <w:rsid w:val="000F1D5D"/>
    <w:rsid w:val="000F203C"/>
    <w:rsid w:val="000F234D"/>
    <w:rsid w:val="000F256E"/>
    <w:rsid w:val="000F2A1B"/>
    <w:rsid w:val="000F2D32"/>
    <w:rsid w:val="000F2E1A"/>
    <w:rsid w:val="000F2F0D"/>
    <w:rsid w:val="000F310F"/>
    <w:rsid w:val="000F37AE"/>
    <w:rsid w:val="000F38DD"/>
    <w:rsid w:val="000F3BAB"/>
    <w:rsid w:val="000F41E0"/>
    <w:rsid w:val="000F45DB"/>
    <w:rsid w:val="000F4C68"/>
    <w:rsid w:val="000F4DA5"/>
    <w:rsid w:val="000F4E05"/>
    <w:rsid w:val="000F504D"/>
    <w:rsid w:val="000F5410"/>
    <w:rsid w:val="000F58BF"/>
    <w:rsid w:val="000F5ABC"/>
    <w:rsid w:val="000F60B8"/>
    <w:rsid w:val="000F6320"/>
    <w:rsid w:val="000F691E"/>
    <w:rsid w:val="000F69FE"/>
    <w:rsid w:val="000F7B74"/>
    <w:rsid w:val="000F7CA0"/>
    <w:rsid w:val="000F7EF3"/>
    <w:rsid w:val="0010010B"/>
    <w:rsid w:val="00100201"/>
    <w:rsid w:val="0010074B"/>
    <w:rsid w:val="001010F9"/>
    <w:rsid w:val="001012BB"/>
    <w:rsid w:val="00101334"/>
    <w:rsid w:val="0010135F"/>
    <w:rsid w:val="0010172D"/>
    <w:rsid w:val="00101763"/>
    <w:rsid w:val="00101999"/>
    <w:rsid w:val="001019EA"/>
    <w:rsid w:val="00101A67"/>
    <w:rsid w:val="00101F40"/>
    <w:rsid w:val="001021BA"/>
    <w:rsid w:val="001029D4"/>
    <w:rsid w:val="00102BB5"/>
    <w:rsid w:val="00102EEF"/>
    <w:rsid w:val="0010377F"/>
    <w:rsid w:val="00103890"/>
    <w:rsid w:val="001038C2"/>
    <w:rsid w:val="00103CDB"/>
    <w:rsid w:val="00103D63"/>
    <w:rsid w:val="00103FAC"/>
    <w:rsid w:val="00104B71"/>
    <w:rsid w:val="00104C1D"/>
    <w:rsid w:val="00104C5C"/>
    <w:rsid w:val="00104D51"/>
    <w:rsid w:val="00105422"/>
    <w:rsid w:val="00105648"/>
    <w:rsid w:val="00105C4A"/>
    <w:rsid w:val="0010638B"/>
    <w:rsid w:val="001068D7"/>
    <w:rsid w:val="0010696D"/>
    <w:rsid w:val="00106AB6"/>
    <w:rsid w:val="00107054"/>
    <w:rsid w:val="00107474"/>
    <w:rsid w:val="001074A7"/>
    <w:rsid w:val="00107647"/>
    <w:rsid w:val="0010784A"/>
    <w:rsid w:val="00107B26"/>
    <w:rsid w:val="00107B56"/>
    <w:rsid w:val="00107C68"/>
    <w:rsid w:val="0011005E"/>
    <w:rsid w:val="001106ED"/>
    <w:rsid w:val="001109A8"/>
    <w:rsid w:val="00110DD7"/>
    <w:rsid w:val="001111F3"/>
    <w:rsid w:val="0011121F"/>
    <w:rsid w:val="0011152D"/>
    <w:rsid w:val="00111556"/>
    <w:rsid w:val="001118B8"/>
    <w:rsid w:val="00111ADE"/>
    <w:rsid w:val="00111B53"/>
    <w:rsid w:val="00111D3A"/>
    <w:rsid w:val="00112284"/>
    <w:rsid w:val="00113090"/>
    <w:rsid w:val="001130A1"/>
    <w:rsid w:val="00113251"/>
    <w:rsid w:val="00113780"/>
    <w:rsid w:val="00113A87"/>
    <w:rsid w:val="00113CC2"/>
    <w:rsid w:val="00113ECA"/>
    <w:rsid w:val="00114146"/>
    <w:rsid w:val="00114181"/>
    <w:rsid w:val="0011434B"/>
    <w:rsid w:val="0011448F"/>
    <w:rsid w:val="00114C3F"/>
    <w:rsid w:val="00114FA9"/>
    <w:rsid w:val="0011543D"/>
    <w:rsid w:val="00115F87"/>
    <w:rsid w:val="00116015"/>
    <w:rsid w:val="00116425"/>
    <w:rsid w:val="00116575"/>
    <w:rsid w:val="00117274"/>
    <w:rsid w:val="001173CF"/>
    <w:rsid w:val="00117BA6"/>
    <w:rsid w:val="00120004"/>
    <w:rsid w:val="0012002B"/>
    <w:rsid w:val="0012055F"/>
    <w:rsid w:val="00120571"/>
    <w:rsid w:val="0012112C"/>
    <w:rsid w:val="00121459"/>
    <w:rsid w:val="001214CE"/>
    <w:rsid w:val="00121806"/>
    <w:rsid w:val="001221C6"/>
    <w:rsid w:val="001221C9"/>
    <w:rsid w:val="001221CA"/>
    <w:rsid w:val="0012231A"/>
    <w:rsid w:val="001224DB"/>
    <w:rsid w:val="00122668"/>
    <w:rsid w:val="00123156"/>
    <w:rsid w:val="0012336B"/>
    <w:rsid w:val="001234FC"/>
    <w:rsid w:val="0012387B"/>
    <w:rsid w:val="00123A60"/>
    <w:rsid w:val="00123B45"/>
    <w:rsid w:val="00123BBD"/>
    <w:rsid w:val="0012431D"/>
    <w:rsid w:val="00124421"/>
    <w:rsid w:val="00124474"/>
    <w:rsid w:val="0012461F"/>
    <w:rsid w:val="00124F01"/>
    <w:rsid w:val="00125202"/>
    <w:rsid w:val="001253D6"/>
    <w:rsid w:val="00125AE1"/>
    <w:rsid w:val="00125B65"/>
    <w:rsid w:val="00125FAB"/>
    <w:rsid w:val="00126383"/>
    <w:rsid w:val="0012641B"/>
    <w:rsid w:val="00126532"/>
    <w:rsid w:val="00126780"/>
    <w:rsid w:val="001268C0"/>
    <w:rsid w:val="00126D2F"/>
    <w:rsid w:val="00126D67"/>
    <w:rsid w:val="001277AC"/>
    <w:rsid w:val="00127BC6"/>
    <w:rsid w:val="00127CB4"/>
    <w:rsid w:val="00127F5D"/>
    <w:rsid w:val="001301FC"/>
    <w:rsid w:val="001306FC"/>
    <w:rsid w:val="0013072E"/>
    <w:rsid w:val="001307BF"/>
    <w:rsid w:val="00130AAE"/>
    <w:rsid w:val="00130D29"/>
    <w:rsid w:val="00130D5E"/>
    <w:rsid w:val="00131895"/>
    <w:rsid w:val="001318E7"/>
    <w:rsid w:val="00131A71"/>
    <w:rsid w:val="00131BD7"/>
    <w:rsid w:val="00131DF6"/>
    <w:rsid w:val="00131FC8"/>
    <w:rsid w:val="00132054"/>
    <w:rsid w:val="0013210B"/>
    <w:rsid w:val="0013211B"/>
    <w:rsid w:val="00132380"/>
    <w:rsid w:val="0013283F"/>
    <w:rsid w:val="00132B05"/>
    <w:rsid w:val="00132BB4"/>
    <w:rsid w:val="00132BBF"/>
    <w:rsid w:val="00132E83"/>
    <w:rsid w:val="001330B4"/>
    <w:rsid w:val="0013316C"/>
    <w:rsid w:val="00133303"/>
    <w:rsid w:val="001333F8"/>
    <w:rsid w:val="0013359F"/>
    <w:rsid w:val="0013381B"/>
    <w:rsid w:val="001340AC"/>
    <w:rsid w:val="0013421E"/>
    <w:rsid w:val="00134686"/>
    <w:rsid w:val="00134A15"/>
    <w:rsid w:val="00134E95"/>
    <w:rsid w:val="00134F3A"/>
    <w:rsid w:val="00134FCB"/>
    <w:rsid w:val="00135384"/>
    <w:rsid w:val="00135446"/>
    <w:rsid w:val="0013544A"/>
    <w:rsid w:val="00135D90"/>
    <w:rsid w:val="0013644B"/>
    <w:rsid w:val="001365C0"/>
    <w:rsid w:val="00136615"/>
    <w:rsid w:val="00136941"/>
    <w:rsid w:val="00136BBC"/>
    <w:rsid w:val="00136D94"/>
    <w:rsid w:val="00136EEE"/>
    <w:rsid w:val="00136F4F"/>
    <w:rsid w:val="00137451"/>
    <w:rsid w:val="0013750A"/>
    <w:rsid w:val="00137516"/>
    <w:rsid w:val="00137593"/>
    <w:rsid w:val="00137917"/>
    <w:rsid w:val="00137936"/>
    <w:rsid w:val="00137B43"/>
    <w:rsid w:val="001402D7"/>
    <w:rsid w:val="0014052D"/>
    <w:rsid w:val="00141179"/>
    <w:rsid w:val="001411B0"/>
    <w:rsid w:val="0014157A"/>
    <w:rsid w:val="00141638"/>
    <w:rsid w:val="00141941"/>
    <w:rsid w:val="00141A28"/>
    <w:rsid w:val="00141A2D"/>
    <w:rsid w:val="00141BB9"/>
    <w:rsid w:val="00141BD1"/>
    <w:rsid w:val="00141E8B"/>
    <w:rsid w:val="00141F39"/>
    <w:rsid w:val="001426BD"/>
    <w:rsid w:val="00142AE1"/>
    <w:rsid w:val="00142BDB"/>
    <w:rsid w:val="001438A4"/>
    <w:rsid w:val="001439E9"/>
    <w:rsid w:val="00144369"/>
    <w:rsid w:val="0014443A"/>
    <w:rsid w:val="0014452C"/>
    <w:rsid w:val="00144E4C"/>
    <w:rsid w:val="001451AE"/>
    <w:rsid w:val="00145311"/>
    <w:rsid w:val="00145859"/>
    <w:rsid w:val="001464A8"/>
    <w:rsid w:val="001465C9"/>
    <w:rsid w:val="00146906"/>
    <w:rsid w:val="00146C6E"/>
    <w:rsid w:val="00146F36"/>
    <w:rsid w:val="00147177"/>
    <w:rsid w:val="0014748A"/>
    <w:rsid w:val="00147962"/>
    <w:rsid w:val="00147966"/>
    <w:rsid w:val="00147C71"/>
    <w:rsid w:val="0015038C"/>
    <w:rsid w:val="001504F2"/>
    <w:rsid w:val="00150A98"/>
    <w:rsid w:val="001512A6"/>
    <w:rsid w:val="001513B1"/>
    <w:rsid w:val="001516C3"/>
    <w:rsid w:val="001516C7"/>
    <w:rsid w:val="00151803"/>
    <w:rsid w:val="001518DC"/>
    <w:rsid w:val="00151E14"/>
    <w:rsid w:val="00151F37"/>
    <w:rsid w:val="001523C3"/>
    <w:rsid w:val="001524BC"/>
    <w:rsid w:val="0015262C"/>
    <w:rsid w:val="00152AE4"/>
    <w:rsid w:val="00152C59"/>
    <w:rsid w:val="00152DD4"/>
    <w:rsid w:val="00152EA7"/>
    <w:rsid w:val="00153011"/>
    <w:rsid w:val="00153021"/>
    <w:rsid w:val="0015364F"/>
    <w:rsid w:val="001539A7"/>
    <w:rsid w:val="001539D1"/>
    <w:rsid w:val="00154524"/>
    <w:rsid w:val="00154572"/>
    <w:rsid w:val="001546CD"/>
    <w:rsid w:val="00154958"/>
    <w:rsid w:val="00154CF5"/>
    <w:rsid w:val="00154FBC"/>
    <w:rsid w:val="00155087"/>
    <w:rsid w:val="00155526"/>
    <w:rsid w:val="001559C9"/>
    <w:rsid w:val="00155B80"/>
    <w:rsid w:val="001560E4"/>
    <w:rsid w:val="00156167"/>
    <w:rsid w:val="0015618A"/>
    <w:rsid w:val="00156428"/>
    <w:rsid w:val="00156557"/>
    <w:rsid w:val="0015656B"/>
    <w:rsid w:val="001565A8"/>
    <w:rsid w:val="001565E0"/>
    <w:rsid w:val="001567CE"/>
    <w:rsid w:val="001568E4"/>
    <w:rsid w:val="001569D2"/>
    <w:rsid w:val="001576D4"/>
    <w:rsid w:val="00157825"/>
    <w:rsid w:val="00157B65"/>
    <w:rsid w:val="001605CB"/>
    <w:rsid w:val="001606DA"/>
    <w:rsid w:val="00161052"/>
    <w:rsid w:val="00161798"/>
    <w:rsid w:val="0016204C"/>
    <w:rsid w:val="00162335"/>
    <w:rsid w:val="00162643"/>
    <w:rsid w:val="00162E58"/>
    <w:rsid w:val="00162E83"/>
    <w:rsid w:val="0016309B"/>
    <w:rsid w:val="00163631"/>
    <w:rsid w:val="001636CD"/>
    <w:rsid w:val="00163716"/>
    <w:rsid w:val="001637B5"/>
    <w:rsid w:val="00163D34"/>
    <w:rsid w:val="00163D97"/>
    <w:rsid w:val="00163E21"/>
    <w:rsid w:val="00163EAB"/>
    <w:rsid w:val="00163EE7"/>
    <w:rsid w:val="00163F53"/>
    <w:rsid w:val="00163F65"/>
    <w:rsid w:val="001641B1"/>
    <w:rsid w:val="0016421F"/>
    <w:rsid w:val="00164318"/>
    <w:rsid w:val="00164487"/>
    <w:rsid w:val="001644D4"/>
    <w:rsid w:val="00164817"/>
    <w:rsid w:val="00164A84"/>
    <w:rsid w:val="00164E05"/>
    <w:rsid w:val="00164ED3"/>
    <w:rsid w:val="00164F7E"/>
    <w:rsid w:val="001652CA"/>
    <w:rsid w:val="00165314"/>
    <w:rsid w:val="00165336"/>
    <w:rsid w:val="0016543F"/>
    <w:rsid w:val="0016551A"/>
    <w:rsid w:val="00165777"/>
    <w:rsid w:val="0016595A"/>
    <w:rsid w:val="00165E3C"/>
    <w:rsid w:val="00166155"/>
    <w:rsid w:val="00166233"/>
    <w:rsid w:val="00166BB6"/>
    <w:rsid w:val="00166E60"/>
    <w:rsid w:val="00167179"/>
    <w:rsid w:val="00167543"/>
    <w:rsid w:val="001675DC"/>
    <w:rsid w:val="00167637"/>
    <w:rsid w:val="00167A3F"/>
    <w:rsid w:val="00167A52"/>
    <w:rsid w:val="00167C51"/>
    <w:rsid w:val="00167CF9"/>
    <w:rsid w:val="00167F77"/>
    <w:rsid w:val="001707F1"/>
    <w:rsid w:val="00170D7A"/>
    <w:rsid w:val="00170EB9"/>
    <w:rsid w:val="00171305"/>
    <w:rsid w:val="00171456"/>
    <w:rsid w:val="00171483"/>
    <w:rsid w:val="0017156F"/>
    <w:rsid w:val="00171738"/>
    <w:rsid w:val="00171CCF"/>
    <w:rsid w:val="00171FB1"/>
    <w:rsid w:val="00172515"/>
    <w:rsid w:val="001726CC"/>
    <w:rsid w:val="001726DC"/>
    <w:rsid w:val="00172740"/>
    <w:rsid w:val="001727B7"/>
    <w:rsid w:val="0017284A"/>
    <w:rsid w:val="00172E20"/>
    <w:rsid w:val="00173B48"/>
    <w:rsid w:val="00173C26"/>
    <w:rsid w:val="00173D59"/>
    <w:rsid w:val="00173E46"/>
    <w:rsid w:val="00173F77"/>
    <w:rsid w:val="00174233"/>
    <w:rsid w:val="001746AC"/>
    <w:rsid w:val="00174A4E"/>
    <w:rsid w:val="00174C87"/>
    <w:rsid w:val="00175360"/>
    <w:rsid w:val="001755A2"/>
    <w:rsid w:val="001758BC"/>
    <w:rsid w:val="00175F01"/>
    <w:rsid w:val="0017614D"/>
    <w:rsid w:val="00176EE3"/>
    <w:rsid w:val="0017720A"/>
    <w:rsid w:val="00177324"/>
    <w:rsid w:val="00177561"/>
    <w:rsid w:val="001805CA"/>
    <w:rsid w:val="00180C9B"/>
    <w:rsid w:val="00180D2F"/>
    <w:rsid w:val="0018124B"/>
    <w:rsid w:val="001816B7"/>
    <w:rsid w:val="001816C8"/>
    <w:rsid w:val="00181D93"/>
    <w:rsid w:val="00181F5F"/>
    <w:rsid w:val="001825A7"/>
    <w:rsid w:val="00182D57"/>
    <w:rsid w:val="0018305C"/>
    <w:rsid w:val="001835C2"/>
    <w:rsid w:val="001837CD"/>
    <w:rsid w:val="00183C29"/>
    <w:rsid w:val="0018418C"/>
    <w:rsid w:val="0018441B"/>
    <w:rsid w:val="0018459E"/>
    <w:rsid w:val="00185DEA"/>
    <w:rsid w:val="00186081"/>
    <w:rsid w:val="001862D8"/>
    <w:rsid w:val="001863F9"/>
    <w:rsid w:val="00186B2B"/>
    <w:rsid w:val="00186E45"/>
    <w:rsid w:val="0018771F"/>
    <w:rsid w:val="0019000F"/>
    <w:rsid w:val="001904C9"/>
    <w:rsid w:val="001906D8"/>
    <w:rsid w:val="001907E4"/>
    <w:rsid w:val="00190C03"/>
    <w:rsid w:val="001911EA"/>
    <w:rsid w:val="00191724"/>
    <w:rsid w:val="001917B3"/>
    <w:rsid w:val="0019187D"/>
    <w:rsid w:val="00191883"/>
    <w:rsid w:val="001918E3"/>
    <w:rsid w:val="00191B4D"/>
    <w:rsid w:val="00191BF4"/>
    <w:rsid w:val="001923E5"/>
    <w:rsid w:val="001924C5"/>
    <w:rsid w:val="001929BA"/>
    <w:rsid w:val="00192C52"/>
    <w:rsid w:val="001931C8"/>
    <w:rsid w:val="0019349D"/>
    <w:rsid w:val="0019377A"/>
    <w:rsid w:val="0019397F"/>
    <w:rsid w:val="001939C2"/>
    <w:rsid w:val="00193EBC"/>
    <w:rsid w:val="001940CC"/>
    <w:rsid w:val="00194601"/>
    <w:rsid w:val="001946A6"/>
    <w:rsid w:val="00194DB8"/>
    <w:rsid w:val="001951D6"/>
    <w:rsid w:val="00196447"/>
    <w:rsid w:val="001966C0"/>
    <w:rsid w:val="001968C2"/>
    <w:rsid w:val="001970FC"/>
    <w:rsid w:val="0019744E"/>
    <w:rsid w:val="00197627"/>
    <w:rsid w:val="0019763D"/>
    <w:rsid w:val="001976BC"/>
    <w:rsid w:val="0019796D"/>
    <w:rsid w:val="00197A99"/>
    <w:rsid w:val="00197B8C"/>
    <w:rsid w:val="00197DB5"/>
    <w:rsid w:val="001A0384"/>
    <w:rsid w:val="001A0570"/>
    <w:rsid w:val="001A0657"/>
    <w:rsid w:val="001A067D"/>
    <w:rsid w:val="001A0AF4"/>
    <w:rsid w:val="001A0C3F"/>
    <w:rsid w:val="001A0C4F"/>
    <w:rsid w:val="001A11F6"/>
    <w:rsid w:val="001A131C"/>
    <w:rsid w:val="001A1417"/>
    <w:rsid w:val="001A148B"/>
    <w:rsid w:val="001A199C"/>
    <w:rsid w:val="001A1C3B"/>
    <w:rsid w:val="001A1F06"/>
    <w:rsid w:val="001A2BA0"/>
    <w:rsid w:val="001A2D9B"/>
    <w:rsid w:val="001A2FCA"/>
    <w:rsid w:val="001A30B7"/>
    <w:rsid w:val="001A43AE"/>
    <w:rsid w:val="001A45C3"/>
    <w:rsid w:val="001A4630"/>
    <w:rsid w:val="001A485A"/>
    <w:rsid w:val="001A4B0E"/>
    <w:rsid w:val="001A4DD7"/>
    <w:rsid w:val="001A4E3F"/>
    <w:rsid w:val="001A56EE"/>
    <w:rsid w:val="001A57FB"/>
    <w:rsid w:val="001A5C5B"/>
    <w:rsid w:val="001A60BC"/>
    <w:rsid w:val="001A619B"/>
    <w:rsid w:val="001A61E9"/>
    <w:rsid w:val="001A654C"/>
    <w:rsid w:val="001A6A5E"/>
    <w:rsid w:val="001A6B2C"/>
    <w:rsid w:val="001A7211"/>
    <w:rsid w:val="001A7479"/>
    <w:rsid w:val="001A757F"/>
    <w:rsid w:val="001A7B83"/>
    <w:rsid w:val="001B05AC"/>
    <w:rsid w:val="001B0657"/>
    <w:rsid w:val="001B0C98"/>
    <w:rsid w:val="001B0E54"/>
    <w:rsid w:val="001B12F6"/>
    <w:rsid w:val="001B1566"/>
    <w:rsid w:val="001B1734"/>
    <w:rsid w:val="001B1886"/>
    <w:rsid w:val="001B18A9"/>
    <w:rsid w:val="001B19D7"/>
    <w:rsid w:val="001B1C71"/>
    <w:rsid w:val="001B20E7"/>
    <w:rsid w:val="001B243F"/>
    <w:rsid w:val="001B24BA"/>
    <w:rsid w:val="001B2A27"/>
    <w:rsid w:val="001B2DC7"/>
    <w:rsid w:val="001B37B5"/>
    <w:rsid w:val="001B37EA"/>
    <w:rsid w:val="001B38E3"/>
    <w:rsid w:val="001B3AB9"/>
    <w:rsid w:val="001B3C97"/>
    <w:rsid w:val="001B3CE3"/>
    <w:rsid w:val="001B3E13"/>
    <w:rsid w:val="001B3E40"/>
    <w:rsid w:val="001B4130"/>
    <w:rsid w:val="001B41CA"/>
    <w:rsid w:val="001B4247"/>
    <w:rsid w:val="001B45F6"/>
    <w:rsid w:val="001B485B"/>
    <w:rsid w:val="001B48B0"/>
    <w:rsid w:val="001B4DC7"/>
    <w:rsid w:val="001B581B"/>
    <w:rsid w:val="001B593F"/>
    <w:rsid w:val="001B5D79"/>
    <w:rsid w:val="001B5DC1"/>
    <w:rsid w:val="001B62BF"/>
    <w:rsid w:val="001B666D"/>
    <w:rsid w:val="001B671F"/>
    <w:rsid w:val="001B675D"/>
    <w:rsid w:val="001B697F"/>
    <w:rsid w:val="001B6A8E"/>
    <w:rsid w:val="001B700A"/>
    <w:rsid w:val="001B7021"/>
    <w:rsid w:val="001B7097"/>
    <w:rsid w:val="001B70C1"/>
    <w:rsid w:val="001B76B6"/>
    <w:rsid w:val="001B7B26"/>
    <w:rsid w:val="001B7C01"/>
    <w:rsid w:val="001B7FB4"/>
    <w:rsid w:val="001C047D"/>
    <w:rsid w:val="001C098D"/>
    <w:rsid w:val="001C0D54"/>
    <w:rsid w:val="001C0F1B"/>
    <w:rsid w:val="001C19CB"/>
    <w:rsid w:val="001C1C5D"/>
    <w:rsid w:val="001C1D4A"/>
    <w:rsid w:val="001C1E0E"/>
    <w:rsid w:val="001C207F"/>
    <w:rsid w:val="001C2879"/>
    <w:rsid w:val="001C299C"/>
    <w:rsid w:val="001C3224"/>
    <w:rsid w:val="001C3225"/>
    <w:rsid w:val="001C3858"/>
    <w:rsid w:val="001C38B6"/>
    <w:rsid w:val="001C393A"/>
    <w:rsid w:val="001C3B68"/>
    <w:rsid w:val="001C3EC8"/>
    <w:rsid w:val="001C42DB"/>
    <w:rsid w:val="001C445E"/>
    <w:rsid w:val="001C463E"/>
    <w:rsid w:val="001C466F"/>
    <w:rsid w:val="001C4B04"/>
    <w:rsid w:val="001C4EE0"/>
    <w:rsid w:val="001C4FCB"/>
    <w:rsid w:val="001C5309"/>
    <w:rsid w:val="001C599E"/>
    <w:rsid w:val="001C59E3"/>
    <w:rsid w:val="001C5AD9"/>
    <w:rsid w:val="001C6AA8"/>
    <w:rsid w:val="001C6D23"/>
    <w:rsid w:val="001C6D8F"/>
    <w:rsid w:val="001C6ECE"/>
    <w:rsid w:val="001C7326"/>
    <w:rsid w:val="001C738F"/>
    <w:rsid w:val="001C74EB"/>
    <w:rsid w:val="001C76DE"/>
    <w:rsid w:val="001C7C15"/>
    <w:rsid w:val="001C7ED9"/>
    <w:rsid w:val="001D0AB6"/>
    <w:rsid w:val="001D0CC9"/>
    <w:rsid w:val="001D1019"/>
    <w:rsid w:val="001D1266"/>
    <w:rsid w:val="001D171C"/>
    <w:rsid w:val="001D192F"/>
    <w:rsid w:val="001D1A61"/>
    <w:rsid w:val="001D2172"/>
    <w:rsid w:val="001D2217"/>
    <w:rsid w:val="001D232A"/>
    <w:rsid w:val="001D262A"/>
    <w:rsid w:val="001D295C"/>
    <w:rsid w:val="001D2C17"/>
    <w:rsid w:val="001D2EE3"/>
    <w:rsid w:val="001D3290"/>
    <w:rsid w:val="001D3330"/>
    <w:rsid w:val="001D35AF"/>
    <w:rsid w:val="001D3915"/>
    <w:rsid w:val="001D3D46"/>
    <w:rsid w:val="001D4134"/>
    <w:rsid w:val="001D41A2"/>
    <w:rsid w:val="001D41AF"/>
    <w:rsid w:val="001D41B5"/>
    <w:rsid w:val="001D44B1"/>
    <w:rsid w:val="001D468E"/>
    <w:rsid w:val="001D4AB5"/>
    <w:rsid w:val="001D4BB1"/>
    <w:rsid w:val="001D4EF6"/>
    <w:rsid w:val="001D534A"/>
    <w:rsid w:val="001D535C"/>
    <w:rsid w:val="001D5CB4"/>
    <w:rsid w:val="001D64D9"/>
    <w:rsid w:val="001D6522"/>
    <w:rsid w:val="001D6566"/>
    <w:rsid w:val="001D6622"/>
    <w:rsid w:val="001D6B4C"/>
    <w:rsid w:val="001D6EA9"/>
    <w:rsid w:val="001D757C"/>
    <w:rsid w:val="001D7749"/>
    <w:rsid w:val="001D7766"/>
    <w:rsid w:val="001D7771"/>
    <w:rsid w:val="001D779E"/>
    <w:rsid w:val="001D79A7"/>
    <w:rsid w:val="001D7FDD"/>
    <w:rsid w:val="001E005B"/>
    <w:rsid w:val="001E0085"/>
    <w:rsid w:val="001E0680"/>
    <w:rsid w:val="001E077C"/>
    <w:rsid w:val="001E0A95"/>
    <w:rsid w:val="001E0C13"/>
    <w:rsid w:val="001E0DDA"/>
    <w:rsid w:val="001E0EE5"/>
    <w:rsid w:val="001E1506"/>
    <w:rsid w:val="001E15D1"/>
    <w:rsid w:val="001E15F6"/>
    <w:rsid w:val="001E1BB4"/>
    <w:rsid w:val="001E1D6D"/>
    <w:rsid w:val="001E1D7B"/>
    <w:rsid w:val="001E1DE5"/>
    <w:rsid w:val="001E1F99"/>
    <w:rsid w:val="001E2105"/>
    <w:rsid w:val="001E24AE"/>
    <w:rsid w:val="001E2FB1"/>
    <w:rsid w:val="001E306B"/>
    <w:rsid w:val="001E3563"/>
    <w:rsid w:val="001E35B0"/>
    <w:rsid w:val="001E4538"/>
    <w:rsid w:val="001E4645"/>
    <w:rsid w:val="001E476A"/>
    <w:rsid w:val="001E4B48"/>
    <w:rsid w:val="001E512F"/>
    <w:rsid w:val="001E52CB"/>
    <w:rsid w:val="001E558E"/>
    <w:rsid w:val="001E56A7"/>
    <w:rsid w:val="001E57CB"/>
    <w:rsid w:val="001E5A4D"/>
    <w:rsid w:val="001E5D22"/>
    <w:rsid w:val="001E602B"/>
    <w:rsid w:val="001E625F"/>
    <w:rsid w:val="001E68CD"/>
    <w:rsid w:val="001E69A8"/>
    <w:rsid w:val="001E6E8F"/>
    <w:rsid w:val="001E6FE9"/>
    <w:rsid w:val="001E759F"/>
    <w:rsid w:val="001E7754"/>
    <w:rsid w:val="001E77FC"/>
    <w:rsid w:val="001E79F3"/>
    <w:rsid w:val="001E7E6B"/>
    <w:rsid w:val="001F00B7"/>
    <w:rsid w:val="001F0603"/>
    <w:rsid w:val="001F09A6"/>
    <w:rsid w:val="001F0C43"/>
    <w:rsid w:val="001F0DFF"/>
    <w:rsid w:val="001F0ED5"/>
    <w:rsid w:val="001F129B"/>
    <w:rsid w:val="001F1409"/>
    <w:rsid w:val="001F1B50"/>
    <w:rsid w:val="001F275F"/>
    <w:rsid w:val="001F278D"/>
    <w:rsid w:val="001F27B0"/>
    <w:rsid w:val="001F2AE3"/>
    <w:rsid w:val="001F2F05"/>
    <w:rsid w:val="001F3053"/>
    <w:rsid w:val="001F3204"/>
    <w:rsid w:val="001F34D5"/>
    <w:rsid w:val="001F3634"/>
    <w:rsid w:val="001F39AD"/>
    <w:rsid w:val="001F3A6B"/>
    <w:rsid w:val="001F3CE3"/>
    <w:rsid w:val="001F3E54"/>
    <w:rsid w:val="001F40F2"/>
    <w:rsid w:val="001F4679"/>
    <w:rsid w:val="001F4C6D"/>
    <w:rsid w:val="001F50DC"/>
    <w:rsid w:val="001F5491"/>
    <w:rsid w:val="001F54BD"/>
    <w:rsid w:val="001F56D7"/>
    <w:rsid w:val="001F589F"/>
    <w:rsid w:val="001F5F80"/>
    <w:rsid w:val="001F6514"/>
    <w:rsid w:val="001F6598"/>
    <w:rsid w:val="001F6779"/>
    <w:rsid w:val="001F67A6"/>
    <w:rsid w:val="001F68C5"/>
    <w:rsid w:val="001F72BC"/>
    <w:rsid w:val="001F737E"/>
    <w:rsid w:val="001F76DD"/>
    <w:rsid w:val="001F7976"/>
    <w:rsid w:val="0020059A"/>
    <w:rsid w:val="00200AC6"/>
    <w:rsid w:val="00200C38"/>
    <w:rsid w:val="002012B7"/>
    <w:rsid w:val="00201451"/>
    <w:rsid w:val="002014E3"/>
    <w:rsid w:val="00201943"/>
    <w:rsid w:val="00201F8A"/>
    <w:rsid w:val="002024FF"/>
    <w:rsid w:val="0020264C"/>
    <w:rsid w:val="0020269B"/>
    <w:rsid w:val="0020286C"/>
    <w:rsid w:val="00202E15"/>
    <w:rsid w:val="002032BF"/>
    <w:rsid w:val="00203579"/>
    <w:rsid w:val="002038B0"/>
    <w:rsid w:val="00203A3D"/>
    <w:rsid w:val="00203EF7"/>
    <w:rsid w:val="002042E8"/>
    <w:rsid w:val="0020482D"/>
    <w:rsid w:val="00204A35"/>
    <w:rsid w:val="00204A5F"/>
    <w:rsid w:val="00204AEB"/>
    <w:rsid w:val="002051E2"/>
    <w:rsid w:val="002054D2"/>
    <w:rsid w:val="00205E59"/>
    <w:rsid w:val="00205EBF"/>
    <w:rsid w:val="00205F58"/>
    <w:rsid w:val="00205F66"/>
    <w:rsid w:val="002061F2"/>
    <w:rsid w:val="00206322"/>
    <w:rsid w:val="002064F1"/>
    <w:rsid w:val="00206B57"/>
    <w:rsid w:val="00206CB9"/>
    <w:rsid w:val="00206EEE"/>
    <w:rsid w:val="0020754B"/>
    <w:rsid w:val="0020769E"/>
    <w:rsid w:val="002103B5"/>
    <w:rsid w:val="002106AB"/>
    <w:rsid w:val="002106FB"/>
    <w:rsid w:val="00210DE3"/>
    <w:rsid w:val="00211114"/>
    <w:rsid w:val="0021128B"/>
    <w:rsid w:val="002112B3"/>
    <w:rsid w:val="002118A0"/>
    <w:rsid w:val="002118B7"/>
    <w:rsid w:val="00211E32"/>
    <w:rsid w:val="0021217C"/>
    <w:rsid w:val="002121B3"/>
    <w:rsid w:val="00212481"/>
    <w:rsid w:val="00212956"/>
    <w:rsid w:val="002129F1"/>
    <w:rsid w:val="00213173"/>
    <w:rsid w:val="00213B4E"/>
    <w:rsid w:val="00213D9B"/>
    <w:rsid w:val="00213E52"/>
    <w:rsid w:val="00213E57"/>
    <w:rsid w:val="002144E3"/>
    <w:rsid w:val="00214607"/>
    <w:rsid w:val="002147A1"/>
    <w:rsid w:val="002147F7"/>
    <w:rsid w:val="00214B18"/>
    <w:rsid w:val="002150CD"/>
    <w:rsid w:val="002151A7"/>
    <w:rsid w:val="002152CA"/>
    <w:rsid w:val="002155B4"/>
    <w:rsid w:val="00215717"/>
    <w:rsid w:val="00215C7E"/>
    <w:rsid w:val="00215EB4"/>
    <w:rsid w:val="00215EFC"/>
    <w:rsid w:val="0021658A"/>
    <w:rsid w:val="00216C6C"/>
    <w:rsid w:val="00216D03"/>
    <w:rsid w:val="00216D3D"/>
    <w:rsid w:val="0021750A"/>
    <w:rsid w:val="002175D8"/>
    <w:rsid w:val="00217FD8"/>
    <w:rsid w:val="002202AB"/>
    <w:rsid w:val="002207D2"/>
    <w:rsid w:val="0022082C"/>
    <w:rsid w:val="002209CF"/>
    <w:rsid w:val="00220DB1"/>
    <w:rsid w:val="00220F1D"/>
    <w:rsid w:val="00221281"/>
    <w:rsid w:val="002213ED"/>
    <w:rsid w:val="00221649"/>
    <w:rsid w:val="00221C86"/>
    <w:rsid w:val="00221F77"/>
    <w:rsid w:val="002221B2"/>
    <w:rsid w:val="00222382"/>
    <w:rsid w:val="00222970"/>
    <w:rsid w:val="00222B5A"/>
    <w:rsid w:val="00222B9A"/>
    <w:rsid w:val="00222E42"/>
    <w:rsid w:val="00223205"/>
    <w:rsid w:val="0022320D"/>
    <w:rsid w:val="00223580"/>
    <w:rsid w:val="00223695"/>
    <w:rsid w:val="00223701"/>
    <w:rsid w:val="002238CA"/>
    <w:rsid w:val="002239A6"/>
    <w:rsid w:val="002239D0"/>
    <w:rsid w:val="00223AE8"/>
    <w:rsid w:val="00223D4A"/>
    <w:rsid w:val="002241F7"/>
    <w:rsid w:val="0022441E"/>
    <w:rsid w:val="0022442B"/>
    <w:rsid w:val="002244D7"/>
    <w:rsid w:val="002246AB"/>
    <w:rsid w:val="00224A23"/>
    <w:rsid w:val="00224C28"/>
    <w:rsid w:val="00225072"/>
    <w:rsid w:val="00225432"/>
    <w:rsid w:val="00225606"/>
    <w:rsid w:val="0022579B"/>
    <w:rsid w:val="0022604C"/>
    <w:rsid w:val="002263A0"/>
    <w:rsid w:val="0022669B"/>
    <w:rsid w:val="002266E0"/>
    <w:rsid w:val="00226712"/>
    <w:rsid w:val="00226AD0"/>
    <w:rsid w:val="00227064"/>
    <w:rsid w:val="00227735"/>
    <w:rsid w:val="002278D9"/>
    <w:rsid w:val="00227D1A"/>
    <w:rsid w:val="00227F43"/>
    <w:rsid w:val="0023043E"/>
    <w:rsid w:val="00230666"/>
    <w:rsid w:val="0023088C"/>
    <w:rsid w:val="002308D0"/>
    <w:rsid w:val="00230A29"/>
    <w:rsid w:val="00230D48"/>
    <w:rsid w:val="00230E72"/>
    <w:rsid w:val="00230F6E"/>
    <w:rsid w:val="00231044"/>
    <w:rsid w:val="0023130A"/>
    <w:rsid w:val="0023135B"/>
    <w:rsid w:val="002313E2"/>
    <w:rsid w:val="00231DBE"/>
    <w:rsid w:val="002321B5"/>
    <w:rsid w:val="002328F4"/>
    <w:rsid w:val="00232B07"/>
    <w:rsid w:val="00232D48"/>
    <w:rsid w:val="002334B2"/>
    <w:rsid w:val="002337F8"/>
    <w:rsid w:val="002338BE"/>
    <w:rsid w:val="00233950"/>
    <w:rsid w:val="00233C0C"/>
    <w:rsid w:val="00233CF4"/>
    <w:rsid w:val="00233FE8"/>
    <w:rsid w:val="002343AE"/>
    <w:rsid w:val="0023467B"/>
    <w:rsid w:val="002346CF"/>
    <w:rsid w:val="00234B89"/>
    <w:rsid w:val="00234FE9"/>
    <w:rsid w:val="0023539A"/>
    <w:rsid w:val="0023595C"/>
    <w:rsid w:val="00235B16"/>
    <w:rsid w:val="00235B50"/>
    <w:rsid w:val="00235C35"/>
    <w:rsid w:val="0023602B"/>
    <w:rsid w:val="00236595"/>
    <w:rsid w:val="00236788"/>
    <w:rsid w:val="00236982"/>
    <w:rsid w:val="00236B57"/>
    <w:rsid w:val="00236F03"/>
    <w:rsid w:val="0023775D"/>
    <w:rsid w:val="002377C2"/>
    <w:rsid w:val="002378FB"/>
    <w:rsid w:val="00237974"/>
    <w:rsid w:val="00237A2D"/>
    <w:rsid w:val="00237DC2"/>
    <w:rsid w:val="0024016F"/>
    <w:rsid w:val="00240560"/>
    <w:rsid w:val="00240830"/>
    <w:rsid w:val="00240E71"/>
    <w:rsid w:val="00241C66"/>
    <w:rsid w:val="002424B0"/>
    <w:rsid w:val="00242534"/>
    <w:rsid w:val="00242A10"/>
    <w:rsid w:val="00242CF0"/>
    <w:rsid w:val="00242E1D"/>
    <w:rsid w:val="00243058"/>
    <w:rsid w:val="002438D0"/>
    <w:rsid w:val="002439E9"/>
    <w:rsid w:val="00243EB2"/>
    <w:rsid w:val="002440D4"/>
    <w:rsid w:val="002441BC"/>
    <w:rsid w:val="002442DC"/>
    <w:rsid w:val="0024462F"/>
    <w:rsid w:val="00244632"/>
    <w:rsid w:val="0024474A"/>
    <w:rsid w:val="00244A94"/>
    <w:rsid w:val="00244F7B"/>
    <w:rsid w:val="002454DD"/>
    <w:rsid w:val="00245522"/>
    <w:rsid w:val="002455D4"/>
    <w:rsid w:val="0024562C"/>
    <w:rsid w:val="0024593C"/>
    <w:rsid w:val="00245957"/>
    <w:rsid w:val="00246167"/>
    <w:rsid w:val="0024629D"/>
    <w:rsid w:val="00246307"/>
    <w:rsid w:val="0024648B"/>
    <w:rsid w:val="00246501"/>
    <w:rsid w:val="0024653F"/>
    <w:rsid w:val="002465B0"/>
    <w:rsid w:val="002465B3"/>
    <w:rsid w:val="002466A2"/>
    <w:rsid w:val="00246741"/>
    <w:rsid w:val="00246EE1"/>
    <w:rsid w:val="002472B6"/>
    <w:rsid w:val="00247525"/>
    <w:rsid w:val="00247741"/>
    <w:rsid w:val="00247779"/>
    <w:rsid w:val="00247A1D"/>
    <w:rsid w:val="00247AB2"/>
    <w:rsid w:val="00247BB3"/>
    <w:rsid w:val="00247CD9"/>
    <w:rsid w:val="00247FCE"/>
    <w:rsid w:val="002501AC"/>
    <w:rsid w:val="002501B8"/>
    <w:rsid w:val="002505BC"/>
    <w:rsid w:val="00250A48"/>
    <w:rsid w:val="00250F7E"/>
    <w:rsid w:val="0025111A"/>
    <w:rsid w:val="002511A4"/>
    <w:rsid w:val="002513F3"/>
    <w:rsid w:val="00251FC7"/>
    <w:rsid w:val="002523F0"/>
    <w:rsid w:val="00252487"/>
    <w:rsid w:val="0025285D"/>
    <w:rsid w:val="00252974"/>
    <w:rsid w:val="00253097"/>
    <w:rsid w:val="00253121"/>
    <w:rsid w:val="002532F1"/>
    <w:rsid w:val="002534DB"/>
    <w:rsid w:val="002536E7"/>
    <w:rsid w:val="00253707"/>
    <w:rsid w:val="002537DB"/>
    <w:rsid w:val="00253937"/>
    <w:rsid w:val="00253976"/>
    <w:rsid w:val="00253A49"/>
    <w:rsid w:val="00253A82"/>
    <w:rsid w:val="00253B13"/>
    <w:rsid w:val="00253CC8"/>
    <w:rsid w:val="00253D73"/>
    <w:rsid w:val="00254227"/>
    <w:rsid w:val="00254295"/>
    <w:rsid w:val="00254402"/>
    <w:rsid w:val="00254CD6"/>
    <w:rsid w:val="00254CFC"/>
    <w:rsid w:val="00254D22"/>
    <w:rsid w:val="00255003"/>
    <w:rsid w:val="00255357"/>
    <w:rsid w:val="002554CD"/>
    <w:rsid w:val="00255970"/>
    <w:rsid w:val="00255ACD"/>
    <w:rsid w:val="0025618A"/>
    <w:rsid w:val="002561DC"/>
    <w:rsid w:val="002562C4"/>
    <w:rsid w:val="002565DE"/>
    <w:rsid w:val="00256C99"/>
    <w:rsid w:val="0025760D"/>
    <w:rsid w:val="00257A5E"/>
    <w:rsid w:val="00257F32"/>
    <w:rsid w:val="002604FF"/>
    <w:rsid w:val="0026070B"/>
    <w:rsid w:val="00260C35"/>
    <w:rsid w:val="00260D37"/>
    <w:rsid w:val="0026106E"/>
    <w:rsid w:val="0026111A"/>
    <w:rsid w:val="00261C94"/>
    <w:rsid w:val="00261D9D"/>
    <w:rsid w:val="00262115"/>
    <w:rsid w:val="0026221C"/>
    <w:rsid w:val="00262367"/>
    <w:rsid w:val="00262642"/>
    <w:rsid w:val="0026266E"/>
    <w:rsid w:val="00262AD0"/>
    <w:rsid w:val="00262CA8"/>
    <w:rsid w:val="002630A6"/>
    <w:rsid w:val="002634E7"/>
    <w:rsid w:val="002635FD"/>
    <w:rsid w:val="002636A2"/>
    <w:rsid w:val="00263776"/>
    <w:rsid w:val="00263803"/>
    <w:rsid w:val="00263D64"/>
    <w:rsid w:val="00263F4E"/>
    <w:rsid w:val="00264352"/>
    <w:rsid w:val="002643C0"/>
    <w:rsid w:val="00264568"/>
    <w:rsid w:val="002647C1"/>
    <w:rsid w:val="00264A88"/>
    <w:rsid w:val="00264D94"/>
    <w:rsid w:val="00264DB7"/>
    <w:rsid w:val="00264FB8"/>
    <w:rsid w:val="00265305"/>
    <w:rsid w:val="00265651"/>
    <w:rsid w:val="00265E49"/>
    <w:rsid w:val="00265EDD"/>
    <w:rsid w:val="00266468"/>
    <w:rsid w:val="00266C7B"/>
    <w:rsid w:val="00266DF9"/>
    <w:rsid w:val="002671A0"/>
    <w:rsid w:val="0026752C"/>
    <w:rsid w:val="002679FE"/>
    <w:rsid w:val="00267DB6"/>
    <w:rsid w:val="00267F15"/>
    <w:rsid w:val="00270016"/>
    <w:rsid w:val="0027086D"/>
    <w:rsid w:val="002711AE"/>
    <w:rsid w:val="002719A0"/>
    <w:rsid w:val="00271BDD"/>
    <w:rsid w:val="00272026"/>
    <w:rsid w:val="0027207F"/>
    <w:rsid w:val="00272391"/>
    <w:rsid w:val="002728F7"/>
    <w:rsid w:val="00272CA7"/>
    <w:rsid w:val="00272EAA"/>
    <w:rsid w:val="002731A4"/>
    <w:rsid w:val="0027330C"/>
    <w:rsid w:val="0027341A"/>
    <w:rsid w:val="00273470"/>
    <w:rsid w:val="00273A40"/>
    <w:rsid w:val="00273C54"/>
    <w:rsid w:val="00273FF1"/>
    <w:rsid w:val="0027405F"/>
    <w:rsid w:val="002740D4"/>
    <w:rsid w:val="00274174"/>
    <w:rsid w:val="0027482B"/>
    <w:rsid w:val="00274A1C"/>
    <w:rsid w:val="00274B49"/>
    <w:rsid w:val="00274D58"/>
    <w:rsid w:val="00274DDB"/>
    <w:rsid w:val="00274EC5"/>
    <w:rsid w:val="002750A8"/>
    <w:rsid w:val="00275216"/>
    <w:rsid w:val="00275661"/>
    <w:rsid w:val="002758F6"/>
    <w:rsid w:val="00275B29"/>
    <w:rsid w:val="00275B36"/>
    <w:rsid w:val="00275BAA"/>
    <w:rsid w:val="00276463"/>
    <w:rsid w:val="00276758"/>
    <w:rsid w:val="0027685D"/>
    <w:rsid w:val="00276DB9"/>
    <w:rsid w:val="00277093"/>
    <w:rsid w:val="00277291"/>
    <w:rsid w:val="002772E8"/>
    <w:rsid w:val="00277734"/>
    <w:rsid w:val="00280076"/>
    <w:rsid w:val="002801D0"/>
    <w:rsid w:val="002801FD"/>
    <w:rsid w:val="0028022C"/>
    <w:rsid w:val="0028045D"/>
    <w:rsid w:val="002808E2"/>
    <w:rsid w:val="00280BC2"/>
    <w:rsid w:val="00280DE8"/>
    <w:rsid w:val="00281008"/>
    <w:rsid w:val="00281165"/>
    <w:rsid w:val="002813C2"/>
    <w:rsid w:val="0028166A"/>
    <w:rsid w:val="002820F6"/>
    <w:rsid w:val="00282267"/>
    <w:rsid w:val="002825F8"/>
    <w:rsid w:val="00282C38"/>
    <w:rsid w:val="00282DC4"/>
    <w:rsid w:val="00283081"/>
    <w:rsid w:val="00283188"/>
    <w:rsid w:val="0028398B"/>
    <w:rsid w:val="00283CFA"/>
    <w:rsid w:val="002846AD"/>
    <w:rsid w:val="002848D7"/>
    <w:rsid w:val="00284A29"/>
    <w:rsid w:val="00284AB2"/>
    <w:rsid w:val="00284AF5"/>
    <w:rsid w:val="00284BC1"/>
    <w:rsid w:val="00284E88"/>
    <w:rsid w:val="0028500A"/>
    <w:rsid w:val="002851D7"/>
    <w:rsid w:val="00285290"/>
    <w:rsid w:val="0028545F"/>
    <w:rsid w:val="002856B9"/>
    <w:rsid w:val="00285732"/>
    <w:rsid w:val="0028580E"/>
    <w:rsid w:val="00285917"/>
    <w:rsid w:val="00285AB0"/>
    <w:rsid w:val="00285D16"/>
    <w:rsid w:val="002866E6"/>
    <w:rsid w:val="00286D52"/>
    <w:rsid w:val="00286D66"/>
    <w:rsid w:val="00286E95"/>
    <w:rsid w:val="0028718F"/>
    <w:rsid w:val="00287590"/>
    <w:rsid w:val="00287831"/>
    <w:rsid w:val="00287E6F"/>
    <w:rsid w:val="00287FC7"/>
    <w:rsid w:val="00290221"/>
    <w:rsid w:val="00290294"/>
    <w:rsid w:val="0029041B"/>
    <w:rsid w:val="002906CB"/>
    <w:rsid w:val="00290D12"/>
    <w:rsid w:val="00290F4B"/>
    <w:rsid w:val="002910E8"/>
    <w:rsid w:val="0029114A"/>
    <w:rsid w:val="002916AE"/>
    <w:rsid w:val="00291849"/>
    <w:rsid w:val="002921D6"/>
    <w:rsid w:val="0029241C"/>
    <w:rsid w:val="00292423"/>
    <w:rsid w:val="00292483"/>
    <w:rsid w:val="0029259B"/>
    <w:rsid w:val="00292636"/>
    <w:rsid w:val="00292690"/>
    <w:rsid w:val="002928BB"/>
    <w:rsid w:val="0029296F"/>
    <w:rsid w:val="00292A99"/>
    <w:rsid w:val="00292E8D"/>
    <w:rsid w:val="00292F95"/>
    <w:rsid w:val="00293021"/>
    <w:rsid w:val="002931B1"/>
    <w:rsid w:val="00293740"/>
    <w:rsid w:val="00293839"/>
    <w:rsid w:val="002939EF"/>
    <w:rsid w:val="00293A1E"/>
    <w:rsid w:val="00293AF9"/>
    <w:rsid w:val="00293B17"/>
    <w:rsid w:val="00293C8F"/>
    <w:rsid w:val="00293D8E"/>
    <w:rsid w:val="00294014"/>
    <w:rsid w:val="002940C6"/>
    <w:rsid w:val="0029446C"/>
    <w:rsid w:val="00295760"/>
    <w:rsid w:val="00295990"/>
    <w:rsid w:val="00295FA3"/>
    <w:rsid w:val="00296010"/>
    <w:rsid w:val="00296620"/>
    <w:rsid w:val="00297077"/>
    <w:rsid w:val="002972C2"/>
    <w:rsid w:val="002974A3"/>
    <w:rsid w:val="00297B73"/>
    <w:rsid w:val="00297BC9"/>
    <w:rsid w:val="00297DC9"/>
    <w:rsid w:val="00297EC2"/>
    <w:rsid w:val="002A09C8"/>
    <w:rsid w:val="002A0F07"/>
    <w:rsid w:val="002A1387"/>
    <w:rsid w:val="002A14D0"/>
    <w:rsid w:val="002A1821"/>
    <w:rsid w:val="002A18DB"/>
    <w:rsid w:val="002A191C"/>
    <w:rsid w:val="002A223C"/>
    <w:rsid w:val="002A23F7"/>
    <w:rsid w:val="002A29B5"/>
    <w:rsid w:val="002A2A59"/>
    <w:rsid w:val="002A304E"/>
    <w:rsid w:val="002A3814"/>
    <w:rsid w:val="002A39F1"/>
    <w:rsid w:val="002A3ABB"/>
    <w:rsid w:val="002A4201"/>
    <w:rsid w:val="002A448D"/>
    <w:rsid w:val="002A4618"/>
    <w:rsid w:val="002A475C"/>
    <w:rsid w:val="002A4DE0"/>
    <w:rsid w:val="002A5166"/>
    <w:rsid w:val="002A523C"/>
    <w:rsid w:val="002A54A4"/>
    <w:rsid w:val="002A562D"/>
    <w:rsid w:val="002A59B5"/>
    <w:rsid w:val="002A5B49"/>
    <w:rsid w:val="002A617C"/>
    <w:rsid w:val="002A6284"/>
    <w:rsid w:val="002A6357"/>
    <w:rsid w:val="002A656F"/>
    <w:rsid w:val="002A66D0"/>
    <w:rsid w:val="002A7B1A"/>
    <w:rsid w:val="002A7DAF"/>
    <w:rsid w:val="002A7DC6"/>
    <w:rsid w:val="002A7E7B"/>
    <w:rsid w:val="002B0005"/>
    <w:rsid w:val="002B02B6"/>
    <w:rsid w:val="002B069B"/>
    <w:rsid w:val="002B07FE"/>
    <w:rsid w:val="002B08B5"/>
    <w:rsid w:val="002B0BF5"/>
    <w:rsid w:val="002B0CBA"/>
    <w:rsid w:val="002B1064"/>
    <w:rsid w:val="002B1206"/>
    <w:rsid w:val="002B153D"/>
    <w:rsid w:val="002B160A"/>
    <w:rsid w:val="002B18D2"/>
    <w:rsid w:val="002B1C70"/>
    <w:rsid w:val="002B1C7B"/>
    <w:rsid w:val="002B1E0A"/>
    <w:rsid w:val="002B1F31"/>
    <w:rsid w:val="002B23AA"/>
    <w:rsid w:val="002B23B2"/>
    <w:rsid w:val="002B288F"/>
    <w:rsid w:val="002B2B3F"/>
    <w:rsid w:val="002B2BD5"/>
    <w:rsid w:val="002B3041"/>
    <w:rsid w:val="002B30E9"/>
    <w:rsid w:val="002B31FB"/>
    <w:rsid w:val="002B348A"/>
    <w:rsid w:val="002B34D1"/>
    <w:rsid w:val="002B3633"/>
    <w:rsid w:val="002B3A10"/>
    <w:rsid w:val="002B3F0D"/>
    <w:rsid w:val="002B404C"/>
    <w:rsid w:val="002B46F0"/>
    <w:rsid w:val="002B492F"/>
    <w:rsid w:val="002B4A4F"/>
    <w:rsid w:val="002B4F1F"/>
    <w:rsid w:val="002B5430"/>
    <w:rsid w:val="002B5CEB"/>
    <w:rsid w:val="002B5EC2"/>
    <w:rsid w:val="002B5F3E"/>
    <w:rsid w:val="002B5FE2"/>
    <w:rsid w:val="002B6683"/>
    <w:rsid w:val="002B66EC"/>
    <w:rsid w:val="002B686B"/>
    <w:rsid w:val="002B68EE"/>
    <w:rsid w:val="002B698F"/>
    <w:rsid w:val="002B6A5C"/>
    <w:rsid w:val="002B6BE4"/>
    <w:rsid w:val="002B6DE5"/>
    <w:rsid w:val="002B700B"/>
    <w:rsid w:val="002B7245"/>
    <w:rsid w:val="002B7869"/>
    <w:rsid w:val="002B7B11"/>
    <w:rsid w:val="002C058A"/>
    <w:rsid w:val="002C05A5"/>
    <w:rsid w:val="002C06E3"/>
    <w:rsid w:val="002C07FA"/>
    <w:rsid w:val="002C0A92"/>
    <w:rsid w:val="002C10BC"/>
    <w:rsid w:val="002C1716"/>
    <w:rsid w:val="002C1758"/>
    <w:rsid w:val="002C193F"/>
    <w:rsid w:val="002C2239"/>
    <w:rsid w:val="002C2636"/>
    <w:rsid w:val="002C28E7"/>
    <w:rsid w:val="002C2A0A"/>
    <w:rsid w:val="002C32A0"/>
    <w:rsid w:val="002C3396"/>
    <w:rsid w:val="002C3477"/>
    <w:rsid w:val="002C353E"/>
    <w:rsid w:val="002C358B"/>
    <w:rsid w:val="002C367C"/>
    <w:rsid w:val="002C3CB8"/>
    <w:rsid w:val="002C3D35"/>
    <w:rsid w:val="002C4882"/>
    <w:rsid w:val="002C4969"/>
    <w:rsid w:val="002C4CE4"/>
    <w:rsid w:val="002C4F49"/>
    <w:rsid w:val="002C4FB7"/>
    <w:rsid w:val="002C4FF7"/>
    <w:rsid w:val="002C50DD"/>
    <w:rsid w:val="002C50EB"/>
    <w:rsid w:val="002C5383"/>
    <w:rsid w:val="002C53C9"/>
    <w:rsid w:val="002C5646"/>
    <w:rsid w:val="002C659E"/>
    <w:rsid w:val="002C6843"/>
    <w:rsid w:val="002C7353"/>
    <w:rsid w:val="002C75BA"/>
    <w:rsid w:val="002C7CAA"/>
    <w:rsid w:val="002C7D27"/>
    <w:rsid w:val="002D0087"/>
    <w:rsid w:val="002D0568"/>
    <w:rsid w:val="002D1343"/>
    <w:rsid w:val="002D1438"/>
    <w:rsid w:val="002D151D"/>
    <w:rsid w:val="002D1D58"/>
    <w:rsid w:val="002D1F91"/>
    <w:rsid w:val="002D212E"/>
    <w:rsid w:val="002D21A0"/>
    <w:rsid w:val="002D21AC"/>
    <w:rsid w:val="002D247C"/>
    <w:rsid w:val="002D2CD1"/>
    <w:rsid w:val="002D2CF4"/>
    <w:rsid w:val="002D2DD3"/>
    <w:rsid w:val="002D3002"/>
    <w:rsid w:val="002D33D8"/>
    <w:rsid w:val="002D3516"/>
    <w:rsid w:val="002D363D"/>
    <w:rsid w:val="002D377F"/>
    <w:rsid w:val="002D378C"/>
    <w:rsid w:val="002D3C51"/>
    <w:rsid w:val="002D4141"/>
    <w:rsid w:val="002D4320"/>
    <w:rsid w:val="002D4414"/>
    <w:rsid w:val="002D44F7"/>
    <w:rsid w:val="002D48EE"/>
    <w:rsid w:val="002D4E0C"/>
    <w:rsid w:val="002D4FE0"/>
    <w:rsid w:val="002D51DE"/>
    <w:rsid w:val="002D5A04"/>
    <w:rsid w:val="002D5A4E"/>
    <w:rsid w:val="002D5EE6"/>
    <w:rsid w:val="002D6024"/>
    <w:rsid w:val="002D6143"/>
    <w:rsid w:val="002D695E"/>
    <w:rsid w:val="002D6964"/>
    <w:rsid w:val="002D6B12"/>
    <w:rsid w:val="002D6B2F"/>
    <w:rsid w:val="002D73FB"/>
    <w:rsid w:val="002D7430"/>
    <w:rsid w:val="002D7EAF"/>
    <w:rsid w:val="002E0143"/>
    <w:rsid w:val="002E0340"/>
    <w:rsid w:val="002E04B6"/>
    <w:rsid w:val="002E05E4"/>
    <w:rsid w:val="002E0C18"/>
    <w:rsid w:val="002E1AE1"/>
    <w:rsid w:val="002E1B7B"/>
    <w:rsid w:val="002E22BD"/>
    <w:rsid w:val="002E28F2"/>
    <w:rsid w:val="002E31CB"/>
    <w:rsid w:val="002E372E"/>
    <w:rsid w:val="002E3759"/>
    <w:rsid w:val="002E37FE"/>
    <w:rsid w:val="002E3B1E"/>
    <w:rsid w:val="002E3B47"/>
    <w:rsid w:val="002E3E6C"/>
    <w:rsid w:val="002E3F26"/>
    <w:rsid w:val="002E46E2"/>
    <w:rsid w:val="002E470F"/>
    <w:rsid w:val="002E4B59"/>
    <w:rsid w:val="002E4C7F"/>
    <w:rsid w:val="002E4DCC"/>
    <w:rsid w:val="002E5800"/>
    <w:rsid w:val="002E5A24"/>
    <w:rsid w:val="002E5C6D"/>
    <w:rsid w:val="002E6176"/>
    <w:rsid w:val="002E6430"/>
    <w:rsid w:val="002E6BA9"/>
    <w:rsid w:val="002E6CA4"/>
    <w:rsid w:val="002E6D7F"/>
    <w:rsid w:val="002E6F2B"/>
    <w:rsid w:val="002E7635"/>
    <w:rsid w:val="002E7934"/>
    <w:rsid w:val="002E7F37"/>
    <w:rsid w:val="002F04F7"/>
    <w:rsid w:val="002F0951"/>
    <w:rsid w:val="002F13A4"/>
    <w:rsid w:val="002F197C"/>
    <w:rsid w:val="002F1D47"/>
    <w:rsid w:val="002F2466"/>
    <w:rsid w:val="002F26AA"/>
    <w:rsid w:val="002F2BA1"/>
    <w:rsid w:val="002F2D51"/>
    <w:rsid w:val="002F33C3"/>
    <w:rsid w:val="002F3821"/>
    <w:rsid w:val="002F3B48"/>
    <w:rsid w:val="002F3C4B"/>
    <w:rsid w:val="002F40FA"/>
    <w:rsid w:val="002F4611"/>
    <w:rsid w:val="002F4FDA"/>
    <w:rsid w:val="002F50FC"/>
    <w:rsid w:val="002F52D9"/>
    <w:rsid w:val="002F5449"/>
    <w:rsid w:val="002F5A95"/>
    <w:rsid w:val="002F5B37"/>
    <w:rsid w:val="002F5E42"/>
    <w:rsid w:val="002F5EA8"/>
    <w:rsid w:val="002F5F3F"/>
    <w:rsid w:val="002F6173"/>
    <w:rsid w:val="002F6CB5"/>
    <w:rsid w:val="002F6EF4"/>
    <w:rsid w:val="002F734A"/>
    <w:rsid w:val="002F7548"/>
    <w:rsid w:val="002F757C"/>
    <w:rsid w:val="002F7619"/>
    <w:rsid w:val="002F77CD"/>
    <w:rsid w:val="0030061D"/>
    <w:rsid w:val="003008A3"/>
    <w:rsid w:val="00300DA2"/>
    <w:rsid w:val="00300E9C"/>
    <w:rsid w:val="00301865"/>
    <w:rsid w:val="00301C68"/>
    <w:rsid w:val="00301FC3"/>
    <w:rsid w:val="0030204A"/>
    <w:rsid w:val="003023E6"/>
    <w:rsid w:val="00302872"/>
    <w:rsid w:val="00302905"/>
    <w:rsid w:val="00302D26"/>
    <w:rsid w:val="00302E01"/>
    <w:rsid w:val="00303256"/>
    <w:rsid w:val="00303275"/>
    <w:rsid w:val="0030328F"/>
    <w:rsid w:val="00303716"/>
    <w:rsid w:val="00303C58"/>
    <w:rsid w:val="00304845"/>
    <w:rsid w:val="00304A2E"/>
    <w:rsid w:val="00304AA7"/>
    <w:rsid w:val="00304AB6"/>
    <w:rsid w:val="00304B77"/>
    <w:rsid w:val="0030531F"/>
    <w:rsid w:val="00305A2F"/>
    <w:rsid w:val="00305B06"/>
    <w:rsid w:val="00305D48"/>
    <w:rsid w:val="00306419"/>
    <w:rsid w:val="003064DB"/>
    <w:rsid w:val="00306828"/>
    <w:rsid w:val="00306F9B"/>
    <w:rsid w:val="00307900"/>
    <w:rsid w:val="00307A73"/>
    <w:rsid w:val="003100D7"/>
    <w:rsid w:val="003105F1"/>
    <w:rsid w:val="00310A8F"/>
    <w:rsid w:val="00310E90"/>
    <w:rsid w:val="00311C4F"/>
    <w:rsid w:val="003124DC"/>
    <w:rsid w:val="00312EB3"/>
    <w:rsid w:val="003135CE"/>
    <w:rsid w:val="00313C8D"/>
    <w:rsid w:val="00313FAC"/>
    <w:rsid w:val="003146BC"/>
    <w:rsid w:val="00315018"/>
    <w:rsid w:val="0031593D"/>
    <w:rsid w:val="00315F63"/>
    <w:rsid w:val="003160BD"/>
    <w:rsid w:val="0031612B"/>
    <w:rsid w:val="0031618F"/>
    <w:rsid w:val="003165E9"/>
    <w:rsid w:val="003170ED"/>
    <w:rsid w:val="00317730"/>
    <w:rsid w:val="00317BFD"/>
    <w:rsid w:val="00317E9E"/>
    <w:rsid w:val="00317FCB"/>
    <w:rsid w:val="0032000B"/>
    <w:rsid w:val="003200B8"/>
    <w:rsid w:val="003205DD"/>
    <w:rsid w:val="00320A99"/>
    <w:rsid w:val="00320E0B"/>
    <w:rsid w:val="003213CD"/>
    <w:rsid w:val="00321493"/>
    <w:rsid w:val="00321904"/>
    <w:rsid w:val="00321A53"/>
    <w:rsid w:val="00321EA7"/>
    <w:rsid w:val="003220BF"/>
    <w:rsid w:val="0032210E"/>
    <w:rsid w:val="0032238B"/>
    <w:rsid w:val="00322AC8"/>
    <w:rsid w:val="00322BFD"/>
    <w:rsid w:val="00322EBD"/>
    <w:rsid w:val="003232F3"/>
    <w:rsid w:val="00323583"/>
    <w:rsid w:val="00323FD6"/>
    <w:rsid w:val="00324133"/>
    <w:rsid w:val="003241B6"/>
    <w:rsid w:val="003244F7"/>
    <w:rsid w:val="00324BAD"/>
    <w:rsid w:val="00324D04"/>
    <w:rsid w:val="00324DBC"/>
    <w:rsid w:val="00324E74"/>
    <w:rsid w:val="00324F4F"/>
    <w:rsid w:val="00325D62"/>
    <w:rsid w:val="003272DA"/>
    <w:rsid w:val="003273A7"/>
    <w:rsid w:val="0032751B"/>
    <w:rsid w:val="00327521"/>
    <w:rsid w:val="003277AE"/>
    <w:rsid w:val="00327A8F"/>
    <w:rsid w:val="00327B57"/>
    <w:rsid w:val="00327DF4"/>
    <w:rsid w:val="00330353"/>
    <w:rsid w:val="00330718"/>
    <w:rsid w:val="00330847"/>
    <w:rsid w:val="00330C6B"/>
    <w:rsid w:val="00330D4C"/>
    <w:rsid w:val="00331084"/>
    <w:rsid w:val="0033123A"/>
    <w:rsid w:val="00331354"/>
    <w:rsid w:val="00331455"/>
    <w:rsid w:val="003317C5"/>
    <w:rsid w:val="0033182A"/>
    <w:rsid w:val="00331EB0"/>
    <w:rsid w:val="0033202F"/>
    <w:rsid w:val="00332354"/>
    <w:rsid w:val="00332540"/>
    <w:rsid w:val="00332715"/>
    <w:rsid w:val="00332C14"/>
    <w:rsid w:val="00332C16"/>
    <w:rsid w:val="00332F39"/>
    <w:rsid w:val="00333058"/>
    <w:rsid w:val="003338A8"/>
    <w:rsid w:val="00333B50"/>
    <w:rsid w:val="00333D8B"/>
    <w:rsid w:val="0033422E"/>
    <w:rsid w:val="003342F3"/>
    <w:rsid w:val="003345E5"/>
    <w:rsid w:val="003347CF"/>
    <w:rsid w:val="00334870"/>
    <w:rsid w:val="00335358"/>
    <w:rsid w:val="00335B5C"/>
    <w:rsid w:val="003361B4"/>
    <w:rsid w:val="00336605"/>
    <w:rsid w:val="00336D94"/>
    <w:rsid w:val="00336DEB"/>
    <w:rsid w:val="00337097"/>
    <w:rsid w:val="003375E0"/>
    <w:rsid w:val="0033777B"/>
    <w:rsid w:val="0034005C"/>
    <w:rsid w:val="00340186"/>
    <w:rsid w:val="0034178E"/>
    <w:rsid w:val="003417EA"/>
    <w:rsid w:val="00341BA9"/>
    <w:rsid w:val="00341CC0"/>
    <w:rsid w:val="00341F60"/>
    <w:rsid w:val="003425CE"/>
    <w:rsid w:val="0034276D"/>
    <w:rsid w:val="003429E3"/>
    <w:rsid w:val="00342C6A"/>
    <w:rsid w:val="00342D6D"/>
    <w:rsid w:val="00342DFC"/>
    <w:rsid w:val="00342FFE"/>
    <w:rsid w:val="0034305A"/>
    <w:rsid w:val="0034310F"/>
    <w:rsid w:val="003431C0"/>
    <w:rsid w:val="00343313"/>
    <w:rsid w:val="003438BB"/>
    <w:rsid w:val="00343FC7"/>
    <w:rsid w:val="0034421C"/>
    <w:rsid w:val="003445EC"/>
    <w:rsid w:val="00344784"/>
    <w:rsid w:val="00344895"/>
    <w:rsid w:val="0034495B"/>
    <w:rsid w:val="00344D62"/>
    <w:rsid w:val="00344E6B"/>
    <w:rsid w:val="00344ED7"/>
    <w:rsid w:val="003451AF"/>
    <w:rsid w:val="00345AC4"/>
    <w:rsid w:val="00345E3A"/>
    <w:rsid w:val="0034690E"/>
    <w:rsid w:val="00346A60"/>
    <w:rsid w:val="00346CAA"/>
    <w:rsid w:val="00346D78"/>
    <w:rsid w:val="00346F77"/>
    <w:rsid w:val="00347252"/>
    <w:rsid w:val="00347605"/>
    <w:rsid w:val="0034780A"/>
    <w:rsid w:val="0034782B"/>
    <w:rsid w:val="00350AA9"/>
    <w:rsid w:val="00350C10"/>
    <w:rsid w:val="00350C3D"/>
    <w:rsid w:val="00350DE7"/>
    <w:rsid w:val="00350E85"/>
    <w:rsid w:val="0035130C"/>
    <w:rsid w:val="003515E0"/>
    <w:rsid w:val="00351658"/>
    <w:rsid w:val="00351741"/>
    <w:rsid w:val="00351A92"/>
    <w:rsid w:val="00351C1F"/>
    <w:rsid w:val="00352335"/>
    <w:rsid w:val="00352369"/>
    <w:rsid w:val="0035255E"/>
    <w:rsid w:val="0035273B"/>
    <w:rsid w:val="00352991"/>
    <w:rsid w:val="003536D3"/>
    <w:rsid w:val="003538C2"/>
    <w:rsid w:val="00353DBD"/>
    <w:rsid w:val="00353DDB"/>
    <w:rsid w:val="003543E9"/>
    <w:rsid w:val="003543FD"/>
    <w:rsid w:val="00354AF9"/>
    <w:rsid w:val="00354F56"/>
    <w:rsid w:val="003554E8"/>
    <w:rsid w:val="00355BAC"/>
    <w:rsid w:val="00355CD8"/>
    <w:rsid w:val="003560A7"/>
    <w:rsid w:val="0035670D"/>
    <w:rsid w:val="00356CE2"/>
    <w:rsid w:val="00357008"/>
    <w:rsid w:val="0035701D"/>
    <w:rsid w:val="003571D7"/>
    <w:rsid w:val="003573E9"/>
    <w:rsid w:val="0035756B"/>
    <w:rsid w:val="0035771B"/>
    <w:rsid w:val="003577B7"/>
    <w:rsid w:val="00357843"/>
    <w:rsid w:val="0035792E"/>
    <w:rsid w:val="00360248"/>
    <w:rsid w:val="00360D8F"/>
    <w:rsid w:val="00360E95"/>
    <w:rsid w:val="00360EC8"/>
    <w:rsid w:val="003610C3"/>
    <w:rsid w:val="003613B2"/>
    <w:rsid w:val="0036174B"/>
    <w:rsid w:val="0036178C"/>
    <w:rsid w:val="0036186E"/>
    <w:rsid w:val="003622AE"/>
    <w:rsid w:val="003622B5"/>
    <w:rsid w:val="003625B2"/>
    <w:rsid w:val="003625B8"/>
    <w:rsid w:val="00362C79"/>
    <w:rsid w:val="0036329B"/>
    <w:rsid w:val="0036334C"/>
    <w:rsid w:val="00363750"/>
    <w:rsid w:val="003639C1"/>
    <w:rsid w:val="003639FB"/>
    <w:rsid w:val="00363B31"/>
    <w:rsid w:val="00363CE6"/>
    <w:rsid w:val="00364040"/>
    <w:rsid w:val="0036409C"/>
    <w:rsid w:val="00364611"/>
    <w:rsid w:val="00364733"/>
    <w:rsid w:val="00364885"/>
    <w:rsid w:val="00364A4C"/>
    <w:rsid w:val="00364CCF"/>
    <w:rsid w:val="00364E0B"/>
    <w:rsid w:val="0036559B"/>
    <w:rsid w:val="003655A9"/>
    <w:rsid w:val="00365BFD"/>
    <w:rsid w:val="00365E77"/>
    <w:rsid w:val="00366219"/>
    <w:rsid w:val="00366425"/>
    <w:rsid w:val="00366496"/>
    <w:rsid w:val="00366B61"/>
    <w:rsid w:val="00366E6A"/>
    <w:rsid w:val="00366F34"/>
    <w:rsid w:val="00367111"/>
    <w:rsid w:val="003675C4"/>
    <w:rsid w:val="00367730"/>
    <w:rsid w:val="003679B7"/>
    <w:rsid w:val="00367B65"/>
    <w:rsid w:val="00367F9A"/>
    <w:rsid w:val="003704A2"/>
    <w:rsid w:val="0037056F"/>
    <w:rsid w:val="00370E65"/>
    <w:rsid w:val="00371014"/>
    <w:rsid w:val="00371105"/>
    <w:rsid w:val="00371A0E"/>
    <w:rsid w:val="00371F42"/>
    <w:rsid w:val="00372214"/>
    <w:rsid w:val="00372286"/>
    <w:rsid w:val="00372B6A"/>
    <w:rsid w:val="00372BD1"/>
    <w:rsid w:val="0037320E"/>
    <w:rsid w:val="00373214"/>
    <w:rsid w:val="0037324A"/>
    <w:rsid w:val="003736DB"/>
    <w:rsid w:val="00373E65"/>
    <w:rsid w:val="003741EC"/>
    <w:rsid w:val="003743A9"/>
    <w:rsid w:val="0037478E"/>
    <w:rsid w:val="003749C5"/>
    <w:rsid w:val="00374CD0"/>
    <w:rsid w:val="003752AE"/>
    <w:rsid w:val="00375770"/>
    <w:rsid w:val="00375F68"/>
    <w:rsid w:val="00376157"/>
    <w:rsid w:val="00376304"/>
    <w:rsid w:val="0037672B"/>
    <w:rsid w:val="00376A8D"/>
    <w:rsid w:val="00376E47"/>
    <w:rsid w:val="00377050"/>
    <w:rsid w:val="0037723F"/>
    <w:rsid w:val="003772FE"/>
    <w:rsid w:val="003773EF"/>
    <w:rsid w:val="0037745B"/>
    <w:rsid w:val="0037790A"/>
    <w:rsid w:val="00377ACF"/>
    <w:rsid w:val="00377F5A"/>
    <w:rsid w:val="00380141"/>
    <w:rsid w:val="003807BF"/>
    <w:rsid w:val="003808D9"/>
    <w:rsid w:val="00380BB0"/>
    <w:rsid w:val="00380CDE"/>
    <w:rsid w:val="00380CE0"/>
    <w:rsid w:val="00380D68"/>
    <w:rsid w:val="00380DD6"/>
    <w:rsid w:val="00381291"/>
    <w:rsid w:val="003814C0"/>
    <w:rsid w:val="0038189E"/>
    <w:rsid w:val="00381BAE"/>
    <w:rsid w:val="00381DA2"/>
    <w:rsid w:val="00381DE5"/>
    <w:rsid w:val="003820A0"/>
    <w:rsid w:val="00382242"/>
    <w:rsid w:val="003825D5"/>
    <w:rsid w:val="00382663"/>
    <w:rsid w:val="00382818"/>
    <w:rsid w:val="00382837"/>
    <w:rsid w:val="00382D42"/>
    <w:rsid w:val="00382EA3"/>
    <w:rsid w:val="003832A3"/>
    <w:rsid w:val="003835FE"/>
    <w:rsid w:val="0038398E"/>
    <w:rsid w:val="00383F6E"/>
    <w:rsid w:val="0038492B"/>
    <w:rsid w:val="003849EC"/>
    <w:rsid w:val="00384F06"/>
    <w:rsid w:val="003852F8"/>
    <w:rsid w:val="003858EA"/>
    <w:rsid w:val="00385AA1"/>
    <w:rsid w:val="00385AE0"/>
    <w:rsid w:val="00385FBC"/>
    <w:rsid w:val="00386540"/>
    <w:rsid w:val="003866C6"/>
    <w:rsid w:val="003868B4"/>
    <w:rsid w:val="00386903"/>
    <w:rsid w:val="00386E31"/>
    <w:rsid w:val="00386FE4"/>
    <w:rsid w:val="003872B6"/>
    <w:rsid w:val="00387B70"/>
    <w:rsid w:val="00387D0E"/>
    <w:rsid w:val="00387DB8"/>
    <w:rsid w:val="003904B5"/>
    <w:rsid w:val="0039094A"/>
    <w:rsid w:val="00390F60"/>
    <w:rsid w:val="00390FEA"/>
    <w:rsid w:val="003914B0"/>
    <w:rsid w:val="003916D4"/>
    <w:rsid w:val="0039182A"/>
    <w:rsid w:val="003919B9"/>
    <w:rsid w:val="00391D50"/>
    <w:rsid w:val="003927AB"/>
    <w:rsid w:val="00392F54"/>
    <w:rsid w:val="00393007"/>
    <w:rsid w:val="003930C3"/>
    <w:rsid w:val="0039338A"/>
    <w:rsid w:val="003933EE"/>
    <w:rsid w:val="003936A8"/>
    <w:rsid w:val="0039374A"/>
    <w:rsid w:val="00393A10"/>
    <w:rsid w:val="00393D35"/>
    <w:rsid w:val="00393E9F"/>
    <w:rsid w:val="003941A4"/>
    <w:rsid w:val="003941AD"/>
    <w:rsid w:val="0039426F"/>
    <w:rsid w:val="003946B1"/>
    <w:rsid w:val="003946C2"/>
    <w:rsid w:val="00394815"/>
    <w:rsid w:val="003948DC"/>
    <w:rsid w:val="00394D27"/>
    <w:rsid w:val="00394D98"/>
    <w:rsid w:val="00394EE3"/>
    <w:rsid w:val="00394F85"/>
    <w:rsid w:val="00395634"/>
    <w:rsid w:val="0039568B"/>
    <w:rsid w:val="003958A0"/>
    <w:rsid w:val="00395C9B"/>
    <w:rsid w:val="00395F5E"/>
    <w:rsid w:val="00395F76"/>
    <w:rsid w:val="00396673"/>
    <w:rsid w:val="003966A8"/>
    <w:rsid w:val="00396822"/>
    <w:rsid w:val="00396875"/>
    <w:rsid w:val="003968C1"/>
    <w:rsid w:val="00396DFD"/>
    <w:rsid w:val="00396E0D"/>
    <w:rsid w:val="00396F4A"/>
    <w:rsid w:val="003971B3"/>
    <w:rsid w:val="0039737E"/>
    <w:rsid w:val="003974D7"/>
    <w:rsid w:val="003A03E3"/>
    <w:rsid w:val="003A0843"/>
    <w:rsid w:val="003A0B60"/>
    <w:rsid w:val="003A0F2E"/>
    <w:rsid w:val="003A1010"/>
    <w:rsid w:val="003A1127"/>
    <w:rsid w:val="003A146F"/>
    <w:rsid w:val="003A1521"/>
    <w:rsid w:val="003A1AB2"/>
    <w:rsid w:val="003A1C62"/>
    <w:rsid w:val="003A2128"/>
    <w:rsid w:val="003A2290"/>
    <w:rsid w:val="003A2426"/>
    <w:rsid w:val="003A2B68"/>
    <w:rsid w:val="003A3367"/>
    <w:rsid w:val="003A36BF"/>
    <w:rsid w:val="003A3FF4"/>
    <w:rsid w:val="003A40D2"/>
    <w:rsid w:val="003A411E"/>
    <w:rsid w:val="003A42BE"/>
    <w:rsid w:val="003A44AC"/>
    <w:rsid w:val="003A4E28"/>
    <w:rsid w:val="003A4EC9"/>
    <w:rsid w:val="003A52D2"/>
    <w:rsid w:val="003A56A9"/>
    <w:rsid w:val="003A587F"/>
    <w:rsid w:val="003A5CFA"/>
    <w:rsid w:val="003A5D4F"/>
    <w:rsid w:val="003A5E7A"/>
    <w:rsid w:val="003A6476"/>
    <w:rsid w:val="003A6804"/>
    <w:rsid w:val="003A6D6D"/>
    <w:rsid w:val="003A727B"/>
    <w:rsid w:val="003A7398"/>
    <w:rsid w:val="003A75C4"/>
    <w:rsid w:val="003A78CE"/>
    <w:rsid w:val="003A7AD1"/>
    <w:rsid w:val="003A7C2F"/>
    <w:rsid w:val="003A7C62"/>
    <w:rsid w:val="003A7CA4"/>
    <w:rsid w:val="003A7F2A"/>
    <w:rsid w:val="003A7F64"/>
    <w:rsid w:val="003B009A"/>
    <w:rsid w:val="003B01D6"/>
    <w:rsid w:val="003B036F"/>
    <w:rsid w:val="003B07CE"/>
    <w:rsid w:val="003B10C6"/>
    <w:rsid w:val="003B1551"/>
    <w:rsid w:val="003B1A98"/>
    <w:rsid w:val="003B1AF9"/>
    <w:rsid w:val="003B1B70"/>
    <w:rsid w:val="003B1D6E"/>
    <w:rsid w:val="003B1D72"/>
    <w:rsid w:val="003B1F1F"/>
    <w:rsid w:val="003B20CB"/>
    <w:rsid w:val="003B23C9"/>
    <w:rsid w:val="003B2694"/>
    <w:rsid w:val="003B29D1"/>
    <w:rsid w:val="003B2BA4"/>
    <w:rsid w:val="003B2D7E"/>
    <w:rsid w:val="003B3062"/>
    <w:rsid w:val="003B34CC"/>
    <w:rsid w:val="003B3911"/>
    <w:rsid w:val="003B3978"/>
    <w:rsid w:val="003B3A13"/>
    <w:rsid w:val="003B3A38"/>
    <w:rsid w:val="003B3A39"/>
    <w:rsid w:val="003B3E0E"/>
    <w:rsid w:val="003B4641"/>
    <w:rsid w:val="003B49B6"/>
    <w:rsid w:val="003B4BC1"/>
    <w:rsid w:val="003B51FE"/>
    <w:rsid w:val="003B541B"/>
    <w:rsid w:val="003B599C"/>
    <w:rsid w:val="003B603D"/>
    <w:rsid w:val="003B7279"/>
    <w:rsid w:val="003B75F7"/>
    <w:rsid w:val="003B766C"/>
    <w:rsid w:val="003B7FAB"/>
    <w:rsid w:val="003C0121"/>
    <w:rsid w:val="003C0163"/>
    <w:rsid w:val="003C042A"/>
    <w:rsid w:val="003C0465"/>
    <w:rsid w:val="003C0799"/>
    <w:rsid w:val="003C0820"/>
    <w:rsid w:val="003C0A35"/>
    <w:rsid w:val="003C0AAE"/>
    <w:rsid w:val="003C1041"/>
    <w:rsid w:val="003C111D"/>
    <w:rsid w:val="003C116B"/>
    <w:rsid w:val="003C11FD"/>
    <w:rsid w:val="003C14A2"/>
    <w:rsid w:val="003C2238"/>
    <w:rsid w:val="003C2794"/>
    <w:rsid w:val="003C297F"/>
    <w:rsid w:val="003C2DEA"/>
    <w:rsid w:val="003C2E59"/>
    <w:rsid w:val="003C2EA1"/>
    <w:rsid w:val="003C3131"/>
    <w:rsid w:val="003C3662"/>
    <w:rsid w:val="003C36E2"/>
    <w:rsid w:val="003C3819"/>
    <w:rsid w:val="003C38B9"/>
    <w:rsid w:val="003C3DCA"/>
    <w:rsid w:val="003C434A"/>
    <w:rsid w:val="003C44A8"/>
    <w:rsid w:val="003C44B9"/>
    <w:rsid w:val="003C4650"/>
    <w:rsid w:val="003C4A8F"/>
    <w:rsid w:val="003C4AF8"/>
    <w:rsid w:val="003C4B8E"/>
    <w:rsid w:val="003C4F2A"/>
    <w:rsid w:val="003C5172"/>
    <w:rsid w:val="003C56D4"/>
    <w:rsid w:val="003C587B"/>
    <w:rsid w:val="003C5880"/>
    <w:rsid w:val="003C6191"/>
    <w:rsid w:val="003C64E7"/>
    <w:rsid w:val="003C6AB9"/>
    <w:rsid w:val="003C735B"/>
    <w:rsid w:val="003C7686"/>
    <w:rsid w:val="003C76F5"/>
    <w:rsid w:val="003C77A7"/>
    <w:rsid w:val="003C7C7C"/>
    <w:rsid w:val="003C7EE8"/>
    <w:rsid w:val="003C7FE6"/>
    <w:rsid w:val="003D0086"/>
    <w:rsid w:val="003D0440"/>
    <w:rsid w:val="003D0766"/>
    <w:rsid w:val="003D07FE"/>
    <w:rsid w:val="003D0866"/>
    <w:rsid w:val="003D0ECD"/>
    <w:rsid w:val="003D0EDB"/>
    <w:rsid w:val="003D10D9"/>
    <w:rsid w:val="003D11EE"/>
    <w:rsid w:val="003D14BF"/>
    <w:rsid w:val="003D1572"/>
    <w:rsid w:val="003D191D"/>
    <w:rsid w:val="003D1B9F"/>
    <w:rsid w:val="003D1F9D"/>
    <w:rsid w:val="003D2158"/>
    <w:rsid w:val="003D2AEE"/>
    <w:rsid w:val="003D2E59"/>
    <w:rsid w:val="003D2EBB"/>
    <w:rsid w:val="003D36DB"/>
    <w:rsid w:val="003D3ACF"/>
    <w:rsid w:val="003D3EE0"/>
    <w:rsid w:val="003D3F75"/>
    <w:rsid w:val="003D417B"/>
    <w:rsid w:val="003D4684"/>
    <w:rsid w:val="003D4942"/>
    <w:rsid w:val="003D5304"/>
    <w:rsid w:val="003D5773"/>
    <w:rsid w:val="003D5879"/>
    <w:rsid w:val="003D5A65"/>
    <w:rsid w:val="003D5AF9"/>
    <w:rsid w:val="003D5F2A"/>
    <w:rsid w:val="003D617F"/>
    <w:rsid w:val="003D680C"/>
    <w:rsid w:val="003D6F0B"/>
    <w:rsid w:val="003D749F"/>
    <w:rsid w:val="003D75CA"/>
    <w:rsid w:val="003D77F0"/>
    <w:rsid w:val="003E0440"/>
    <w:rsid w:val="003E047C"/>
    <w:rsid w:val="003E051B"/>
    <w:rsid w:val="003E0FE4"/>
    <w:rsid w:val="003E12CA"/>
    <w:rsid w:val="003E13FD"/>
    <w:rsid w:val="003E18ED"/>
    <w:rsid w:val="003E1F43"/>
    <w:rsid w:val="003E2047"/>
    <w:rsid w:val="003E23AE"/>
    <w:rsid w:val="003E27D8"/>
    <w:rsid w:val="003E2F20"/>
    <w:rsid w:val="003E31FD"/>
    <w:rsid w:val="003E3239"/>
    <w:rsid w:val="003E33FF"/>
    <w:rsid w:val="003E341E"/>
    <w:rsid w:val="003E40F7"/>
    <w:rsid w:val="003E4297"/>
    <w:rsid w:val="003E441A"/>
    <w:rsid w:val="003E492D"/>
    <w:rsid w:val="003E4F44"/>
    <w:rsid w:val="003E56D4"/>
    <w:rsid w:val="003E5CBF"/>
    <w:rsid w:val="003E5D85"/>
    <w:rsid w:val="003E5FA7"/>
    <w:rsid w:val="003E65E0"/>
    <w:rsid w:val="003E6BF1"/>
    <w:rsid w:val="003E6CE5"/>
    <w:rsid w:val="003E7059"/>
    <w:rsid w:val="003E713F"/>
    <w:rsid w:val="003E71C5"/>
    <w:rsid w:val="003F0408"/>
    <w:rsid w:val="003F041E"/>
    <w:rsid w:val="003F04F6"/>
    <w:rsid w:val="003F052C"/>
    <w:rsid w:val="003F05DA"/>
    <w:rsid w:val="003F079C"/>
    <w:rsid w:val="003F0AE6"/>
    <w:rsid w:val="003F0BBF"/>
    <w:rsid w:val="003F0C07"/>
    <w:rsid w:val="003F0DBA"/>
    <w:rsid w:val="003F0ED2"/>
    <w:rsid w:val="003F0F61"/>
    <w:rsid w:val="003F11A0"/>
    <w:rsid w:val="003F12C1"/>
    <w:rsid w:val="003F1630"/>
    <w:rsid w:val="003F1B6E"/>
    <w:rsid w:val="003F1CB4"/>
    <w:rsid w:val="003F21CC"/>
    <w:rsid w:val="003F22D0"/>
    <w:rsid w:val="003F237F"/>
    <w:rsid w:val="003F2724"/>
    <w:rsid w:val="003F2AA6"/>
    <w:rsid w:val="003F2EA8"/>
    <w:rsid w:val="003F3168"/>
    <w:rsid w:val="003F3BC4"/>
    <w:rsid w:val="003F4086"/>
    <w:rsid w:val="003F4311"/>
    <w:rsid w:val="003F437F"/>
    <w:rsid w:val="003F4522"/>
    <w:rsid w:val="003F472E"/>
    <w:rsid w:val="003F47D5"/>
    <w:rsid w:val="003F499A"/>
    <w:rsid w:val="003F4D60"/>
    <w:rsid w:val="003F536D"/>
    <w:rsid w:val="003F545A"/>
    <w:rsid w:val="003F5530"/>
    <w:rsid w:val="003F5673"/>
    <w:rsid w:val="003F5A96"/>
    <w:rsid w:val="003F5F22"/>
    <w:rsid w:val="003F6682"/>
    <w:rsid w:val="003F6A2A"/>
    <w:rsid w:val="003F6C21"/>
    <w:rsid w:val="003F7141"/>
    <w:rsid w:val="003F7A61"/>
    <w:rsid w:val="003F7EC2"/>
    <w:rsid w:val="003F7FBB"/>
    <w:rsid w:val="004000C6"/>
    <w:rsid w:val="00400188"/>
    <w:rsid w:val="0040054A"/>
    <w:rsid w:val="0040075C"/>
    <w:rsid w:val="00400B9D"/>
    <w:rsid w:val="0040109B"/>
    <w:rsid w:val="004013FC"/>
    <w:rsid w:val="00401640"/>
    <w:rsid w:val="0040170E"/>
    <w:rsid w:val="00401CB2"/>
    <w:rsid w:val="00401E4E"/>
    <w:rsid w:val="00402224"/>
    <w:rsid w:val="004022BC"/>
    <w:rsid w:val="004026A1"/>
    <w:rsid w:val="004026C1"/>
    <w:rsid w:val="004026FE"/>
    <w:rsid w:val="00402BF9"/>
    <w:rsid w:val="00402CEC"/>
    <w:rsid w:val="00402DEC"/>
    <w:rsid w:val="00402F0F"/>
    <w:rsid w:val="0040310C"/>
    <w:rsid w:val="00403476"/>
    <w:rsid w:val="00403E99"/>
    <w:rsid w:val="00403FDC"/>
    <w:rsid w:val="004041DD"/>
    <w:rsid w:val="0040475A"/>
    <w:rsid w:val="00404D54"/>
    <w:rsid w:val="004051C4"/>
    <w:rsid w:val="004053E3"/>
    <w:rsid w:val="0040540A"/>
    <w:rsid w:val="004061A5"/>
    <w:rsid w:val="00406809"/>
    <w:rsid w:val="00406DCE"/>
    <w:rsid w:val="00406FDA"/>
    <w:rsid w:val="004072C3"/>
    <w:rsid w:val="004074E5"/>
    <w:rsid w:val="004075BD"/>
    <w:rsid w:val="00407A9E"/>
    <w:rsid w:val="00407B6E"/>
    <w:rsid w:val="00407D5B"/>
    <w:rsid w:val="00407F6A"/>
    <w:rsid w:val="00410552"/>
    <w:rsid w:val="0041059B"/>
    <w:rsid w:val="0041063E"/>
    <w:rsid w:val="00410AA4"/>
    <w:rsid w:val="004112F8"/>
    <w:rsid w:val="004116AC"/>
    <w:rsid w:val="0041189B"/>
    <w:rsid w:val="0041192D"/>
    <w:rsid w:val="00411A7C"/>
    <w:rsid w:val="00411CFA"/>
    <w:rsid w:val="004120A3"/>
    <w:rsid w:val="00412201"/>
    <w:rsid w:val="004125AE"/>
    <w:rsid w:val="00412636"/>
    <w:rsid w:val="004126FF"/>
    <w:rsid w:val="00412A5F"/>
    <w:rsid w:val="00412C93"/>
    <w:rsid w:val="004132C3"/>
    <w:rsid w:val="004134D1"/>
    <w:rsid w:val="00413602"/>
    <w:rsid w:val="0041361E"/>
    <w:rsid w:val="00413E12"/>
    <w:rsid w:val="00414256"/>
    <w:rsid w:val="0041471E"/>
    <w:rsid w:val="0041496E"/>
    <w:rsid w:val="00414C61"/>
    <w:rsid w:val="00415145"/>
    <w:rsid w:val="004157B7"/>
    <w:rsid w:val="0041590D"/>
    <w:rsid w:val="004159DA"/>
    <w:rsid w:val="00415A1E"/>
    <w:rsid w:val="00415AC7"/>
    <w:rsid w:val="00416455"/>
    <w:rsid w:val="00416E5D"/>
    <w:rsid w:val="00417202"/>
    <w:rsid w:val="0041724D"/>
    <w:rsid w:val="00417A68"/>
    <w:rsid w:val="00417B72"/>
    <w:rsid w:val="00417DA9"/>
    <w:rsid w:val="00417DD0"/>
    <w:rsid w:val="00417F0B"/>
    <w:rsid w:val="0042021F"/>
    <w:rsid w:val="00420333"/>
    <w:rsid w:val="0042072A"/>
    <w:rsid w:val="00420A69"/>
    <w:rsid w:val="00420EB4"/>
    <w:rsid w:val="00421133"/>
    <w:rsid w:val="004213CA"/>
    <w:rsid w:val="004216A0"/>
    <w:rsid w:val="004219BD"/>
    <w:rsid w:val="004219D3"/>
    <w:rsid w:val="00421D22"/>
    <w:rsid w:val="00421EF4"/>
    <w:rsid w:val="00421F04"/>
    <w:rsid w:val="004224F5"/>
    <w:rsid w:val="0042250B"/>
    <w:rsid w:val="00422813"/>
    <w:rsid w:val="00422BCB"/>
    <w:rsid w:val="00422D63"/>
    <w:rsid w:val="0042323B"/>
    <w:rsid w:val="00423386"/>
    <w:rsid w:val="00423613"/>
    <w:rsid w:val="004236E2"/>
    <w:rsid w:val="00423BE0"/>
    <w:rsid w:val="00423E36"/>
    <w:rsid w:val="00423F8B"/>
    <w:rsid w:val="0042412F"/>
    <w:rsid w:val="004242B7"/>
    <w:rsid w:val="004242C5"/>
    <w:rsid w:val="004249C1"/>
    <w:rsid w:val="00424C2E"/>
    <w:rsid w:val="0042546B"/>
    <w:rsid w:val="0042567F"/>
    <w:rsid w:val="0042586C"/>
    <w:rsid w:val="00425C31"/>
    <w:rsid w:val="00425D37"/>
    <w:rsid w:val="00425D3D"/>
    <w:rsid w:val="00425F46"/>
    <w:rsid w:val="00426288"/>
    <w:rsid w:val="0042636B"/>
    <w:rsid w:val="004267E8"/>
    <w:rsid w:val="00426BA5"/>
    <w:rsid w:val="00426CC6"/>
    <w:rsid w:val="00426D42"/>
    <w:rsid w:val="0042769D"/>
    <w:rsid w:val="004276E5"/>
    <w:rsid w:val="00427B4D"/>
    <w:rsid w:val="00427DA5"/>
    <w:rsid w:val="00427E4D"/>
    <w:rsid w:val="00427EF9"/>
    <w:rsid w:val="00427F28"/>
    <w:rsid w:val="00430645"/>
    <w:rsid w:val="00430A3C"/>
    <w:rsid w:val="00430F20"/>
    <w:rsid w:val="0043142D"/>
    <w:rsid w:val="00431AFA"/>
    <w:rsid w:val="00431B60"/>
    <w:rsid w:val="00431FC9"/>
    <w:rsid w:val="00432095"/>
    <w:rsid w:val="004325A8"/>
    <w:rsid w:val="00432DB8"/>
    <w:rsid w:val="004334F5"/>
    <w:rsid w:val="004336EC"/>
    <w:rsid w:val="00433C4C"/>
    <w:rsid w:val="00433D2E"/>
    <w:rsid w:val="00434120"/>
    <w:rsid w:val="00434160"/>
    <w:rsid w:val="004346C2"/>
    <w:rsid w:val="0043472F"/>
    <w:rsid w:val="00434A69"/>
    <w:rsid w:val="00434B77"/>
    <w:rsid w:val="00434E42"/>
    <w:rsid w:val="0043546C"/>
    <w:rsid w:val="0043572A"/>
    <w:rsid w:val="004357EB"/>
    <w:rsid w:val="00435DFF"/>
    <w:rsid w:val="004361C3"/>
    <w:rsid w:val="004361DB"/>
    <w:rsid w:val="00436528"/>
    <w:rsid w:val="0043674B"/>
    <w:rsid w:val="0043696E"/>
    <w:rsid w:val="00436E04"/>
    <w:rsid w:val="004370FF"/>
    <w:rsid w:val="004371B4"/>
    <w:rsid w:val="0043727A"/>
    <w:rsid w:val="00437302"/>
    <w:rsid w:val="00437635"/>
    <w:rsid w:val="004377B7"/>
    <w:rsid w:val="00437A24"/>
    <w:rsid w:val="00437A99"/>
    <w:rsid w:val="00437FE5"/>
    <w:rsid w:val="004400B6"/>
    <w:rsid w:val="004400C2"/>
    <w:rsid w:val="004400EA"/>
    <w:rsid w:val="00440339"/>
    <w:rsid w:val="0044036A"/>
    <w:rsid w:val="004407FF"/>
    <w:rsid w:val="00440E08"/>
    <w:rsid w:val="004412B7"/>
    <w:rsid w:val="004414EB"/>
    <w:rsid w:val="004416EA"/>
    <w:rsid w:val="00441824"/>
    <w:rsid w:val="0044188F"/>
    <w:rsid w:val="0044192D"/>
    <w:rsid w:val="00441B2E"/>
    <w:rsid w:val="00441D73"/>
    <w:rsid w:val="00442DFC"/>
    <w:rsid w:val="00442F13"/>
    <w:rsid w:val="00443642"/>
    <w:rsid w:val="00443700"/>
    <w:rsid w:val="00443933"/>
    <w:rsid w:val="00443997"/>
    <w:rsid w:val="00443CDF"/>
    <w:rsid w:val="00443DE1"/>
    <w:rsid w:val="00443EF6"/>
    <w:rsid w:val="00443F0F"/>
    <w:rsid w:val="004444E0"/>
    <w:rsid w:val="00444739"/>
    <w:rsid w:val="0044477D"/>
    <w:rsid w:val="00444EAA"/>
    <w:rsid w:val="004452E8"/>
    <w:rsid w:val="004456BA"/>
    <w:rsid w:val="00446102"/>
    <w:rsid w:val="0044641D"/>
    <w:rsid w:val="004465F5"/>
    <w:rsid w:val="0044670A"/>
    <w:rsid w:val="00446EA4"/>
    <w:rsid w:val="00447019"/>
    <w:rsid w:val="0044703C"/>
    <w:rsid w:val="0044707A"/>
    <w:rsid w:val="00447326"/>
    <w:rsid w:val="00447698"/>
    <w:rsid w:val="00447AC7"/>
    <w:rsid w:val="004505B4"/>
    <w:rsid w:val="00450781"/>
    <w:rsid w:val="004507FC"/>
    <w:rsid w:val="00450E3E"/>
    <w:rsid w:val="004517AA"/>
    <w:rsid w:val="00451925"/>
    <w:rsid w:val="00451A57"/>
    <w:rsid w:val="00451D37"/>
    <w:rsid w:val="004529FA"/>
    <w:rsid w:val="00452F93"/>
    <w:rsid w:val="004530DD"/>
    <w:rsid w:val="004537CF"/>
    <w:rsid w:val="00453825"/>
    <w:rsid w:val="004539B7"/>
    <w:rsid w:val="00453AE7"/>
    <w:rsid w:val="00453B68"/>
    <w:rsid w:val="00453E15"/>
    <w:rsid w:val="00453E7C"/>
    <w:rsid w:val="00453EA2"/>
    <w:rsid w:val="00453F00"/>
    <w:rsid w:val="00454040"/>
    <w:rsid w:val="00454110"/>
    <w:rsid w:val="00454491"/>
    <w:rsid w:val="004544E9"/>
    <w:rsid w:val="0045457B"/>
    <w:rsid w:val="004548B3"/>
    <w:rsid w:val="004553D7"/>
    <w:rsid w:val="0045540B"/>
    <w:rsid w:val="004555F3"/>
    <w:rsid w:val="00455746"/>
    <w:rsid w:val="00455B7C"/>
    <w:rsid w:val="00456012"/>
    <w:rsid w:val="0045607E"/>
    <w:rsid w:val="004561E1"/>
    <w:rsid w:val="004562A0"/>
    <w:rsid w:val="004565AC"/>
    <w:rsid w:val="00456CB9"/>
    <w:rsid w:val="00456D8E"/>
    <w:rsid w:val="00456ECD"/>
    <w:rsid w:val="0045705E"/>
    <w:rsid w:val="004576F6"/>
    <w:rsid w:val="0045780E"/>
    <w:rsid w:val="00457C3A"/>
    <w:rsid w:val="00460186"/>
    <w:rsid w:val="004603F3"/>
    <w:rsid w:val="00460407"/>
    <w:rsid w:val="004606CE"/>
    <w:rsid w:val="004607D5"/>
    <w:rsid w:val="00460860"/>
    <w:rsid w:val="00460873"/>
    <w:rsid w:val="004609B4"/>
    <w:rsid w:val="00460C4B"/>
    <w:rsid w:val="00460DFC"/>
    <w:rsid w:val="00460F5B"/>
    <w:rsid w:val="00461113"/>
    <w:rsid w:val="00461180"/>
    <w:rsid w:val="0046144E"/>
    <w:rsid w:val="004615CE"/>
    <w:rsid w:val="004615F1"/>
    <w:rsid w:val="004618F1"/>
    <w:rsid w:val="0046196C"/>
    <w:rsid w:val="00461B39"/>
    <w:rsid w:val="00461F47"/>
    <w:rsid w:val="00461F9D"/>
    <w:rsid w:val="00462234"/>
    <w:rsid w:val="00462576"/>
    <w:rsid w:val="004627E4"/>
    <w:rsid w:val="0046325A"/>
    <w:rsid w:val="00463344"/>
    <w:rsid w:val="00463381"/>
    <w:rsid w:val="004633B3"/>
    <w:rsid w:val="0046345E"/>
    <w:rsid w:val="00463779"/>
    <w:rsid w:val="00463897"/>
    <w:rsid w:val="004639C7"/>
    <w:rsid w:val="00463E56"/>
    <w:rsid w:val="00463F50"/>
    <w:rsid w:val="004641BF"/>
    <w:rsid w:val="00464325"/>
    <w:rsid w:val="004644E0"/>
    <w:rsid w:val="0046503D"/>
    <w:rsid w:val="00465290"/>
    <w:rsid w:val="004656C6"/>
    <w:rsid w:val="004658C5"/>
    <w:rsid w:val="00465D47"/>
    <w:rsid w:val="00465EEA"/>
    <w:rsid w:val="00466048"/>
    <w:rsid w:val="00466117"/>
    <w:rsid w:val="0046614F"/>
    <w:rsid w:val="00467131"/>
    <w:rsid w:val="004673AA"/>
    <w:rsid w:val="0046765E"/>
    <w:rsid w:val="00467886"/>
    <w:rsid w:val="00467B59"/>
    <w:rsid w:val="00470847"/>
    <w:rsid w:val="004709E4"/>
    <w:rsid w:val="00470AA0"/>
    <w:rsid w:val="00470C00"/>
    <w:rsid w:val="00470CD3"/>
    <w:rsid w:val="00470D51"/>
    <w:rsid w:val="00470F57"/>
    <w:rsid w:val="004711C8"/>
    <w:rsid w:val="004713C4"/>
    <w:rsid w:val="0047141B"/>
    <w:rsid w:val="004717D7"/>
    <w:rsid w:val="004726EF"/>
    <w:rsid w:val="0047274A"/>
    <w:rsid w:val="00472A23"/>
    <w:rsid w:val="00472C03"/>
    <w:rsid w:val="00472ECE"/>
    <w:rsid w:val="00472FBA"/>
    <w:rsid w:val="00473033"/>
    <w:rsid w:val="00473553"/>
    <w:rsid w:val="00473897"/>
    <w:rsid w:val="00473B74"/>
    <w:rsid w:val="00473D20"/>
    <w:rsid w:val="00474022"/>
    <w:rsid w:val="00474463"/>
    <w:rsid w:val="00474548"/>
    <w:rsid w:val="00474870"/>
    <w:rsid w:val="00474E56"/>
    <w:rsid w:val="00475666"/>
    <w:rsid w:val="00475995"/>
    <w:rsid w:val="00475F2A"/>
    <w:rsid w:val="0047631E"/>
    <w:rsid w:val="0047643E"/>
    <w:rsid w:val="00476984"/>
    <w:rsid w:val="00476C0E"/>
    <w:rsid w:val="004770B6"/>
    <w:rsid w:val="004771E9"/>
    <w:rsid w:val="00477947"/>
    <w:rsid w:val="00477CC6"/>
    <w:rsid w:val="00477EFE"/>
    <w:rsid w:val="00477FAE"/>
    <w:rsid w:val="00480199"/>
    <w:rsid w:val="00480215"/>
    <w:rsid w:val="004807AA"/>
    <w:rsid w:val="00480C37"/>
    <w:rsid w:val="00481186"/>
    <w:rsid w:val="00481406"/>
    <w:rsid w:val="00481417"/>
    <w:rsid w:val="0048144D"/>
    <w:rsid w:val="004815DE"/>
    <w:rsid w:val="004819DB"/>
    <w:rsid w:val="00481BBE"/>
    <w:rsid w:val="00481F90"/>
    <w:rsid w:val="0048212E"/>
    <w:rsid w:val="00482AF2"/>
    <w:rsid w:val="00482CA9"/>
    <w:rsid w:val="00483179"/>
    <w:rsid w:val="00483447"/>
    <w:rsid w:val="004836DF"/>
    <w:rsid w:val="00483CE6"/>
    <w:rsid w:val="004841D0"/>
    <w:rsid w:val="00484452"/>
    <w:rsid w:val="00484D7B"/>
    <w:rsid w:val="00484F66"/>
    <w:rsid w:val="00484FCE"/>
    <w:rsid w:val="0048501C"/>
    <w:rsid w:val="00485502"/>
    <w:rsid w:val="00485C4D"/>
    <w:rsid w:val="00485C91"/>
    <w:rsid w:val="00485DB9"/>
    <w:rsid w:val="00485F64"/>
    <w:rsid w:val="00486A88"/>
    <w:rsid w:val="00487006"/>
    <w:rsid w:val="004870F8"/>
    <w:rsid w:val="00487A39"/>
    <w:rsid w:val="00487DEA"/>
    <w:rsid w:val="004902E2"/>
    <w:rsid w:val="00490739"/>
    <w:rsid w:val="0049089B"/>
    <w:rsid w:val="00490C03"/>
    <w:rsid w:val="00490D21"/>
    <w:rsid w:val="00491016"/>
    <w:rsid w:val="00491189"/>
    <w:rsid w:val="004912C3"/>
    <w:rsid w:val="004913A9"/>
    <w:rsid w:val="004913FE"/>
    <w:rsid w:val="00491404"/>
    <w:rsid w:val="00491513"/>
    <w:rsid w:val="00491930"/>
    <w:rsid w:val="004919B4"/>
    <w:rsid w:val="004919B9"/>
    <w:rsid w:val="00491B05"/>
    <w:rsid w:val="00491ECD"/>
    <w:rsid w:val="0049205C"/>
    <w:rsid w:val="00492622"/>
    <w:rsid w:val="00492A1A"/>
    <w:rsid w:val="00492D22"/>
    <w:rsid w:val="004931A6"/>
    <w:rsid w:val="00493DF4"/>
    <w:rsid w:val="004940A4"/>
    <w:rsid w:val="0049434E"/>
    <w:rsid w:val="004943A4"/>
    <w:rsid w:val="00494E73"/>
    <w:rsid w:val="004950F3"/>
    <w:rsid w:val="00495451"/>
    <w:rsid w:val="004955F6"/>
    <w:rsid w:val="00495AF5"/>
    <w:rsid w:val="00495B34"/>
    <w:rsid w:val="00495CCA"/>
    <w:rsid w:val="00495CFB"/>
    <w:rsid w:val="00495EE8"/>
    <w:rsid w:val="00495F26"/>
    <w:rsid w:val="0049611A"/>
    <w:rsid w:val="004962C8"/>
    <w:rsid w:val="004965B2"/>
    <w:rsid w:val="00496860"/>
    <w:rsid w:val="00496893"/>
    <w:rsid w:val="00496F30"/>
    <w:rsid w:val="00497D2F"/>
    <w:rsid w:val="00497DBB"/>
    <w:rsid w:val="004A0189"/>
    <w:rsid w:val="004A05EA"/>
    <w:rsid w:val="004A0741"/>
    <w:rsid w:val="004A0B36"/>
    <w:rsid w:val="004A0EE8"/>
    <w:rsid w:val="004A0F30"/>
    <w:rsid w:val="004A1011"/>
    <w:rsid w:val="004A186A"/>
    <w:rsid w:val="004A2103"/>
    <w:rsid w:val="004A212C"/>
    <w:rsid w:val="004A2359"/>
    <w:rsid w:val="004A28FE"/>
    <w:rsid w:val="004A2E72"/>
    <w:rsid w:val="004A3261"/>
    <w:rsid w:val="004A3405"/>
    <w:rsid w:val="004A36D8"/>
    <w:rsid w:val="004A373A"/>
    <w:rsid w:val="004A3BE6"/>
    <w:rsid w:val="004A4150"/>
    <w:rsid w:val="004A42BE"/>
    <w:rsid w:val="004A44E1"/>
    <w:rsid w:val="004A4A58"/>
    <w:rsid w:val="004A5584"/>
    <w:rsid w:val="004A55DC"/>
    <w:rsid w:val="004A56EE"/>
    <w:rsid w:val="004A57E3"/>
    <w:rsid w:val="004A629A"/>
    <w:rsid w:val="004A6940"/>
    <w:rsid w:val="004A6A98"/>
    <w:rsid w:val="004A6BB0"/>
    <w:rsid w:val="004A6D7E"/>
    <w:rsid w:val="004A6FF4"/>
    <w:rsid w:val="004A7123"/>
    <w:rsid w:val="004A73F7"/>
    <w:rsid w:val="004A74E9"/>
    <w:rsid w:val="004A7608"/>
    <w:rsid w:val="004A7745"/>
    <w:rsid w:val="004A7B5F"/>
    <w:rsid w:val="004A7CBF"/>
    <w:rsid w:val="004A7DD8"/>
    <w:rsid w:val="004A7FA8"/>
    <w:rsid w:val="004B010A"/>
    <w:rsid w:val="004B02B1"/>
    <w:rsid w:val="004B061B"/>
    <w:rsid w:val="004B0D4B"/>
    <w:rsid w:val="004B0F83"/>
    <w:rsid w:val="004B1078"/>
    <w:rsid w:val="004B13EB"/>
    <w:rsid w:val="004B146F"/>
    <w:rsid w:val="004B14A4"/>
    <w:rsid w:val="004B1721"/>
    <w:rsid w:val="004B180F"/>
    <w:rsid w:val="004B1825"/>
    <w:rsid w:val="004B18C1"/>
    <w:rsid w:val="004B1A16"/>
    <w:rsid w:val="004B1DA8"/>
    <w:rsid w:val="004B1DE9"/>
    <w:rsid w:val="004B216E"/>
    <w:rsid w:val="004B2556"/>
    <w:rsid w:val="004B2A2E"/>
    <w:rsid w:val="004B2B0A"/>
    <w:rsid w:val="004B2B1F"/>
    <w:rsid w:val="004B320C"/>
    <w:rsid w:val="004B3226"/>
    <w:rsid w:val="004B37EE"/>
    <w:rsid w:val="004B3A75"/>
    <w:rsid w:val="004B3B59"/>
    <w:rsid w:val="004B3D48"/>
    <w:rsid w:val="004B4183"/>
    <w:rsid w:val="004B43FC"/>
    <w:rsid w:val="004B444B"/>
    <w:rsid w:val="004B4B53"/>
    <w:rsid w:val="004B4C5C"/>
    <w:rsid w:val="004B5099"/>
    <w:rsid w:val="004B5A5C"/>
    <w:rsid w:val="004B5A5D"/>
    <w:rsid w:val="004B5AC6"/>
    <w:rsid w:val="004B5D23"/>
    <w:rsid w:val="004B64C1"/>
    <w:rsid w:val="004B6587"/>
    <w:rsid w:val="004B6945"/>
    <w:rsid w:val="004B6981"/>
    <w:rsid w:val="004B6990"/>
    <w:rsid w:val="004B77FB"/>
    <w:rsid w:val="004B7A21"/>
    <w:rsid w:val="004B7A71"/>
    <w:rsid w:val="004C04B0"/>
    <w:rsid w:val="004C0831"/>
    <w:rsid w:val="004C0A4F"/>
    <w:rsid w:val="004C0ED2"/>
    <w:rsid w:val="004C0EE6"/>
    <w:rsid w:val="004C0FE1"/>
    <w:rsid w:val="004C11B7"/>
    <w:rsid w:val="004C134A"/>
    <w:rsid w:val="004C16EA"/>
    <w:rsid w:val="004C17BB"/>
    <w:rsid w:val="004C18F8"/>
    <w:rsid w:val="004C1CCF"/>
    <w:rsid w:val="004C1D5B"/>
    <w:rsid w:val="004C20E0"/>
    <w:rsid w:val="004C2266"/>
    <w:rsid w:val="004C244B"/>
    <w:rsid w:val="004C29F9"/>
    <w:rsid w:val="004C2B05"/>
    <w:rsid w:val="004C2F69"/>
    <w:rsid w:val="004C33C3"/>
    <w:rsid w:val="004C3B44"/>
    <w:rsid w:val="004C3EC2"/>
    <w:rsid w:val="004C45EC"/>
    <w:rsid w:val="004C469F"/>
    <w:rsid w:val="004C476E"/>
    <w:rsid w:val="004C4787"/>
    <w:rsid w:val="004C4B1A"/>
    <w:rsid w:val="004C4BDB"/>
    <w:rsid w:val="004C4EF6"/>
    <w:rsid w:val="004C4EFA"/>
    <w:rsid w:val="004C5116"/>
    <w:rsid w:val="004C51EE"/>
    <w:rsid w:val="004C57DB"/>
    <w:rsid w:val="004C5C7A"/>
    <w:rsid w:val="004C5D0C"/>
    <w:rsid w:val="004C5F0C"/>
    <w:rsid w:val="004C6307"/>
    <w:rsid w:val="004C650A"/>
    <w:rsid w:val="004C6633"/>
    <w:rsid w:val="004C6C76"/>
    <w:rsid w:val="004C6D5B"/>
    <w:rsid w:val="004C72CA"/>
    <w:rsid w:val="004C774D"/>
    <w:rsid w:val="004C77E6"/>
    <w:rsid w:val="004C7A02"/>
    <w:rsid w:val="004D048B"/>
    <w:rsid w:val="004D0633"/>
    <w:rsid w:val="004D08F4"/>
    <w:rsid w:val="004D0A09"/>
    <w:rsid w:val="004D0CDC"/>
    <w:rsid w:val="004D0CEB"/>
    <w:rsid w:val="004D118C"/>
    <w:rsid w:val="004D128A"/>
    <w:rsid w:val="004D13F0"/>
    <w:rsid w:val="004D1794"/>
    <w:rsid w:val="004D1AAA"/>
    <w:rsid w:val="004D1ABF"/>
    <w:rsid w:val="004D1B01"/>
    <w:rsid w:val="004D1BBB"/>
    <w:rsid w:val="004D1E2D"/>
    <w:rsid w:val="004D207A"/>
    <w:rsid w:val="004D2628"/>
    <w:rsid w:val="004D278F"/>
    <w:rsid w:val="004D2886"/>
    <w:rsid w:val="004D2B61"/>
    <w:rsid w:val="004D2FFE"/>
    <w:rsid w:val="004D3191"/>
    <w:rsid w:val="004D343E"/>
    <w:rsid w:val="004D3532"/>
    <w:rsid w:val="004D37FB"/>
    <w:rsid w:val="004D3EAF"/>
    <w:rsid w:val="004D4145"/>
    <w:rsid w:val="004D458D"/>
    <w:rsid w:val="004D464F"/>
    <w:rsid w:val="004D4C5A"/>
    <w:rsid w:val="004D4E8C"/>
    <w:rsid w:val="004D5144"/>
    <w:rsid w:val="004D53FC"/>
    <w:rsid w:val="004D5536"/>
    <w:rsid w:val="004D5A23"/>
    <w:rsid w:val="004D5B53"/>
    <w:rsid w:val="004D5B61"/>
    <w:rsid w:val="004D627B"/>
    <w:rsid w:val="004D67D6"/>
    <w:rsid w:val="004D6980"/>
    <w:rsid w:val="004D706B"/>
    <w:rsid w:val="004D7304"/>
    <w:rsid w:val="004D751C"/>
    <w:rsid w:val="004D78D5"/>
    <w:rsid w:val="004D7E0F"/>
    <w:rsid w:val="004D7FB7"/>
    <w:rsid w:val="004E020C"/>
    <w:rsid w:val="004E0424"/>
    <w:rsid w:val="004E09AF"/>
    <w:rsid w:val="004E0B20"/>
    <w:rsid w:val="004E0DFA"/>
    <w:rsid w:val="004E0E08"/>
    <w:rsid w:val="004E0FF4"/>
    <w:rsid w:val="004E1273"/>
    <w:rsid w:val="004E15B1"/>
    <w:rsid w:val="004E1A70"/>
    <w:rsid w:val="004E1AC2"/>
    <w:rsid w:val="004E2123"/>
    <w:rsid w:val="004E24BD"/>
    <w:rsid w:val="004E264F"/>
    <w:rsid w:val="004E2FEE"/>
    <w:rsid w:val="004E35E3"/>
    <w:rsid w:val="004E3661"/>
    <w:rsid w:val="004E3891"/>
    <w:rsid w:val="004E3896"/>
    <w:rsid w:val="004E392D"/>
    <w:rsid w:val="004E3DFA"/>
    <w:rsid w:val="004E3F1B"/>
    <w:rsid w:val="004E4D75"/>
    <w:rsid w:val="004E4D99"/>
    <w:rsid w:val="004E4E2F"/>
    <w:rsid w:val="004E5241"/>
    <w:rsid w:val="004E5364"/>
    <w:rsid w:val="004E5467"/>
    <w:rsid w:val="004E5620"/>
    <w:rsid w:val="004E5FAF"/>
    <w:rsid w:val="004E60C3"/>
    <w:rsid w:val="004E6368"/>
    <w:rsid w:val="004E63ED"/>
    <w:rsid w:val="004E6CD9"/>
    <w:rsid w:val="004E6DCD"/>
    <w:rsid w:val="004E6E33"/>
    <w:rsid w:val="004E6FDC"/>
    <w:rsid w:val="004E71B3"/>
    <w:rsid w:val="004E73D6"/>
    <w:rsid w:val="004F0035"/>
    <w:rsid w:val="004F029C"/>
    <w:rsid w:val="004F0778"/>
    <w:rsid w:val="004F0C5E"/>
    <w:rsid w:val="004F0E7A"/>
    <w:rsid w:val="004F0FD6"/>
    <w:rsid w:val="004F1036"/>
    <w:rsid w:val="004F10EE"/>
    <w:rsid w:val="004F1132"/>
    <w:rsid w:val="004F1351"/>
    <w:rsid w:val="004F155D"/>
    <w:rsid w:val="004F18DD"/>
    <w:rsid w:val="004F1A66"/>
    <w:rsid w:val="004F1C71"/>
    <w:rsid w:val="004F22C4"/>
    <w:rsid w:val="004F22D7"/>
    <w:rsid w:val="004F2726"/>
    <w:rsid w:val="004F2AEC"/>
    <w:rsid w:val="004F2C08"/>
    <w:rsid w:val="004F2DAA"/>
    <w:rsid w:val="004F2DB3"/>
    <w:rsid w:val="004F311F"/>
    <w:rsid w:val="004F32CE"/>
    <w:rsid w:val="004F355D"/>
    <w:rsid w:val="004F375D"/>
    <w:rsid w:val="004F3B5C"/>
    <w:rsid w:val="004F3FDA"/>
    <w:rsid w:val="004F41EE"/>
    <w:rsid w:val="004F4B47"/>
    <w:rsid w:val="004F5088"/>
    <w:rsid w:val="004F50F8"/>
    <w:rsid w:val="004F5160"/>
    <w:rsid w:val="004F5473"/>
    <w:rsid w:val="004F557A"/>
    <w:rsid w:val="004F5F83"/>
    <w:rsid w:val="004F6223"/>
    <w:rsid w:val="004F656A"/>
    <w:rsid w:val="004F65C7"/>
    <w:rsid w:val="004F67CB"/>
    <w:rsid w:val="004F6BF6"/>
    <w:rsid w:val="004F6C9A"/>
    <w:rsid w:val="004F6E86"/>
    <w:rsid w:val="004F738A"/>
    <w:rsid w:val="004F79ED"/>
    <w:rsid w:val="004F7F7C"/>
    <w:rsid w:val="00500152"/>
    <w:rsid w:val="00500169"/>
    <w:rsid w:val="00500244"/>
    <w:rsid w:val="005003B0"/>
    <w:rsid w:val="00500420"/>
    <w:rsid w:val="0050048C"/>
    <w:rsid w:val="00500859"/>
    <w:rsid w:val="0050110D"/>
    <w:rsid w:val="0050187D"/>
    <w:rsid w:val="005018F2"/>
    <w:rsid w:val="00501AC4"/>
    <w:rsid w:val="00501DAA"/>
    <w:rsid w:val="00501DFB"/>
    <w:rsid w:val="0050215C"/>
    <w:rsid w:val="005024B1"/>
    <w:rsid w:val="005025D4"/>
    <w:rsid w:val="005029CB"/>
    <w:rsid w:val="00502C9E"/>
    <w:rsid w:val="00502D16"/>
    <w:rsid w:val="00502DEC"/>
    <w:rsid w:val="00502E6A"/>
    <w:rsid w:val="0050373D"/>
    <w:rsid w:val="0050405D"/>
    <w:rsid w:val="005046FF"/>
    <w:rsid w:val="00504807"/>
    <w:rsid w:val="00504A34"/>
    <w:rsid w:val="00504BDE"/>
    <w:rsid w:val="00504BFF"/>
    <w:rsid w:val="00504CBC"/>
    <w:rsid w:val="00504DB9"/>
    <w:rsid w:val="00504F67"/>
    <w:rsid w:val="005050DA"/>
    <w:rsid w:val="0050527F"/>
    <w:rsid w:val="0050540B"/>
    <w:rsid w:val="005058D6"/>
    <w:rsid w:val="00506136"/>
    <w:rsid w:val="00506460"/>
    <w:rsid w:val="005065FE"/>
    <w:rsid w:val="00506649"/>
    <w:rsid w:val="0050689A"/>
    <w:rsid w:val="00506A25"/>
    <w:rsid w:val="00506C61"/>
    <w:rsid w:val="00507413"/>
    <w:rsid w:val="00507C1B"/>
    <w:rsid w:val="0051025D"/>
    <w:rsid w:val="005102E6"/>
    <w:rsid w:val="005104FC"/>
    <w:rsid w:val="00510ABF"/>
    <w:rsid w:val="00511209"/>
    <w:rsid w:val="005114E6"/>
    <w:rsid w:val="005116FF"/>
    <w:rsid w:val="005119D1"/>
    <w:rsid w:val="00511AF2"/>
    <w:rsid w:val="00511C82"/>
    <w:rsid w:val="005124E0"/>
    <w:rsid w:val="005126CA"/>
    <w:rsid w:val="0051288C"/>
    <w:rsid w:val="00512929"/>
    <w:rsid w:val="00512954"/>
    <w:rsid w:val="00512A9B"/>
    <w:rsid w:val="00512AF1"/>
    <w:rsid w:val="00512C6D"/>
    <w:rsid w:val="0051334F"/>
    <w:rsid w:val="0051354A"/>
    <w:rsid w:val="005136A4"/>
    <w:rsid w:val="0051382E"/>
    <w:rsid w:val="00514023"/>
    <w:rsid w:val="005147FC"/>
    <w:rsid w:val="00514B52"/>
    <w:rsid w:val="005150FF"/>
    <w:rsid w:val="0051563D"/>
    <w:rsid w:val="00515C53"/>
    <w:rsid w:val="00516026"/>
    <w:rsid w:val="00516146"/>
    <w:rsid w:val="0051625F"/>
    <w:rsid w:val="0051648D"/>
    <w:rsid w:val="0051649F"/>
    <w:rsid w:val="0051691A"/>
    <w:rsid w:val="00516B3F"/>
    <w:rsid w:val="00516FD9"/>
    <w:rsid w:val="00517045"/>
    <w:rsid w:val="005173C3"/>
    <w:rsid w:val="00517592"/>
    <w:rsid w:val="00517E71"/>
    <w:rsid w:val="005204A0"/>
    <w:rsid w:val="0052084C"/>
    <w:rsid w:val="0052108B"/>
    <w:rsid w:val="005210CB"/>
    <w:rsid w:val="00521AEB"/>
    <w:rsid w:val="00521C05"/>
    <w:rsid w:val="0052220C"/>
    <w:rsid w:val="00522549"/>
    <w:rsid w:val="0052258F"/>
    <w:rsid w:val="00522AAD"/>
    <w:rsid w:val="005234E7"/>
    <w:rsid w:val="00523FCA"/>
    <w:rsid w:val="0052439C"/>
    <w:rsid w:val="00524580"/>
    <w:rsid w:val="0052491A"/>
    <w:rsid w:val="00524EEB"/>
    <w:rsid w:val="0052505E"/>
    <w:rsid w:val="00525434"/>
    <w:rsid w:val="00525512"/>
    <w:rsid w:val="005257D2"/>
    <w:rsid w:val="00525F8D"/>
    <w:rsid w:val="00526239"/>
    <w:rsid w:val="005262B6"/>
    <w:rsid w:val="005263B9"/>
    <w:rsid w:val="00526420"/>
    <w:rsid w:val="0052668D"/>
    <w:rsid w:val="00526772"/>
    <w:rsid w:val="0052677F"/>
    <w:rsid w:val="0052678D"/>
    <w:rsid w:val="00526C8C"/>
    <w:rsid w:val="00526D03"/>
    <w:rsid w:val="005270F4"/>
    <w:rsid w:val="005271BA"/>
    <w:rsid w:val="005273E4"/>
    <w:rsid w:val="005273FD"/>
    <w:rsid w:val="0052757F"/>
    <w:rsid w:val="005277A7"/>
    <w:rsid w:val="005277AA"/>
    <w:rsid w:val="00527A23"/>
    <w:rsid w:val="00527DF1"/>
    <w:rsid w:val="00530245"/>
    <w:rsid w:val="005302ED"/>
    <w:rsid w:val="0053035E"/>
    <w:rsid w:val="005307F7"/>
    <w:rsid w:val="005308A6"/>
    <w:rsid w:val="00530AFA"/>
    <w:rsid w:val="00530DCB"/>
    <w:rsid w:val="00530F63"/>
    <w:rsid w:val="005310DB"/>
    <w:rsid w:val="005318C9"/>
    <w:rsid w:val="0053197E"/>
    <w:rsid w:val="00532144"/>
    <w:rsid w:val="00532162"/>
    <w:rsid w:val="005322BB"/>
    <w:rsid w:val="00532451"/>
    <w:rsid w:val="00532B97"/>
    <w:rsid w:val="00532D0C"/>
    <w:rsid w:val="00532E89"/>
    <w:rsid w:val="00532F55"/>
    <w:rsid w:val="00533039"/>
    <w:rsid w:val="00533328"/>
    <w:rsid w:val="00533C89"/>
    <w:rsid w:val="00533D32"/>
    <w:rsid w:val="00533D4F"/>
    <w:rsid w:val="00533E34"/>
    <w:rsid w:val="00534F91"/>
    <w:rsid w:val="00535757"/>
    <w:rsid w:val="0053581A"/>
    <w:rsid w:val="00535AAE"/>
    <w:rsid w:val="00535ADE"/>
    <w:rsid w:val="0053632D"/>
    <w:rsid w:val="0053650B"/>
    <w:rsid w:val="0053669C"/>
    <w:rsid w:val="0053689F"/>
    <w:rsid w:val="00536A2A"/>
    <w:rsid w:val="00536DB2"/>
    <w:rsid w:val="0053749E"/>
    <w:rsid w:val="00537737"/>
    <w:rsid w:val="0053789B"/>
    <w:rsid w:val="0054011D"/>
    <w:rsid w:val="005406D3"/>
    <w:rsid w:val="00540894"/>
    <w:rsid w:val="00540B40"/>
    <w:rsid w:val="00540D65"/>
    <w:rsid w:val="00541322"/>
    <w:rsid w:val="00541440"/>
    <w:rsid w:val="0054155F"/>
    <w:rsid w:val="0054161C"/>
    <w:rsid w:val="00541933"/>
    <w:rsid w:val="005426E1"/>
    <w:rsid w:val="005426F4"/>
    <w:rsid w:val="00542730"/>
    <w:rsid w:val="00542C74"/>
    <w:rsid w:val="00542DE2"/>
    <w:rsid w:val="00543210"/>
    <w:rsid w:val="00543426"/>
    <w:rsid w:val="00543BBD"/>
    <w:rsid w:val="00544172"/>
    <w:rsid w:val="005441CE"/>
    <w:rsid w:val="005446DE"/>
    <w:rsid w:val="005447A8"/>
    <w:rsid w:val="00544A42"/>
    <w:rsid w:val="00544E75"/>
    <w:rsid w:val="005453AA"/>
    <w:rsid w:val="00545508"/>
    <w:rsid w:val="0054553F"/>
    <w:rsid w:val="005456EA"/>
    <w:rsid w:val="00545750"/>
    <w:rsid w:val="00545935"/>
    <w:rsid w:val="00545C2E"/>
    <w:rsid w:val="00545CBC"/>
    <w:rsid w:val="00545F98"/>
    <w:rsid w:val="00546116"/>
    <w:rsid w:val="005462DC"/>
    <w:rsid w:val="00546386"/>
    <w:rsid w:val="005465E5"/>
    <w:rsid w:val="00546693"/>
    <w:rsid w:val="00546DCF"/>
    <w:rsid w:val="005470FE"/>
    <w:rsid w:val="005472C0"/>
    <w:rsid w:val="00547334"/>
    <w:rsid w:val="00547522"/>
    <w:rsid w:val="005475B8"/>
    <w:rsid w:val="005475E7"/>
    <w:rsid w:val="005476B4"/>
    <w:rsid w:val="005476BE"/>
    <w:rsid w:val="005477E1"/>
    <w:rsid w:val="00547ADD"/>
    <w:rsid w:val="00547CD2"/>
    <w:rsid w:val="00547E2D"/>
    <w:rsid w:val="005500B1"/>
    <w:rsid w:val="005506FC"/>
    <w:rsid w:val="00550934"/>
    <w:rsid w:val="00550C01"/>
    <w:rsid w:val="00550DC9"/>
    <w:rsid w:val="00550F43"/>
    <w:rsid w:val="00550FBE"/>
    <w:rsid w:val="005510AA"/>
    <w:rsid w:val="00551112"/>
    <w:rsid w:val="00551445"/>
    <w:rsid w:val="00551595"/>
    <w:rsid w:val="005516E2"/>
    <w:rsid w:val="00551D2A"/>
    <w:rsid w:val="00551F18"/>
    <w:rsid w:val="00552096"/>
    <w:rsid w:val="00552368"/>
    <w:rsid w:val="005523AE"/>
    <w:rsid w:val="005526D1"/>
    <w:rsid w:val="005528EC"/>
    <w:rsid w:val="0055290F"/>
    <w:rsid w:val="00552D49"/>
    <w:rsid w:val="005536E6"/>
    <w:rsid w:val="005537BC"/>
    <w:rsid w:val="00553871"/>
    <w:rsid w:val="00553927"/>
    <w:rsid w:val="0055482D"/>
    <w:rsid w:val="00554AEE"/>
    <w:rsid w:val="00554DD4"/>
    <w:rsid w:val="00554E57"/>
    <w:rsid w:val="00554E65"/>
    <w:rsid w:val="00556517"/>
    <w:rsid w:val="005565C8"/>
    <w:rsid w:val="00556981"/>
    <w:rsid w:val="00556F36"/>
    <w:rsid w:val="0055748F"/>
    <w:rsid w:val="0055771A"/>
    <w:rsid w:val="00557891"/>
    <w:rsid w:val="0056010B"/>
    <w:rsid w:val="00560199"/>
    <w:rsid w:val="00560B7C"/>
    <w:rsid w:val="00560C6D"/>
    <w:rsid w:val="0056126E"/>
    <w:rsid w:val="0056138A"/>
    <w:rsid w:val="00561E2A"/>
    <w:rsid w:val="00562011"/>
    <w:rsid w:val="0056242D"/>
    <w:rsid w:val="005624E7"/>
    <w:rsid w:val="00562880"/>
    <w:rsid w:val="00562E86"/>
    <w:rsid w:val="00564039"/>
    <w:rsid w:val="00564119"/>
    <w:rsid w:val="005641E2"/>
    <w:rsid w:val="0056422F"/>
    <w:rsid w:val="0056441F"/>
    <w:rsid w:val="00564578"/>
    <w:rsid w:val="005646EE"/>
    <w:rsid w:val="00564DA1"/>
    <w:rsid w:val="00564F6A"/>
    <w:rsid w:val="0056503E"/>
    <w:rsid w:val="00565296"/>
    <w:rsid w:val="0056544B"/>
    <w:rsid w:val="00565978"/>
    <w:rsid w:val="00565D64"/>
    <w:rsid w:val="00565E31"/>
    <w:rsid w:val="00565F40"/>
    <w:rsid w:val="0056601F"/>
    <w:rsid w:val="00566204"/>
    <w:rsid w:val="005662AB"/>
    <w:rsid w:val="0056635F"/>
    <w:rsid w:val="005667AF"/>
    <w:rsid w:val="00566B0D"/>
    <w:rsid w:val="00567301"/>
    <w:rsid w:val="0056742E"/>
    <w:rsid w:val="00567B8B"/>
    <w:rsid w:val="00567EF9"/>
    <w:rsid w:val="00570290"/>
    <w:rsid w:val="005707D6"/>
    <w:rsid w:val="0057082B"/>
    <w:rsid w:val="00570B82"/>
    <w:rsid w:val="00570B86"/>
    <w:rsid w:val="00570FBB"/>
    <w:rsid w:val="00570FDD"/>
    <w:rsid w:val="0057163D"/>
    <w:rsid w:val="00571C58"/>
    <w:rsid w:val="00571D6E"/>
    <w:rsid w:val="00571F37"/>
    <w:rsid w:val="00572187"/>
    <w:rsid w:val="00572C1C"/>
    <w:rsid w:val="00572D5E"/>
    <w:rsid w:val="00572EE0"/>
    <w:rsid w:val="00572FB2"/>
    <w:rsid w:val="0057301A"/>
    <w:rsid w:val="0057312F"/>
    <w:rsid w:val="00573675"/>
    <w:rsid w:val="00573853"/>
    <w:rsid w:val="00573AF7"/>
    <w:rsid w:val="00573C86"/>
    <w:rsid w:val="0057413C"/>
    <w:rsid w:val="00574193"/>
    <w:rsid w:val="00574288"/>
    <w:rsid w:val="00574699"/>
    <w:rsid w:val="00574C05"/>
    <w:rsid w:val="00574C58"/>
    <w:rsid w:val="00574D11"/>
    <w:rsid w:val="00575BF3"/>
    <w:rsid w:val="00575C4D"/>
    <w:rsid w:val="00575CDD"/>
    <w:rsid w:val="00575DF5"/>
    <w:rsid w:val="00575E89"/>
    <w:rsid w:val="00576315"/>
    <w:rsid w:val="005763E4"/>
    <w:rsid w:val="005764AC"/>
    <w:rsid w:val="00576550"/>
    <w:rsid w:val="00576753"/>
    <w:rsid w:val="00576783"/>
    <w:rsid w:val="00576D91"/>
    <w:rsid w:val="00577225"/>
    <w:rsid w:val="0057755F"/>
    <w:rsid w:val="0057780D"/>
    <w:rsid w:val="005779D6"/>
    <w:rsid w:val="005804C0"/>
    <w:rsid w:val="005808F5"/>
    <w:rsid w:val="00580B8E"/>
    <w:rsid w:val="00580F16"/>
    <w:rsid w:val="00581064"/>
    <w:rsid w:val="00581470"/>
    <w:rsid w:val="00581633"/>
    <w:rsid w:val="00581A2C"/>
    <w:rsid w:val="00581CC7"/>
    <w:rsid w:val="005821B5"/>
    <w:rsid w:val="005821C9"/>
    <w:rsid w:val="00582BD1"/>
    <w:rsid w:val="00582D35"/>
    <w:rsid w:val="00582DB8"/>
    <w:rsid w:val="00583267"/>
    <w:rsid w:val="00583328"/>
    <w:rsid w:val="00583577"/>
    <w:rsid w:val="005835E3"/>
    <w:rsid w:val="0058384F"/>
    <w:rsid w:val="00583AD5"/>
    <w:rsid w:val="00583D05"/>
    <w:rsid w:val="00583DF2"/>
    <w:rsid w:val="00583E1C"/>
    <w:rsid w:val="00583FC4"/>
    <w:rsid w:val="00584005"/>
    <w:rsid w:val="0058415D"/>
    <w:rsid w:val="0058424B"/>
    <w:rsid w:val="00584DF0"/>
    <w:rsid w:val="0058557C"/>
    <w:rsid w:val="0058599A"/>
    <w:rsid w:val="00585CD7"/>
    <w:rsid w:val="00585D9D"/>
    <w:rsid w:val="00585DD8"/>
    <w:rsid w:val="005863FA"/>
    <w:rsid w:val="00586B52"/>
    <w:rsid w:val="00586C12"/>
    <w:rsid w:val="0058710E"/>
    <w:rsid w:val="005872DA"/>
    <w:rsid w:val="00587324"/>
    <w:rsid w:val="00587396"/>
    <w:rsid w:val="00587716"/>
    <w:rsid w:val="00587738"/>
    <w:rsid w:val="0058781E"/>
    <w:rsid w:val="0058783B"/>
    <w:rsid w:val="0058785E"/>
    <w:rsid w:val="00587861"/>
    <w:rsid w:val="005901F1"/>
    <w:rsid w:val="005908D9"/>
    <w:rsid w:val="00590EFF"/>
    <w:rsid w:val="005913A7"/>
    <w:rsid w:val="00591454"/>
    <w:rsid w:val="00591796"/>
    <w:rsid w:val="005917D3"/>
    <w:rsid w:val="00591A8A"/>
    <w:rsid w:val="005922C0"/>
    <w:rsid w:val="005922EE"/>
    <w:rsid w:val="005924CE"/>
    <w:rsid w:val="005924D6"/>
    <w:rsid w:val="00592BCD"/>
    <w:rsid w:val="00592DC7"/>
    <w:rsid w:val="00592EB7"/>
    <w:rsid w:val="005930A8"/>
    <w:rsid w:val="00593159"/>
    <w:rsid w:val="0059343E"/>
    <w:rsid w:val="005934AD"/>
    <w:rsid w:val="005934B6"/>
    <w:rsid w:val="00593582"/>
    <w:rsid w:val="00593AF5"/>
    <w:rsid w:val="00593B80"/>
    <w:rsid w:val="00593C35"/>
    <w:rsid w:val="00593FE6"/>
    <w:rsid w:val="005946BF"/>
    <w:rsid w:val="00595440"/>
    <w:rsid w:val="005954D4"/>
    <w:rsid w:val="00595684"/>
    <w:rsid w:val="0059591B"/>
    <w:rsid w:val="00595CDB"/>
    <w:rsid w:val="00595E6A"/>
    <w:rsid w:val="00596002"/>
    <w:rsid w:val="0059633B"/>
    <w:rsid w:val="005967AD"/>
    <w:rsid w:val="00596C8A"/>
    <w:rsid w:val="00596D53"/>
    <w:rsid w:val="005975AD"/>
    <w:rsid w:val="0059765A"/>
    <w:rsid w:val="00597773"/>
    <w:rsid w:val="005978DE"/>
    <w:rsid w:val="00597C68"/>
    <w:rsid w:val="00597DDE"/>
    <w:rsid w:val="005A017E"/>
    <w:rsid w:val="005A05A1"/>
    <w:rsid w:val="005A0B73"/>
    <w:rsid w:val="005A0C51"/>
    <w:rsid w:val="005A0D05"/>
    <w:rsid w:val="005A1249"/>
    <w:rsid w:val="005A1279"/>
    <w:rsid w:val="005A170F"/>
    <w:rsid w:val="005A208B"/>
    <w:rsid w:val="005A2404"/>
    <w:rsid w:val="005A2922"/>
    <w:rsid w:val="005A2CA6"/>
    <w:rsid w:val="005A2DA7"/>
    <w:rsid w:val="005A2E28"/>
    <w:rsid w:val="005A2F28"/>
    <w:rsid w:val="005A326A"/>
    <w:rsid w:val="005A330A"/>
    <w:rsid w:val="005A3783"/>
    <w:rsid w:val="005A38CA"/>
    <w:rsid w:val="005A397E"/>
    <w:rsid w:val="005A3D35"/>
    <w:rsid w:val="005A4189"/>
    <w:rsid w:val="005A4227"/>
    <w:rsid w:val="005A4396"/>
    <w:rsid w:val="005A44F9"/>
    <w:rsid w:val="005A4566"/>
    <w:rsid w:val="005A48D7"/>
    <w:rsid w:val="005A4B09"/>
    <w:rsid w:val="005A4CA9"/>
    <w:rsid w:val="005A5103"/>
    <w:rsid w:val="005A521F"/>
    <w:rsid w:val="005A53C2"/>
    <w:rsid w:val="005A57E4"/>
    <w:rsid w:val="005A5A1C"/>
    <w:rsid w:val="005A5CDD"/>
    <w:rsid w:val="005A5DFA"/>
    <w:rsid w:val="005A60E5"/>
    <w:rsid w:val="005A6815"/>
    <w:rsid w:val="005A6B07"/>
    <w:rsid w:val="005A6B97"/>
    <w:rsid w:val="005A6C4E"/>
    <w:rsid w:val="005A73E9"/>
    <w:rsid w:val="005A7919"/>
    <w:rsid w:val="005B0129"/>
    <w:rsid w:val="005B075D"/>
    <w:rsid w:val="005B0D68"/>
    <w:rsid w:val="005B105E"/>
    <w:rsid w:val="005B1081"/>
    <w:rsid w:val="005B13A0"/>
    <w:rsid w:val="005B13F2"/>
    <w:rsid w:val="005B1D06"/>
    <w:rsid w:val="005B1D24"/>
    <w:rsid w:val="005B1DA7"/>
    <w:rsid w:val="005B2268"/>
    <w:rsid w:val="005B2B2F"/>
    <w:rsid w:val="005B2D92"/>
    <w:rsid w:val="005B2E3E"/>
    <w:rsid w:val="005B2F0A"/>
    <w:rsid w:val="005B3028"/>
    <w:rsid w:val="005B3279"/>
    <w:rsid w:val="005B357A"/>
    <w:rsid w:val="005B3A5B"/>
    <w:rsid w:val="005B3BF2"/>
    <w:rsid w:val="005B4422"/>
    <w:rsid w:val="005B4844"/>
    <w:rsid w:val="005B4BBF"/>
    <w:rsid w:val="005B576C"/>
    <w:rsid w:val="005B59B0"/>
    <w:rsid w:val="005B5C4C"/>
    <w:rsid w:val="005B5FE1"/>
    <w:rsid w:val="005B6018"/>
    <w:rsid w:val="005B612F"/>
    <w:rsid w:val="005B6131"/>
    <w:rsid w:val="005B638A"/>
    <w:rsid w:val="005B6882"/>
    <w:rsid w:val="005B7135"/>
    <w:rsid w:val="005B727C"/>
    <w:rsid w:val="005B7AE0"/>
    <w:rsid w:val="005B7B9F"/>
    <w:rsid w:val="005B7F1A"/>
    <w:rsid w:val="005C0869"/>
    <w:rsid w:val="005C0A17"/>
    <w:rsid w:val="005C126E"/>
    <w:rsid w:val="005C1541"/>
    <w:rsid w:val="005C16B9"/>
    <w:rsid w:val="005C199F"/>
    <w:rsid w:val="005C1CF8"/>
    <w:rsid w:val="005C1FD2"/>
    <w:rsid w:val="005C252F"/>
    <w:rsid w:val="005C2A7A"/>
    <w:rsid w:val="005C2FEF"/>
    <w:rsid w:val="005C2FF2"/>
    <w:rsid w:val="005C3234"/>
    <w:rsid w:val="005C3587"/>
    <w:rsid w:val="005C3725"/>
    <w:rsid w:val="005C3815"/>
    <w:rsid w:val="005C3B3D"/>
    <w:rsid w:val="005C3C43"/>
    <w:rsid w:val="005C3DFD"/>
    <w:rsid w:val="005C3F84"/>
    <w:rsid w:val="005C41CB"/>
    <w:rsid w:val="005C46E8"/>
    <w:rsid w:val="005C478A"/>
    <w:rsid w:val="005C4C02"/>
    <w:rsid w:val="005C501C"/>
    <w:rsid w:val="005C539A"/>
    <w:rsid w:val="005C5543"/>
    <w:rsid w:val="005C58D0"/>
    <w:rsid w:val="005C58F1"/>
    <w:rsid w:val="005C5990"/>
    <w:rsid w:val="005C5EB6"/>
    <w:rsid w:val="005C6034"/>
    <w:rsid w:val="005C611A"/>
    <w:rsid w:val="005C66B2"/>
    <w:rsid w:val="005C6C4D"/>
    <w:rsid w:val="005C6C76"/>
    <w:rsid w:val="005C6D5E"/>
    <w:rsid w:val="005C7928"/>
    <w:rsid w:val="005C7F52"/>
    <w:rsid w:val="005D0267"/>
    <w:rsid w:val="005D0272"/>
    <w:rsid w:val="005D02A9"/>
    <w:rsid w:val="005D049B"/>
    <w:rsid w:val="005D04CC"/>
    <w:rsid w:val="005D056B"/>
    <w:rsid w:val="005D098B"/>
    <w:rsid w:val="005D0CBE"/>
    <w:rsid w:val="005D0F95"/>
    <w:rsid w:val="005D111A"/>
    <w:rsid w:val="005D1251"/>
    <w:rsid w:val="005D1574"/>
    <w:rsid w:val="005D162D"/>
    <w:rsid w:val="005D1AAF"/>
    <w:rsid w:val="005D1B11"/>
    <w:rsid w:val="005D1D30"/>
    <w:rsid w:val="005D1F2F"/>
    <w:rsid w:val="005D2404"/>
    <w:rsid w:val="005D24E0"/>
    <w:rsid w:val="005D265F"/>
    <w:rsid w:val="005D2E8E"/>
    <w:rsid w:val="005D3350"/>
    <w:rsid w:val="005D3434"/>
    <w:rsid w:val="005D35D2"/>
    <w:rsid w:val="005D3BFC"/>
    <w:rsid w:val="005D3C71"/>
    <w:rsid w:val="005D4555"/>
    <w:rsid w:val="005D4777"/>
    <w:rsid w:val="005D4BCD"/>
    <w:rsid w:val="005D4D73"/>
    <w:rsid w:val="005D4D94"/>
    <w:rsid w:val="005D4E55"/>
    <w:rsid w:val="005D527B"/>
    <w:rsid w:val="005D549B"/>
    <w:rsid w:val="005D5C8A"/>
    <w:rsid w:val="005D64B6"/>
    <w:rsid w:val="005D6691"/>
    <w:rsid w:val="005D67C0"/>
    <w:rsid w:val="005D6818"/>
    <w:rsid w:val="005D6C1C"/>
    <w:rsid w:val="005D70C8"/>
    <w:rsid w:val="005D77A5"/>
    <w:rsid w:val="005D78B1"/>
    <w:rsid w:val="005D7EDF"/>
    <w:rsid w:val="005D7FDE"/>
    <w:rsid w:val="005E00BF"/>
    <w:rsid w:val="005E0623"/>
    <w:rsid w:val="005E0F7E"/>
    <w:rsid w:val="005E0FAD"/>
    <w:rsid w:val="005E1268"/>
    <w:rsid w:val="005E1CF3"/>
    <w:rsid w:val="005E1F68"/>
    <w:rsid w:val="005E25FC"/>
    <w:rsid w:val="005E2659"/>
    <w:rsid w:val="005E2880"/>
    <w:rsid w:val="005E2C34"/>
    <w:rsid w:val="005E2CDB"/>
    <w:rsid w:val="005E309F"/>
    <w:rsid w:val="005E30CE"/>
    <w:rsid w:val="005E30FB"/>
    <w:rsid w:val="005E32A4"/>
    <w:rsid w:val="005E3302"/>
    <w:rsid w:val="005E374F"/>
    <w:rsid w:val="005E37AB"/>
    <w:rsid w:val="005E382B"/>
    <w:rsid w:val="005E38D8"/>
    <w:rsid w:val="005E3E62"/>
    <w:rsid w:val="005E4104"/>
    <w:rsid w:val="005E42F2"/>
    <w:rsid w:val="005E45B5"/>
    <w:rsid w:val="005E45BC"/>
    <w:rsid w:val="005E47AF"/>
    <w:rsid w:val="005E4A2A"/>
    <w:rsid w:val="005E4CDB"/>
    <w:rsid w:val="005E4EBA"/>
    <w:rsid w:val="005E5444"/>
    <w:rsid w:val="005E553C"/>
    <w:rsid w:val="005E55D2"/>
    <w:rsid w:val="005E575A"/>
    <w:rsid w:val="005E5CB7"/>
    <w:rsid w:val="005E5F0F"/>
    <w:rsid w:val="005E6094"/>
    <w:rsid w:val="005E61F2"/>
    <w:rsid w:val="005E645F"/>
    <w:rsid w:val="005E669C"/>
    <w:rsid w:val="005E66EC"/>
    <w:rsid w:val="005E67A0"/>
    <w:rsid w:val="005E6D2A"/>
    <w:rsid w:val="005E6DE7"/>
    <w:rsid w:val="005E7061"/>
    <w:rsid w:val="005E709C"/>
    <w:rsid w:val="005E7271"/>
    <w:rsid w:val="005E778E"/>
    <w:rsid w:val="005E77F8"/>
    <w:rsid w:val="005E7904"/>
    <w:rsid w:val="005E7950"/>
    <w:rsid w:val="005E7BB9"/>
    <w:rsid w:val="005E7D99"/>
    <w:rsid w:val="005E7D9B"/>
    <w:rsid w:val="005E7EC9"/>
    <w:rsid w:val="005F00C8"/>
    <w:rsid w:val="005F017E"/>
    <w:rsid w:val="005F09A2"/>
    <w:rsid w:val="005F0A80"/>
    <w:rsid w:val="005F0DB0"/>
    <w:rsid w:val="005F12B9"/>
    <w:rsid w:val="005F130C"/>
    <w:rsid w:val="005F19F7"/>
    <w:rsid w:val="005F1C36"/>
    <w:rsid w:val="005F1E49"/>
    <w:rsid w:val="005F201E"/>
    <w:rsid w:val="005F221C"/>
    <w:rsid w:val="005F235C"/>
    <w:rsid w:val="005F23E5"/>
    <w:rsid w:val="005F2A5D"/>
    <w:rsid w:val="005F2ED9"/>
    <w:rsid w:val="005F2FD6"/>
    <w:rsid w:val="005F3116"/>
    <w:rsid w:val="005F33DC"/>
    <w:rsid w:val="005F3503"/>
    <w:rsid w:val="005F396D"/>
    <w:rsid w:val="005F4225"/>
    <w:rsid w:val="005F4903"/>
    <w:rsid w:val="005F4A68"/>
    <w:rsid w:val="005F4B20"/>
    <w:rsid w:val="005F4E4B"/>
    <w:rsid w:val="005F4EDC"/>
    <w:rsid w:val="005F5294"/>
    <w:rsid w:val="005F556A"/>
    <w:rsid w:val="005F639A"/>
    <w:rsid w:val="005F682A"/>
    <w:rsid w:val="005F6929"/>
    <w:rsid w:val="005F6932"/>
    <w:rsid w:val="005F6DD7"/>
    <w:rsid w:val="005F7170"/>
    <w:rsid w:val="005F757C"/>
    <w:rsid w:val="005F76F1"/>
    <w:rsid w:val="005F78C1"/>
    <w:rsid w:val="0060020A"/>
    <w:rsid w:val="00600262"/>
    <w:rsid w:val="00600299"/>
    <w:rsid w:val="00600538"/>
    <w:rsid w:val="00600774"/>
    <w:rsid w:val="00600DD0"/>
    <w:rsid w:val="00600FB9"/>
    <w:rsid w:val="0060159C"/>
    <w:rsid w:val="00601726"/>
    <w:rsid w:val="00601930"/>
    <w:rsid w:val="006019B8"/>
    <w:rsid w:val="00601CEE"/>
    <w:rsid w:val="006025E1"/>
    <w:rsid w:val="00602680"/>
    <w:rsid w:val="00602B42"/>
    <w:rsid w:val="00602E28"/>
    <w:rsid w:val="00602F42"/>
    <w:rsid w:val="00602F4A"/>
    <w:rsid w:val="00602FE0"/>
    <w:rsid w:val="0060377F"/>
    <w:rsid w:val="0060382F"/>
    <w:rsid w:val="00604597"/>
    <w:rsid w:val="006045E6"/>
    <w:rsid w:val="0060471D"/>
    <w:rsid w:val="006048FD"/>
    <w:rsid w:val="00605189"/>
    <w:rsid w:val="00605681"/>
    <w:rsid w:val="0060574C"/>
    <w:rsid w:val="006057DA"/>
    <w:rsid w:val="00605886"/>
    <w:rsid w:val="00605949"/>
    <w:rsid w:val="00605CAF"/>
    <w:rsid w:val="00605D98"/>
    <w:rsid w:val="00605DE8"/>
    <w:rsid w:val="00605DF6"/>
    <w:rsid w:val="00606035"/>
    <w:rsid w:val="00606417"/>
    <w:rsid w:val="00606BA7"/>
    <w:rsid w:val="00606FDB"/>
    <w:rsid w:val="00607427"/>
    <w:rsid w:val="00607529"/>
    <w:rsid w:val="00607578"/>
    <w:rsid w:val="0060767A"/>
    <w:rsid w:val="00607702"/>
    <w:rsid w:val="00607B13"/>
    <w:rsid w:val="00607E85"/>
    <w:rsid w:val="00607F83"/>
    <w:rsid w:val="00610016"/>
    <w:rsid w:val="006109DD"/>
    <w:rsid w:val="00610A93"/>
    <w:rsid w:val="00610CD2"/>
    <w:rsid w:val="00610DDE"/>
    <w:rsid w:val="00610E22"/>
    <w:rsid w:val="00611188"/>
    <w:rsid w:val="00611677"/>
    <w:rsid w:val="00611B37"/>
    <w:rsid w:val="00611E01"/>
    <w:rsid w:val="00612006"/>
    <w:rsid w:val="006120AD"/>
    <w:rsid w:val="0061229D"/>
    <w:rsid w:val="0061240D"/>
    <w:rsid w:val="00612853"/>
    <w:rsid w:val="00612A3B"/>
    <w:rsid w:val="00612C2D"/>
    <w:rsid w:val="00612C59"/>
    <w:rsid w:val="00613047"/>
    <w:rsid w:val="006133D8"/>
    <w:rsid w:val="0061375B"/>
    <w:rsid w:val="00613B94"/>
    <w:rsid w:val="00613C7A"/>
    <w:rsid w:val="00613EE4"/>
    <w:rsid w:val="00614231"/>
    <w:rsid w:val="00614384"/>
    <w:rsid w:val="00614409"/>
    <w:rsid w:val="00614AF8"/>
    <w:rsid w:val="00615031"/>
    <w:rsid w:val="006156FF"/>
    <w:rsid w:val="0061580A"/>
    <w:rsid w:val="006160DA"/>
    <w:rsid w:val="006164A5"/>
    <w:rsid w:val="00616518"/>
    <w:rsid w:val="00616816"/>
    <w:rsid w:val="00616E23"/>
    <w:rsid w:val="00616F5C"/>
    <w:rsid w:val="00617107"/>
    <w:rsid w:val="0061753E"/>
    <w:rsid w:val="006179E2"/>
    <w:rsid w:val="00617E26"/>
    <w:rsid w:val="00617F00"/>
    <w:rsid w:val="00620351"/>
    <w:rsid w:val="00620893"/>
    <w:rsid w:val="00620BD9"/>
    <w:rsid w:val="006210C8"/>
    <w:rsid w:val="00621405"/>
    <w:rsid w:val="0062142E"/>
    <w:rsid w:val="006219B7"/>
    <w:rsid w:val="00621FB8"/>
    <w:rsid w:val="006225DE"/>
    <w:rsid w:val="00622D2F"/>
    <w:rsid w:val="00622E2E"/>
    <w:rsid w:val="00622F01"/>
    <w:rsid w:val="00622FB3"/>
    <w:rsid w:val="0062326F"/>
    <w:rsid w:val="0062361F"/>
    <w:rsid w:val="00623C27"/>
    <w:rsid w:val="0062431B"/>
    <w:rsid w:val="00624336"/>
    <w:rsid w:val="006246CF"/>
    <w:rsid w:val="0062484B"/>
    <w:rsid w:val="00624887"/>
    <w:rsid w:val="006248F9"/>
    <w:rsid w:val="00624C7C"/>
    <w:rsid w:val="006255AF"/>
    <w:rsid w:val="006256CD"/>
    <w:rsid w:val="00625E82"/>
    <w:rsid w:val="00625EA6"/>
    <w:rsid w:val="00625F54"/>
    <w:rsid w:val="00626053"/>
    <w:rsid w:val="0062618F"/>
    <w:rsid w:val="00626238"/>
    <w:rsid w:val="0062655F"/>
    <w:rsid w:val="0062660C"/>
    <w:rsid w:val="00626B45"/>
    <w:rsid w:val="00626B87"/>
    <w:rsid w:val="00626DAD"/>
    <w:rsid w:val="006270EC"/>
    <w:rsid w:val="00627587"/>
    <w:rsid w:val="00627CBA"/>
    <w:rsid w:val="00627ED3"/>
    <w:rsid w:val="00627F6F"/>
    <w:rsid w:val="00627FA5"/>
    <w:rsid w:val="00630299"/>
    <w:rsid w:val="006307AC"/>
    <w:rsid w:val="00630816"/>
    <w:rsid w:val="006308E3"/>
    <w:rsid w:val="00630CC2"/>
    <w:rsid w:val="00631023"/>
    <w:rsid w:val="006311D4"/>
    <w:rsid w:val="006311EF"/>
    <w:rsid w:val="00631216"/>
    <w:rsid w:val="00631362"/>
    <w:rsid w:val="006317C4"/>
    <w:rsid w:val="00631860"/>
    <w:rsid w:val="00631C43"/>
    <w:rsid w:val="00631DF8"/>
    <w:rsid w:val="00631E31"/>
    <w:rsid w:val="0063227B"/>
    <w:rsid w:val="00632BA1"/>
    <w:rsid w:val="00632F29"/>
    <w:rsid w:val="0063309C"/>
    <w:rsid w:val="006336E3"/>
    <w:rsid w:val="00633DFA"/>
    <w:rsid w:val="00634066"/>
    <w:rsid w:val="006342EC"/>
    <w:rsid w:val="0063446A"/>
    <w:rsid w:val="0063446B"/>
    <w:rsid w:val="006344E0"/>
    <w:rsid w:val="00634568"/>
    <w:rsid w:val="00634733"/>
    <w:rsid w:val="006349CA"/>
    <w:rsid w:val="006355EF"/>
    <w:rsid w:val="00635A28"/>
    <w:rsid w:val="00635A56"/>
    <w:rsid w:val="00635CD6"/>
    <w:rsid w:val="00635FE7"/>
    <w:rsid w:val="00636059"/>
    <w:rsid w:val="006363EA"/>
    <w:rsid w:val="00636A21"/>
    <w:rsid w:val="00636B85"/>
    <w:rsid w:val="00636BBD"/>
    <w:rsid w:val="0063740F"/>
    <w:rsid w:val="0063741F"/>
    <w:rsid w:val="00637B84"/>
    <w:rsid w:val="00640271"/>
    <w:rsid w:val="006402E8"/>
    <w:rsid w:val="0064060F"/>
    <w:rsid w:val="006407D4"/>
    <w:rsid w:val="00640948"/>
    <w:rsid w:val="00640951"/>
    <w:rsid w:val="00640C14"/>
    <w:rsid w:val="00640E49"/>
    <w:rsid w:val="00640E64"/>
    <w:rsid w:val="00640FA9"/>
    <w:rsid w:val="006413EF"/>
    <w:rsid w:val="00641BA4"/>
    <w:rsid w:val="00641F14"/>
    <w:rsid w:val="00641FC8"/>
    <w:rsid w:val="006420C4"/>
    <w:rsid w:val="00642114"/>
    <w:rsid w:val="00642556"/>
    <w:rsid w:val="00642A21"/>
    <w:rsid w:val="00642C1F"/>
    <w:rsid w:val="00642C31"/>
    <w:rsid w:val="00642D59"/>
    <w:rsid w:val="00642DCF"/>
    <w:rsid w:val="00642FA0"/>
    <w:rsid w:val="00643054"/>
    <w:rsid w:val="006430FD"/>
    <w:rsid w:val="006431C8"/>
    <w:rsid w:val="006435C3"/>
    <w:rsid w:val="006435DF"/>
    <w:rsid w:val="00643930"/>
    <w:rsid w:val="00643C16"/>
    <w:rsid w:val="00643CAD"/>
    <w:rsid w:val="006440E5"/>
    <w:rsid w:val="00644475"/>
    <w:rsid w:val="0064476D"/>
    <w:rsid w:val="00644AF9"/>
    <w:rsid w:val="0064513D"/>
    <w:rsid w:val="006452F1"/>
    <w:rsid w:val="006457A8"/>
    <w:rsid w:val="00645820"/>
    <w:rsid w:val="00645A12"/>
    <w:rsid w:val="00645EAB"/>
    <w:rsid w:val="0064658D"/>
    <w:rsid w:val="006467CA"/>
    <w:rsid w:val="006467E2"/>
    <w:rsid w:val="00646A3F"/>
    <w:rsid w:val="00647345"/>
    <w:rsid w:val="006478AB"/>
    <w:rsid w:val="00647A5F"/>
    <w:rsid w:val="00647B00"/>
    <w:rsid w:val="00647EAB"/>
    <w:rsid w:val="00647EE8"/>
    <w:rsid w:val="0065000B"/>
    <w:rsid w:val="00650161"/>
    <w:rsid w:val="006504B3"/>
    <w:rsid w:val="0065050E"/>
    <w:rsid w:val="006505BA"/>
    <w:rsid w:val="006505E1"/>
    <w:rsid w:val="00650630"/>
    <w:rsid w:val="006507E9"/>
    <w:rsid w:val="00650DC7"/>
    <w:rsid w:val="00651294"/>
    <w:rsid w:val="00651971"/>
    <w:rsid w:val="00651D23"/>
    <w:rsid w:val="00651D6D"/>
    <w:rsid w:val="006524AB"/>
    <w:rsid w:val="00652535"/>
    <w:rsid w:val="0065294D"/>
    <w:rsid w:val="00652BFF"/>
    <w:rsid w:val="00652D46"/>
    <w:rsid w:val="00652DBE"/>
    <w:rsid w:val="00652FDA"/>
    <w:rsid w:val="0065397F"/>
    <w:rsid w:val="00654256"/>
    <w:rsid w:val="006543F9"/>
    <w:rsid w:val="00654652"/>
    <w:rsid w:val="006546BE"/>
    <w:rsid w:val="00654DF1"/>
    <w:rsid w:val="00654E0A"/>
    <w:rsid w:val="00654F15"/>
    <w:rsid w:val="0065523A"/>
    <w:rsid w:val="00655480"/>
    <w:rsid w:val="006560DA"/>
    <w:rsid w:val="006562C6"/>
    <w:rsid w:val="006566B5"/>
    <w:rsid w:val="00656ECE"/>
    <w:rsid w:val="00656F24"/>
    <w:rsid w:val="00657671"/>
    <w:rsid w:val="00657D92"/>
    <w:rsid w:val="00657DDF"/>
    <w:rsid w:val="006600F8"/>
    <w:rsid w:val="00660124"/>
    <w:rsid w:val="006603A6"/>
    <w:rsid w:val="006609DB"/>
    <w:rsid w:val="00660B78"/>
    <w:rsid w:val="00660D9B"/>
    <w:rsid w:val="006613EF"/>
    <w:rsid w:val="006615F3"/>
    <w:rsid w:val="0066188F"/>
    <w:rsid w:val="00661892"/>
    <w:rsid w:val="00661896"/>
    <w:rsid w:val="006619C1"/>
    <w:rsid w:val="00661AF4"/>
    <w:rsid w:val="0066221B"/>
    <w:rsid w:val="0066254C"/>
    <w:rsid w:val="00662681"/>
    <w:rsid w:val="00662E9D"/>
    <w:rsid w:val="00663421"/>
    <w:rsid w:val="006644AB"/>
    <w:rsid w:val="00664685"/>
    <w:rsid w:val="006646A6"/>
    <w:rsid w:val="006647F5"/>
    <w:rsid w:val="00664B77"/>
    <w:rsid w:val="00664CAC"/>
    <w:rsid w:val="00664D71"/>
    <w:rsid w:val="00665463"/>
    <w:rsid w:val="00665627"/>
    <w:rsid w:val="0066572B"/>
    <w:rsid w:val="006658B0"/>
    <w:rsid w:val="006658ED"/>
    <w:rsid w:val="00665BBE"/>
    <w:rsid w:val="00666162"/>
    <w:rsid w:val="0066647C"/>
    <w:rsid w:val="00666489"/>
    <w:rsid w:val="0066664C"/>
    <w:rsid w:val="00666921"/>
    <w:rsid w:val="00666E06"/>
    <w:rsid w:val="0066728D"/>
    <w:rsid w:val="0066755B"/>
    <w:rsid w:val="006675D1"/>
    <w:rsid w:val="0066762F"/>
    <w:rsid w:val="006676B4"/>
    <w:rsid w:val="00667AB1"/>
    <w:rsid w:val="00667C28"/>
    <w:rsid w:val="00667E0B"/>
    <w:rsid w:val="00667E5F"/>
    <w:rsid w:val="00670292"/>
    <w:rsid w:val="00670321"/>
    <w:rsid w:val="00670366"/>
    <w:rsid w:val="0067079E"/>
    <w:rsid w:val="006709DA"/>
    <w:rsid w:val="00670BEE"/>
    <w:rsid w:val="00670D4C"/>
    <w:rsid w:val="0067103C"/>
    <w:rsid w:val="0067160D"/>
    <w:rsid w:val="00671702"/>
    <w:rsid w:val="00671911"/>
    <w:rsid w:val="00671C53"/>
    <w:rsid w:val="006723F4"/>
    <w:rsid w:val="006724BC"/>
    <w:rsid w:val="00672843"/>
    <w:rsid w:val="00672897"/>
    <w:rsid w:val="00672A85"/>
    <w:rsid w:val="00672A93"/>
    <w:rsid w:val="0067340A"/>
    <w:rsid w:val="00673440"/>
    <w:rsid w:val="00673E6C"/>
    <w:rsid w:val="00674312"/>
    <w:rsid w:val="0067467A"/>
    <w:rsid w:val="0067473B"/>
    <w:rsid w:val="0067482E"/>
    <w:rsid w:val="0067499D"/>
    <w:rsid w:val="00674A0E"/>
    <w:rsid w:val="0067515A"/>
    <w:rsid w:val="0067547C"/>
    <w:rsid w:val="0067551B"/>
    <w:rsid w:val="006755F0"/>
    <w:rsid w:val="00675618"/>
    <w:rsid w:val="00675A10"/>
    <w:rsid w:val="00675BFA"/>
    <w:rsid w:val="00675C3A"/>
    <w:rsid w:val="00675C69"/>
    <w:rsid w:val="00675F06"/>
    <w:rsid w:val="00675F91"/>
    <w:rsid w:val="00676122"/>
    <w:rsid w:val="00677206"/>
    <w:rsid w:val="0067759E"/>
    <w:rsid w:val="006777D0"/>
    <w:rsid w:val="0067787A"/>
    <w:rsid w:val="006779E8"/>
    <w:rsid w:val="0068000D"/>
    <w:rsid w:val="006805A8"/>
    <w:rsid w:val="00680691"/>
    <w:rsid w:val="00680A8C"/>
    <w:rsid w:val="00680FCF"/>
    <w:rsid w:val="00680FD9"/>
    <w:rsid w:val="00681A92"/>
    <w:rsid w:val="00681B2B"/>
    <w:rsid w:val="00681B9A"/>
    <w:rsid w:val="00681C37"/>
    <w:rsid w:val="00681C9A"/>
    <w:rsid w:val="00681FC4"/>
    <w:rsid w:val="0068240B"/>
    <w:rsid w:val="00682565"/>
    <w:rsid w:val="0068289C"/>
    <w:rsid w:val="006828F1"/>
    <w:rsid w:val="00682D5F"/>
    <w:rsid w:val="00682F98"/>
    <w:rsid w:val="0068309C"/>
    <w:rsid w:val="0068352F"/>
    <w:rsid w:val="0068361A"/>
    <w:rsid w:val="00683642"/>
    <w:rsid w:val="006837CE"/>
    <w:rsid w:val="006839F4"/>
    <w:rsid w:val="00683D64"/>
    <w:rsid w:val="00684083"/>
    <w:rsid w:val="006841A9"/>
    <w:rsid w:val="006841B4"/>
    <w:rsid w:val="00684298"/>
    <w:rsid w:val="00684582"/>
    <w:rsid w:val="00684CAE"/>
    <w:rsid w:val="00684F87"/>
    <w:rsid w:val="0068520F"/>
    <w:rsid w:val="00685481"/>
    <w:rsid w:val="00685F2E"/>
    <w:rsid w:val="00685FB3"/>
    <w:rsid w:val="00685FCF"/>
    <w:rsid w:val="00686302"/>
    <w:rsid w:val="00686396"/>
    <w:rsid w:val="006863EA"/>
    <w:rsid w:val="006865A0"/>
    <w:rsid w:val="00686BB8"/>
    <w:rsid w:val="00686F7E"/>
    <w:rsid w:val="00687467"/>
    <w:rsid w:val="0068759B"/>
    <w:rsid w:val="006875BB"/>
    <w:rsid w:val="0068769A"/>
    <w:rsid w:val="00687AFC"/>
    <w:rsid w:val="00687B35"/>
    <w:rsid w:val="00687E2C"/>
    <w:rsid w:val="00687F1D"/>
    <w:rsid w:val="006901AE"/>
    <w:rsid w:val="006902DD"/>
    <w:rsid w:val="006903AA"/>
    <w:rsid w:val="00690CDF"/>
    <w:rsid w:val="00691012"/>
    <w:rsid w:val="006911F5"/>
    <w:rsid w:val="006914E5"/>
    <w:rsid w:val="006916D4"/>
    <w:rsid w:val="006918E3"/>
    <w:rsid w:val="00691959"/>
    <w:rsid w:val="00691D0D"/>
    <w:rsid w:val="00691F24"/>
    <w:rsid w:val="006924E0"/>
    <w:rsid w:val="006928F7"/>
    <w:rsid w:val="0069295C"/>
    <w:rsid w:val="00692FD3"/>
    <w:rsid w:val="00693080"/>
    <w:rsid w:val="00693097"/>
    <w:rsid w:val="00693609"/>
    <w:rsid w:val="006936FD"/>
    <w:rsid w:val="00693AC1"/>
    <w:rsid w:val="00693C7A"/>
    <w:rsid w:val="00693CF8"/>
    <w:rsid w:val="006946BC"/>
    <w:rsid w:val="006947B6"/>
    <w:rsid w:val="00694800"/>
    <w:rsid w:val="006948E4"/>
    <w:rsid w:val="00694AB7"/>
    <w:rsid w:val="00694F8F"/>
    <w:rsid w:val="00694FCD"/>
    <w:rsid w:val="00694FDE"/>
    <w:rsid w:val="006950F2"/>
    <w:rsid w:val="0069598F"/>
    <w:rsid w:val="00695DCA"/>
    <w:rsid w:val="006961D7"/>
    <w:rsid w:val="006961E2"/>
    <w:rsid w:val="00696233"/>
    <w:rsid w:val="00696852"/>
    <w:rsid w:val="0069693B"/>
    <w:rsid w:val="00696B94"/>
    <w:rsid w:val="00696BBF"/>
    <w:rsid w:val="00697008"/>
    <w:rsid w:val="006974BA"/>
    <w:rsid w:val="0069772D"/>
    <w:rsid w:val="00697CE1"/>
    <w:rsid w:val="006A00C7"/>
    <w:rsid w:val="006A03B4"/>
    <w:rsid w:val="006A067D"/>
    <w:rsid w:val="006A0705"/>
    <w:rsid w:val="006A0C6D"/>
    <w:rsid w:val="006A0D20"/>
    <w:rsid w:val="006A1588"/>
    <w:rsid w:val="006A18C8"/>
    <w:rsid w:val="006A1B19"/>
    <w:rsid w:val="006A2B03"/>
    <w:rsid w:val="006A2E4E"/>
    <w:rsid w:val="006A3184"/>
    <w:rsid w:val="006A390E"/>
    <w:rsid w:val="006A3A00"/>
    <w:rsid w:val="006A3AA5"/>
    <w:rsid w:val="006A4185"/>
    <w:rsid w:val="006A44D6"/>
    <w:rsid w:val="006A4528"/>
    <w:rsid w:val="006A47A4"/>
    <w:rsid w:val="006A47D9"/>
    <w:rsid w:val="006A4C79"/>
    <w:rsid w:val="006A4E2A"/>
    <w:rsid w:val="006A4E78"/>
    <w:rsid w:val="006A50DE"/>
    <w:rsid w:val="006A5B0F"/>
    <w:rsid w:val="006A649E"/>
    <w:rsid w:val="006A6764"/>
    <w:rsid w:val="006A6E6F"/>
    <w:rsid w:val="006A700F"/>
    <w:rsid w:val="006A70DE"/>
    <w:rsid w:val="006A7211"/>
    <w:rsid w:val="006A7731"/>
    <w:rsid w:val="006A778A"/>
    <w:rsid w:val="006A780E"/>
    <w:rsid w:val="006B02EE"/>
    <w:rsid w:val="006B147F"/>
    <w:rsid w:val="006B1507"/>
    <w:rsid w:val="006B2801"/>
    <w:rsid w:val="006B2948"/>
    <w:rsid w:val="006B2D8F"/>
    <w:rsid w:val="006B3123"/>
    <w:rsid w:val="006B3A45"/>
    <w:rsid w:val="006B3B1D"/>
    <w:rsid w:val="006B3E3F"/>
    <w:rsid w:val="006B3F1E"/>
    <w:rsid w:val="006B4360"/>
    <w:rsid w:val="006B4536"/>
    <w:rsid w:val="006B458A"/>
    <w:rsid w:val="006B46F2"/>
    <w:rsid w:val="006B4800"/>
    <w:rsid w:val="006B492C"/>
    <w:rsid w:val="006B4CEF"/>
    <w:rsid w:val="006B4EAA"/>
    <w:rsid w:val="006B50D7"/>
    <w:rsid w:val="006B5182"/>
    <w:rsid w:val="006B5573"/>
    <w:rsid w:val="006B5689"/>
    <w:rsid w:val="006B58B2"/>
    <w:rsid w:val="006B5A43"/>
    <w:rsid w:val="006B5A44"/>
    <w:rsid w:val="006B5BCA"/>
    <w:rsid w:val="006B5DE0"/>
    <w:rsid w:val="006B5E96"/>
    <w:rsid w:val="006B5EC7"/>
    <w:rsid w:val="006B6071"/>
    <w:rsid w:val="006B640F"/>
    <w:rsid w:val="006B6DF5"/>
    <w:rsid w:val="006B7063"/>
    <w:rsid w:val="006B7B0E"/>
    <w:rsid w:val="006C09DC"/>
    <w:rsid w:val="006C0AF5"/>
    <w:rsid w:val="006C0DCB"/>
    <w:rsid w:val="006C1462"/>
    <w:rsid w:val="006C1724"/>
    <w:rsid w:val="006C189D"/>
    <w:rsid w:val="006C18E2"/>
    <w:rsid w:val="006C194E"/>
    <w:rsid w:val="006C1CEE"/>
    <w:rsid w:val="006C1D12"/>
    <w:rsid w:val="006C291A"/>
    <w:rsid w:val="006C2FBE"/>
    <w:rsid w:val="006C3838"/>
    <w:rsid w:val="006C3E7D"/>
    <w:rsid w:val="006C3E9B"/>
    <w:rsid w:val="006C4426"/>
    <w:rsid w:val="006C4523"/>
    <w:rsid w:val="006C457C"/>
    <w:rsid w:val="006C45E3"/>
    <w:rsid w:val="006C5213"/>
    <w:rsid w:val="006C5467"/>
    <w:rsid w:val="006C5791"/>
    <w:rsid w:val="006C58D5"/>
    <w:rsid w:val="006C599B"/>
    <w:rsid w:val="006C5ADD"/>
    <w:rsid w:val="006C664A"/>
    <w:rsid w:val="006C664E"/>
    <w:rsid w:val="006C68C2"/>
    <w:rsid w:val="006C73C4"/>
    <w:rsid w:val="006C73D2"/>
    <w:rsid w:val="006C74BD"/>
    <w:rsid w:val="006C7501"/>
    <w:rsid w:val="006C7896"/>
    <w:rsid w:val="006C79F3"/>
    <w:rsid w:val="006D01E1"/>
    <w:rsid w:val="006D0380"/>
    <w:rsid w:val="006D03AF"/>
    <w:rsid w:val="006D0652"/>
    <w:rsid w:val="006D0698"/>
    <w:rsid w:val="006D07AD"/>
    <w:rsid w:val="006D0831"/>
    <w:rsid w:val="006D0B9C"/>
    <w:rsid w:val="006D0DD5"/>
    <w:rsid w:val="006D0EAB"/>
    <w:rsid w:val="006D15DE"/>
    <w:rsid w:val="006D165A"/>
    <w:rsid w:val="006D168F"/>
    <w:rsid w:val="006D173C"/>
    <w:rsid w:val="006D1B9E"/>
    <w:rsid w:val="006D1C0E"/>
    <w:rsid w:val="006D2454"/>
    <w:rsid w:val="006D2609"/>
    <w:rsid w:val="006D28EB"/>
    <w:rsid w:val="006D2AB8"/>
    <w:rsid w:val="006D2B4B"/>
    <w:rsid w:val="006D2C3E"/>
    <w:rsid w:val="006D2E55"/>
    <w:rsid w:val="006D3367"/>
    <w:rsid w:val="006D3540"/>
    <w:rsid w:val="006D3EFD"/>
    <w:rsid w:val="006D3F01"/>
    <w:rsid w:val="006D40A2"/>
    <w:rsid w:val="006D436F"/>
    <w:rsid w:val="006D4C43"/>
    <w:rsid w:val="006D4FE5"/>
    <w:rsid w:val="006D599B"/>
    <w:rsid w:val="006D5C2A"/>
    <w:rsid w:val="006D6368"/>
    <w:rsid w:val="006D6504"/>
    <w:rsid w:val="006D6C06"/>
    <w:rsid w:val="006D6CB5"/>
    <w:rsid w:val="006D726E"/>
    <w:rsid w:val="006D72F7"/>
    <w:rsid w:val="006D7BCD"/>
    <w:rsid w:val="006E0432"/>
    <w:rsid w:val="006E0850"/>
    <w:rsid w:val="006E0B9F"/>
    <w:rsid w:val="006E0E35"/>
    <w:rsid w:val="006E1587"/>
    <w:rsid w:val="006E20DB"/>
    <w:rsid w:val="006E29F4"/>
    <w:rsid w:val="006E2F02"/>
    <w:rsid w:val="006E2FB7"/>
    <w:rsid w:val="006E33CC"/>
    <w:rsid w:val="006E39E6"/>
    <w:rsid w:val="006E3D7B"/>
    <w:rsid w:val="006E3E52"/>
    <w:rsid w:val="006E41E7"/>
    <w:rsid w:val="006E45D4"/>
    <w:rsid w:val="006E4A69"/>
    <w:rsid w:val="006E4D75"/>
    <w:rsid w:val="006E4DDD"/>
    <w:rsid w:val="006E4F39"/>
    <w:rsid w:val="006E506B"/>
    <w:rsid w:val="006E55B8"/>
    <w:rsid w:val="006E5783"/>
    <w:rsid w:val="006E5B59"/>
    <w:rsid w:val="006E5C4E"/>
    <w:rsid w:val="006E5E3E"/>
    <w:rsid w:val="006E62AE"/>
    <w:rsid w:val="006E63AD"/>
    <w:rsid w:val="006E6712"/>
    <w:rsid w:val="006E6F14"/>
    <w:rsid w:val="006E706B"/>
    <w:rsid w:val="006E71D5"/>
    <w:rsid w:val="006E7E61"/>
    <w:rsid w:val="006E7EE3"/>
    <w:rsid w:val="006F003A"/>
    <w:rsid w:val="006F0188"/>
    <w:rsid w:val="006F01B0"/>
    <w:rsid w:val="006F0364"/>
    <w:rsid w:val="006F0511"/>
    <w:rsid w:val="006F0A67"/>
    <w:rsid w:val="006F0CFC"/>
    <w:rsid w:val="006F12F7"/>
    <w:rsid w:val="006F1515"/>
    <w:rsid w:val="006F1908"/>
    <w:rsid w:val="006F199D"/>
    <w:rsid w:val="006F1B4F"/>
    <w:rsid w:val="006F1E1B"/>
    <w:rsid w:val="006F1EEA"/>
    <w:rsid w:val="006F240C"/>
    <w:rsid w:val="006F254D"/>
    <w:rsid w:val="006F2862"/>
    <w:rsid w:val="006F28FC"/>
    <w:rsid w:val="006F2A8F"/>
    <w:rsid w:val="006F2CC2"/>
    <w:rsid w:val="006F2F02"/>
    <w:rsid w:val="006F300F"/>
    <w:rsid w:val="006F36D9"/>
    <w:rsid w:val="006F38A9"/>
    <w:rsid w:val="006F394A"/>
    <w:rsid w:val="006F3A6A"/>
    <w:rsid w:val="006F3A9A"/>
    <w:rsid w:val="006F3BCE"/>
    <w:rsid w:val="006F3BF8"/>
    <w:rsid w:val="006F3C89"/>
    <w:rsid w:val="006F3FA0"/>
    <w:rsid w:val="006F4113"/>
    <w:rsid w:val="006F42CC"/>
    <w:rsid w:val="006F4425"/>
    <w:rsid w:val="006F4BED"/>
    <w:rsid w:val="006F4FA4"/>
    <w:rsid w:val="006F4FC5"/>
    <w:rsid w:val="006F4FF2"/>
    <w:rsid w:val="006F52B9"/>
    <w:rsid w:val="006F52FC"/>
    <w:rsid w:val="006F54A8"/>
    <w:rsid w:val="006F56E0"/>
    <w:rsid w:val="006F6356"/>
    <w:rsid w:val="006F6724"/>
    <w:rsid w:val="006F6A20"/>
    <w:rsid w:val="006F7214"/>
    <w:rsid w:val="006F748F"/>
    <w:rsid w:val="006F777B"/>
    <w:rsid w:val="00700037"/>
    <w:rsid w:val="00700522"/>
    <w:rsid w:val="007011D8"/>
    <w:rsid w:val="0070179E"/>
    <w:rsid w:val="00701A27"/>
    <w:rsid w:val="00701C59"/>
    <w:rsid w:val="00701C9A"/>
    <w:rsid w:val="00701E38"/>
    <w:rsid w:val="00701F8B"/>
    <w:rsid w:val="007023AC"/>
    <w:rsid w:val="007024FE"/>
    <w:rsid w:val="0070255A"/>
    <w:rsid w:val="007029A6"/>
    <w:rsid w:val="00702A70"/>
    <w:rsid w:val="00702BD5"/>
    <w:rsid w:val="00702D52"/>
    <w:rsid w:val="00702FBA"/>
    <w:rsid w:val="00702FF5"/>
    <w:rsid w:val="0070315C"/>
    <w:rsid w:val="007031DF"/>
    <w:rsid w:val="00703563"/>
    <w:rsid w:val="00703BF8"/>
    <w:rsid w:val="00703DB0"/>
    <w:rsid w:val="007042EF"/>
    <w:rsid w:val="00704428"/>
    <w:rsid w:val="00704694"/>
    <w:rsid w:val="007051C0"/>
    <w:rsid w:val="007052AA"/>
    <w:rsid w:val="00705303"/>
    <w:rsid w:val="00705485"/>
    <w:rsid w:val="00705B23"/>
    <w:rsid w:val="00705E3E"/>
    <w:rsid w:val="0070615D"/>
    <w:rsid w:val="00706240"/>
    <w:rsid w:val="007063F4"/>
    <w:rsid w:val="00706759"/>
    <w:rsid w:val="007067BD"/>
    <w:rsid w:val="007067D7"/>
    <w:rsid w:val="00706E11"/>
    <w:rsid w:val="00707317"/>
    <w:rsid w:val="007075DD"/>
    <w:rsid w:val="007078FD"/>
    <w:rsid w:val="00707998"/>
    <w:rsid w:val="00710491"/>
    <w:rsid w:val="007107F2"/>
    <w:rsid w:val="00710A6C"/>
    <w:rsid w:val="00710FD4"/>
    <w:rsid w:val="0071111E"/>
    <w:rsid w:val="0071124B"/>
    <w:rsid w:val="00711272"/>
    <w:rsid w:val="00711287"/>
    <w:rsid w:val="00711799"/>
    <w:rsid w:val="00711BD3"/>
    <w:rsid w:val="00712125"/>
    <w:rsid w:val="0071296E"/>
    <w:rsid w:val="00712AC3"/>
    <w:rsid w:val="00712CCB"/>
    <w:rsid w:val="0071306C"/>
    <w:rsid w:val="0071326A"/>
    <w:rsid w:val="00713614"/>
    <w:rsid w:val="007137C1"/>
    <w:rsid w:val="00713CE6"/>
    <w:rsid w:val="00713DB7"/>
    <w:rsid w:val="00713FD9"/>
    <w:rsid w:val="007141E8"/>
    <w:rsid w:val="007142EF"/>
    <w:rsid w:val="007142F2"/>
    <w:rsid w:val="00714308"/>
    <w:rsid w:val="00714634"/>
    <w:rsid w:val="00714736"/>
    <w:rsid w:val="007147FF"/>
    <w:rsid w:val="00714A42"/>
    <w:rsid w:val="00714AB0"/>
    <w:rsid w:val="00714D50"/>
    <w:rsid w:val="00714D68"/>
    <w:rsid w:val="007151E6"/>
    <w:rsid w:val="00715256"/>
    <w:rsid w:val="007156AE"/>
    <w:rsid w:val="007157A2"/>
    <w:rsid w:val="007157E2"/>
    <w:rsid w:val="00715BA0"/>
    <w:rsid w:val="00715F87"/>
    <w:rsid w:val="007160C8"/>
    <w:rsid w:val="0071633D"/>
    <w:rsid w:val="0071645F"/>
    <w:rsid w:val="00716699"/>
    <w:rsid w:val="007167C1"/>
    <w:rsid w:val="0071684D"/>
    <w:rsid w:val="00716942"/>
    <w:rsid w:val="00716A98"/>
    <w:rsid w:val="00716B1A"/>
    <w:rsid w:val="007170A6"/>
    <w:rsid w:val="007174CC"/>
    <w:rsid w:val="00717658"/>
    <w:rsid w:val="00717727"/>
    <w:rsid w:val="00717861"/>
    <w:rsid w:val="00717CB8"/>
    <w:rsid w:val="00717D81"/>
    <w:rsid w:val="00717F9F"/>
    <w:rsid w:val="00720730"/>
    <w:rsid w:val="007207FA"/>
    <w:rsid w:val="0072086D"/>
    <w:rsid w:val="00721159"/>
    <w:rsid w:val="0072145F"/>
    <w:rsid w:val="007215F7"/>
    <w:rsid w:val="00721943"/>
    <w:rsid w:val="00721A08"/>
    <w:rsid w:val="00721AE8"/>
    <w:rsid w:val="00721C9D"/>
    <w:rsid w:val="00721D09"/>
    <w:rsid w:val="00721F11"/>
    <w:rsid w:val="0072228A"/>
    <w:rsid w:val="007225C3"/>
    <w:rsid w:val="0072272F"/>
    <w:rsid w:val="00722A5C"/>
    <w:rsid w:val="00722B78"/>
    <w:rsid w:val="00722E70"/>
    <w:rsid w:val="00722EC1"/>
    <w:rsid w:val="00722F92"/>
    <w:rsid w:val="00723081"/>
    <w:rsid w:val="0072308C"/>
    <w:rsid w:val="00723118"/>
    <w:rsid w:val="00723165"/>
    <w:rsid w:val="007233B3"/>
    <w:rsid w:val="007234B8"/>
    <w:rsid w:val="00723534"/>
    <w:rsid w:val="00723543"/>
    <w:rsid w:val="0072361A"/>
    <w:rsid w:val="00723A6B"/>
    <w:rsid w:val="00723C21"/>
    <w:rsid w:val="00723C32"/>
    <w:rsid w:val="00724100"/>
    <w:rsid w:val="007244A7"/>
    <w:rsid w:val="0072481A"/>
    <w:rsid w:val="0072481C"/>
    <w:rsid w:val="00724F1A"/>
    <w:rsid w:val="00725068"/>
    <w:rsid w:val="0072526A"/>
    <w:rsid w:val="0072552D"/>
    <w:rsid w:val="0072583F"/>
    <w:rsid w:val="00725921"/>
    <w:rsid w:val="00725B62"/>
    <w:rsid w:val="00726B19"/>
    <w:rsid w:val="00726BB5"/>
    <w:rsid w:val="0072738C"/>
    <w:rsid w:val="00727488"/>
    <w:rsid w:val="007274E9"/>
    <w:rsid w:val="00727653"/>
    <w:rsid w:val="00727BFF"/>
    <w:rsid w:val="00730059"/>
    <w:rsid w:val="00730289"/>
    <w:rsid w:val="0073032D"/>
    <w:rsid w:val="007304D0"/>
    <w:rsid w:val="00730623"/>
    <w:rsid w:val="00730650"/>
    <w:rsid w:val="00730738"/>
    <w:rsid w:val="007309CC"/>
    <w:rsid w:val="00730F1D"/>
    <w:rsid w:val="007318CA"/>
    <w:rsid w:val="00731C32"/>
    <w:rsid w:val="00731EA2"/>
    <w:rsid w:val="00732560"/>
    <w:rsid w:val="007325F0"/>
    <w:rsid w:val="007328C5"/>
    <w:rsid w:val="007328C8"/>
    <w:rsid w:val="00732C17"/>
    <w:rsid w:val="007332EB"/>
    <w:rsid w:val="00733369"/>
    <w:rsid w:val="00733C12"/>
    <w:rsid w:val="00734367"/>
    <w:rsid w:val="00734DA8"/>
    <w:rsid w:val="00735068"/>
    <w:rsid w:val="007350B7"/>
    <w:rsid w:val="00735982"/>
    <w:rsid w:val="00736235"/>
    <w:rsid w:val="00736374"/>
    <w:rsid w:val="007363E1"/>
    <w:rsid w:val="007367E8"/>
    <w:rsid w:val="00736A57"/>
    <w:rsid w:val="00736EA4"/>
    <w:rsid w:val="00737036"/>
    <w:rsid w:val="00737B0A"/>
    <w:rsid w:val="007400CE"/>
    <w:rsid w:val="0074024B"/>
    <w:rsid w:val="00740468"/>
    <w:rsid w:val="00740489"/>
    <w:rsid w:val="00740CDC"/>
    <w:rsid w:val="00740FF9"/>
    <w:rsid w:val="007410EE"/>
    <w:rsid w:val="00741628"/>
    <w:rsid w:val="00741B58"/>
    <w:rsid w:val="007422CB"/>
    <w:rsid w:val="00742693"/>
    <w:rsid w:val="00742974"/>
    <w:rsid w:val="007429E4"/>
    <w:rsid w:val="00742D65"/>
    <w:rsid w:val="007430FF"/>
    <w:rsid w:val="00743190"/>
    <w:rsid w:val="007437AE"/>
    <w:rsid w:val="00743A29"/>
    <w:rsid w:val="00743AA1"/>
    <w:rsid w:val="00744731"/>
    <w:rsid w:val="00744D13"/>
    <w:rsid w:val="00745130"/>
    <w:rsid w:val="007454CE"/>
    <w:rsid w:val="007455A6"/>
    <w:rsid w:val="007459DE"/>
    <w:rsid w:val="00745AEF"/>
    <w:rsid w:val="0074600E"/>
    <w:rsid w:val="00746549"/>
    <w:rsid w:val="00746D31"/>
    <w:rsid w:val="00746D3F"/>
    <w:rsid w:val="00746DD7"/>
    <w:rsid w:val="00747548"/>
    <w:rsid w:val="0074792F"/>
    <w:rsid w:val="007479FF"/>
    <w:rsid w:val="007506AE"/>
    <w:rsid w:val="00750B3F"/>
    <w:rsid w:val="00750B64"/>
    <w:rsid w:val="00750B99"/>
    <w:rsid w:val="00750BDC"/>
    <w:rsid w:val="00750EA8"/>
    <w:rsid w:val="00750F3B"/>
    <w:rsid w:val="00750FBB"/>
    <w:rsid w:val="00751F3A"/>
    <w:rsid w:val="0075221E"/>
    <w:rsid w:val="007523EC"/>
    <w:rsid w:val="00752540"/>
    <w:rsid w:val="0075256E"/>
    <w:rsid w:val="00752B84"/>
    <w:rsid w:val="00752F7A"/>
    <w:rsid w:val="00753ECA"/>
    <w:rsid w:val="00754165"/>
    <w:rsid w:val="0075437A"/>
    <w:rsid w:val="00754750"/>
    <w:rsid w:val="00754783"/>
    <w:rsid w:val="00754869"/>
    <w:rsid w:val="00754AF1"/>
    <w:rsid w:val="00754BC8"/>
    <w:rsid w:val="00754E6A"/>
    <w:rsid w:val="00755081"/>
    <w:rsid w:val="00755CE7"/>
    <w:rsid w:val="00755CF7"/>
    <w:rsid w:val="00755FAE"/>
    <w:rsid w:val="00756111"/>
    <w:rsid w:val="00756BA4"/>
    <w:rsid w:val="00756F96"/>
    <w:rsid w:val="00757654"/>
    <w:rsid w:val="00757AD0"/>
    <w:rsid w:val="00757AE1"/>
    <w:rsid w:val="007601FB"/>
    <w:rsid w:val="00760394"/>
    <w:rsid w:val="007603A4"/>
    <w:rsid w:val="007604B7"/>
    <w:rsid w:val="0076064D"/>
    <w:rsid w:val="00760E18"/>
    <w:rsid w:val="0076158D"/>
    <w:rsid w:val="00761A25"/>
    <w:rsid w:val="00761E44"/>
    <w:rsid w:val="00762957"/>
    <w:rsid w:val="00762B5A"/>
    <w:rsid w:val="00762F69"/>
    <w:rsid w:val="00763226"/>
    <w:rsid w:val="007633B1"/>
    <w:rsid w:val="007634F5"/>
    <w:rsid w:val="0076372D"/>
    <w:rsid w:val="00763AAA"/>
    <w:rsid w:val="00763B42"/>
    <w:rsid w:val="00763C46"/>
    <w:rsid w:val="00763EF4"/>
    <w:rsid w:val="007640EA"/>
    <w:rsid w:val="00764A56"/>
    <w:rsid w:val="0076501F"/>
    <w:rsid w:val="00765318"/>
    <w:rsid w:val="00765498"/>
    <w:rsid w:val="007664FA"/>
    <w:rsid w:val="00766CBC"/>
    <w:rsid w:val="00766E36"/>
    <w:rsid w:val="00767AD7"/>
    <w:rsid w:val="00767B59"/>
    <w:rsid w:val="00767F63"/>
    <w:rsid w:val="0077018B"/>
    <w:rsid w:val="00770285"/>
    <w:rsid w:val="007703BC"/>
    <w:rsid w:val="00770A91"/>
    <w:rsid w:val="00770ACF"/>
    <w:rsid w:val="00770CF0"/>
    <w:rsid w:val="00770F3B"/>
    <w:rsid w:val="00772137"/>
    <w:rsid w:val="007726AE"/>
    <w:rsid w:val="007726BA"/>
    <w:rsid w:val="00772D9A"/>
    <w:rsid w:val="0077323F"/>
    <w:rsid w:val="007735C6"/>
    <w:rsid w:val="00773E4F"/>
    <w:rsid w:val="00774584"/>
    <w:rsid w:val="007749F5"/>
    <w:rsid w:val="00774C9E"/>
    <w:rsid w:val="00774D2C"/>
    <w:rsid w:val="00774ECD"/>
    <w:rsid w:val="00775041"/>
    <w:rsid w:val="007751B6"/>
    <w:rsid w:val="007756A0"/>
    <w:rsid w:val="00775A7A"/>
    <w:rsid w:val="00775BE2"/>
    <w:rsid w:val="00776321"/>
    <w:rsid w:val="00776327"/>
    <w:rsid w:val="0077640F"/>
    <w:rsid w:val="007766E0"/>
    <w:rsid w:val="007769FA"/>
    <w:rsid w:val="00776AD6"/>
    <w:rsid w:val="00776EC6"/>
    <w:rsid w:val="00776EEF"/>
    <w:rsid w:val="0077704A"/>
    <w:rsid w:val="00777171"/>
    <w:rsid w:val="0077789E"/>
    <w:rsid w:val="00777A45"/>
    <w:rsid w:val="00777C67"/>
    <w:rsid w:val="00777D44"/>
    <w:rsid w:val="00777F59"/>
    <w:rsid w:val="007800AD"/>
    <w:rsid w:val="00780136"/>
    <w:rsid w:val="007806D5"/>
    <w:rsid w:val="007811D4"/>
    <w:rsid w:val="0078138F"/>
    <w:rsid w:val="007817E3"/>
    <w:rsid w:val="00781C57"/>
    <w:rsid w:val="00781DE7"/>
    <w:rsid w:val="007821E7"/>
    <w:rsid w:val="007821ED"/>
    <w:rsid w:val="00782298"/>
    <w:rsid w:val="0078253F"/>
    <w:rsid w:val="00782547"/>
    <w:rsid w:val="00782684"/>
    <w:rsid w:val="00782787"/>
    <w:rsid w:val="007829DA"/>
    <w:rsid w:val="0078364E"/>
    <w:rsid w:val="0078366B"/>
    <w:rsid w:val="007839B1"/>
    <w:rsid w:val="00783C4D"/>
    <w:rsid w:val="00783ED7"/>
    <w:rsid w:val="00783F97"/>
    <w:rsid w:val="00783FFA"/>
    <w:rsid w:val="007848F0"/>
    <w:rsid w:val="00784EF0"/>
    <w:rsid w:val="0078525E"/>
    <w:rsid w:val="007857B2"/>
    <w:rsid w:val="007859A2"/>
    <w:rsid w:val="00785B16"/>
    <w:rsid w:val="00785BF3"/>
    <w:rsid w:val="00785EB1"/>
    <w:rsid w:val="0078619A"/>
    <w:rsid w:val="0078688E"/>
    <w:rsid w:val="00786993"/>
    <w:rsid w:val="007869AE"/>
    <w:rsid w:val="00786AA1"/>
    <w:rsid w:val="00786C8E"/>
    <w:rsid w:val="00786CC4"/>
    <w:rsid w:val="0078712B"/>
    <w:rsid w:val="0078731A"/>
    <w:rsid w:val="0078736B"/>
    <w:rsid w:val="00787379"/>
    <w:rsid w:val="007873C1"/>
    <w:rsid w:val="00787521"/>
    <w:rsid w:val="00787588"/>
    <w:rsid w:val="00787A02"/>
    <w:rsid w:val="00787AA4"/>
    <w:rsid w:val="00787B11"/>
    <w:rsid w:val="00787BE4"/>
    <w:rsid w:val="007904C5"/>
    <w:rsid w:val="00790666"/>
    <w:rsid w:val="0079096F"/>
    <w:rsid w:val="00790E95"/>
    <w:rsid w:val="00790FD8"/>
    <w:rsid w:val="00791E0E"/>
    <w:rsid w:val="00791F67"/>
    <w:rsid w:val="00791F8E"/>
    <w:rsid w:val="007928CE"/>
    <w:rsid w:val="00792961"/>
    <w:rsid w:val="007936C1"/>
    <w:rsid w:val="00793958"/>
    <w:rsid w:val="00793964"/>
    <w:rsid w:val="00793DB9"/>
    <w:rsid w:val="00794281"/>
    <w:rsid w:val="0079443F"/>
    <w:rsid w:val="007947BD"/>
    <w:rsid w:val="00794972"/>
    <w:rsid w:val="00794B47"/>
    <w:rsid w:val="007954A2"/>
    <w:rsid w:val="00795DD8"/>
    <w:rsid w:val="00795F61"/>
    <w:rsid w:val="007961FD"/>
    <w:rsid w:val="00796554"/>
    <w:rsid w:val="00796A31"/>
    <w:rsid w:val="00796AC9"/>
    <w:rsid w:val="00796F26"/>
    <w:rsid w:val="007972E0"/>
    <w:rsid w:val="007973BB"/>
    <w:rsid w:val="007976D3"/>
    <w:rsid w:val="007977AF"/>
    <w:rsid w:val="007977EE"/>
    <w:rsid w:val="007978F2"/>
    <w:rsid w:val="00797908"/>
    <w:rsid w:val="00797DA9"/>
    <w:rsid w:val="007A034D"/>
    <w:rsid w:val="007A04C9"/>
    <w:rsid w:val="007A067B"/>
    <w:rsid w:val="007A0D7A"/>
    <w:rsid w:val="007A10F9"/>
    <w:rsid w:val="007A1163"/>
    <w:rsid w:val="007A1945"/>
    <w:rsid w:val="007A19CB"/>
    <w:rsid w:val="007A243D"/>
    <w:rsid w:val="007A24BB"/>
    <w:rsid w:val="007A250B"/>
    <w:rsid w:val="007A25C6"/>
    <w:rsid w:val="007A2685"/>
    <w:rsid w:val="007A26D3"/>
    <w:rsid w:val="007A2985"/>
    <w:rsid w:val="007A2B37"/>
    <w:rsid w:val="007A327F"/>
    <w:rsid w:val="007A33E2"/>
    <w:rsid w:val="007A3760"/>
    <w:rsid w:val="007A39A5"/>
    <w:rsid w:val="007A41D4"/>
    <w:rsid w:val="007A43B1"/>
    <w:rsid w:val="007A4465"/>
    <w:rsid w:val="007A4681"/>
    <w:rsid w:val="007A48E6"/>
    <w:rsid w:val="007A4BFD"/>
    <w:rsid w:val="007A4F96"/>
    <w:rsid w:val="007A554C"/>
    <w:rsid w:val="007A5701"/>
    <w:rsid w:val="007A5CB6"/>
    <w:rsid w:val="007A5F5B"/>
    <w:rsid w:val="007A5FE2"/>
    <w:rsid w:val="007A6038"/>
    <w:rsid w:val="007A613B"/>
    <w:rsid w:val="007A624E"/>
    <w:rsid w:val="007A6A0D"/>
    <w:rsid w:val="007A6B9D"/>
    <w:rsid w:val="007A7101"/>
    <w:rsid w:val="007A725C"/>
    <w:rsid w:val="007A764F"/>
    <w:rsid w:val="007B0422"/>
    <w:rsid w:val="007B05DA"/>
    <w:rsid w:val="007B0612"/>
    <w:rsid w:val="007B0CDA"/>
    <w:rsid w:val="007B0D2A"/>
    <w:rsid w:val="007B1323"/>
    <w:rsid w:val="007B1394"/>
    <w:rsid w:val="007B1432"/>
    <w:rsid w:val="007B14BF"/>
    <w:rsid w:val="007B17B4"/>
    <w:rsid w:val="007B184B"/>
    <w:rsid w:val="007B1BFC"/>
    <w:rsid w:val="007B2C1D"/>
    <w:rsid w:val="007B303F"/>
    <w:rsid w:val="007B31EE"/>
    <w:rsid w:val="007B33F1"/>
    <w:rsid w:val="007B382A"/>
    <w:rsid w:val="007B397E"/>
    <w:rsid w:val="007B3A01"/>
    <w:rsid w:val="007B3AF8"/>
    <w:rsid w:val="007B3E5C"/>
    <w:rsid w:val="007B45E3"/>
    <w:rsid w:val="007B4E6B"/>
    <w:rsid w:val="007B502A"/>
    <w:rsid w:val="007B52E3"/>
    <w:rsid w:val="007B5395"/>
    <w:rsid w:val="007B5718"/>
    <w:rsid w:val="007B5751"/>
    <w:rsid w:val="007B5DF0"/>
    <w:rsid w:val="007B5F86"/>
    <w:rsid w:val="007B675E"/>
    <w:rsid w:val="007B6ABD"/>
    <w:rsid w:val="007B6B15"/>
    <w:rsid w:val="007B6E69"/>
    <w:rsid w:val="007B721B"/>
    <w:rsid w:val="007B732E"/>
    <w:rsid w:val="007B7836"/>
    <w:rsid w:val="007B792B"/>
    <w:rsid w:val="007B7A08"/>
    <w:rsid w:val="007B7B1C"/>
    <w:rsid w:val="007B7D6D"/>
    <w:rsid w:val="007B7DA5"/>
    <w:rsid w:val="007B7EDA"/>
    <w:rsid w:val="007B7EEB"/>
    <w:rsid w:val="007C0D7E"/>
    <w:rsid w:val="007C105A"/>
    <w:rsid w:val="007C1244"/>
    <w:rsid w:val="007C12AC"/>
    <w:rsid w:val="007C130D"/>
    <w:rsid w:val="007C1785"/>
    <w:rsid w:val="007C1A56"/>
    <w:rsid w:val="007C1E43"/>
    <w:rsid w:val="007C1E59"/>
    <w:rsid w:val="007C2123"/>
    <w:rsid w:val="007C21B9"/>
    <w:rsid w:val="007C22A8"/>
    <w:rsid w:val="007C2429"/>
    <w:rsid w:val="007C255C"/>
    <w:rsid w:val="007C2D68"/>
    <w:rsid w:val="007C2E53"/>
    <w:rsid w:val="007C305D"/>
    <w:rsid w:val="007C39E5"/>
    <w:rsid w:val="007C3C2A"/>
    <w:rsid w:val="007C3D4B"/>
    <w:rsid w:val="007C3FD7"/>
    <w:rsid w:val="007C4032"/>
    <w:rsid w:val="007C4047"/>
    <w:rsid w:val="007C4393"/>
    <w:rsid w:val="007C44B3"/>
    <w:rsid w:val="007C479B"/>
    <w:rsid w:val="007C47CE"/>
    <w:rsid w:val="007C4C5E"/>
    <w:rsid w:val="007C57DF"/>
    <w:rsid w:val="007C58AB"/>
    <w:rsid w:val="007C5AB5"/>
    <w:rsid w:val="007C5ABE"/>
    <w:rsid w:val="007C5B52"/>
    <w:rsid w:val="007C5D14"/>
    <w:rsid w:val="007C5E82"/>
    <w:rsid w:val="007C5F13"/>
    <w:rsid w:val="007C6752"/>
    <w:rsid w:val="007C6935"/>
    <w:rsid w:val="007C6EF4"/>
    <w:rsid w:val="007C7149"/>
    <w:rsid w:val="007C7555"/>
    <w:rsid w:val="007C7641"/>
    <w:rsid w:val="007C77EA"/>
    <w:rsid w:val="007C780F"/>
    <w:rsid w:val="007C793C"/>
    <w:rsid w:val="007C79BC"/>
    <w:rsid w:val="007D02CA"/>
    <w:rsid w:val="007D076E"/>
    <w:rsid w:val="007D08BE"/>
    <w:rsid w:val="007D11C4"/>
    <w:rsid w:val="007D133E"/>
    <w:rsid w:val="007D15F7"/>
    <w:rsid w:val="007D18AD"/>
    <w:rsid w:val="007D1AA5"/>
    <w:rsid w:val="007D1C48"/>
    <w:rsid w:val="007D1DCD"/>
    <w:rsid w:val="007D1E69"/>
    <w:rsid w:val="007D1E84"/>
    <w:rsid w:val="007D25A3"/>
    <w:rsid w:val="007D25EE"/>
    <w:rsid w:val="007D2E9B"/>
    <w:rsid w:val="007D2F22"/>
    <w:rsid w:val="007D2F9E"/>
    <w:rsid w:val="007D33DB"/>
    <w:rsid w:val="007D3E65"/>
    <w:rsid w:val="007D4046"/>
    <w:rsid w:val="007D49DE"/>
    <w:rsid w:val="007D4A1F"/>
    <w:rsid w:val="007D4A4B"/>
    <w:rsid w:val="007D4E01"/>
    <w:rsid w:val="007D511A"/>
    <w:rsid w:val="007D5685"/>
    <w:rsid w:val="007D59C0"/>
    <w:rsid w:val="007D5D25"/>
    <w:rsid w:val="007D6096"/>
    <w:rsid w:val="007D624B"/>
    <w:rsid w:val="007D64E0"/>
    <w:rsid w:val="007D6511"/>
    <w:rsid w:val="007D670F"/>
    <w:rsid w:val="007D7344"/>
    <w:rsid w:val="007D785E"/>
    <w:rsid w:val="007D7CFA"/>
    <w:rsid w:val="007D7D8C"/>
    <w:rsid w:val="007E058C"/>
    <w:rsid w:val="007E07A7"/>
    <w:rsid w:val="007E088E"/>
    <w:rsid w:val="007E0A38"/>
    <w:rsid w:val="007E0B74"/>
    <w:rsid w:val="007E0C9B"/>
    <w:rsid w:val="007E0D70"/>
    <w:rsid w:val="007E1066"/>
    <w:rsid w:val="007E1893"/>
    <w:rsid w:val="007E19F8"/>
    <w:rsid w:val="007E1A69"/>
    <w:rsid w:val="007E1C12"/>
    <w:rsid w:val="007E2248"/>
    <w:rsid w:val="007E241E"/>
    <w:rsid w:val="007E26BE"/>
    <w:rsid w:val="007E2720"/>
    <w:rsid w:val="007E2CCB"/>
    <w:rsid w:val="007E2CDB"/>
    <w:rsid w:val="007E3687"/>
    <w:rsid w:val="007E368E"/>
    <w:rsid w:val="007E36F7"/>
    <w:rsid w:val="007E3B60"/>
    <w:rsid w:val="007E3E40"/>
    <w:rsid w:val="007E3ECE"/>
    <w:rsid w:val="007E3FE8"/>
    <w:rsid w:val="007E40DD"/>
    <w:rsid w:val="007E447F"/>
    <w:rsid w:val="007E4A4B"/>
    <w:rsid w:val="007E4DD8"/>
    <w:rsid w:val="007E4FBE"/>
    <w:rsid w:val="007E5003"/>
    <w:rsid w:val="007E5FDF"/>
    <w:rsid w:val="007E620F"/>
    <w:rsid w:val="007E67E4"/>
    <w:rsid w:val="007E693E"/>
    <w:rsid w:val="007E6BB7"/>
    <w:rsid w:val="007E6DEE"/>
    <w:rsid w:val="007E6F7C"/>
    <w:rsid w:val="007E72A9"/>
    <w:rsid w:val="007E7A2D"/>
    <w:rsid w:val="007E7D59"/>
    <w:rsid w:val="007E7D5D"/>
    <w:rsid w:val="007E7DF4"/>
    <w:rsid w:val="007F0107"/>
    <w:rsid w:val="007F0414"/>
    <w:rsid w:val="007F057D"/>
    <w:rsid w:val="007F057E"/>
    <w:rsid w:val="007F10D6"/>
    <w:rsid w:val="007F13D6"/>
    <w:rsid w:val="007F1D07"/>
    <w:rsid w:val="007F2051"/>
    <w:rsid w:val="007F2303"/>
    <w:rsid w:val="007F2976"/>
    <w:rsid w:val="007F32FE"/>
    <w:rsid w:val="007F3529"/>
    <w:rsid w:val="007F35C7"/>
    <w:rsid w:val="007F365C"/>
    <w:rsid w:val="007F36DD"/>
    <w:rsid w:val="007F37C3"/>
    <w:rsid w:val="007F4040"/>
    <w:rsid w:val="007F41EA"/>
    <w:rsid w:val="007F43F3"/>
    <w:rsid w:val="007F495B"/>
    <w:rsid w:val="007F4B9F"/>
    <w:rsid w:val="007F4D37"/>
    <w:rsid w:val="007F4DFD"/>
    <w:rsid w:val="007F5501"/>
    <w:rsid w:val="007F564D"/>
    <w:rsid w:val="007F5972"/>
    <w:rsid w:val="007F6173"/>
    <w:rsid w:val="007F64E7"/>
    <w:rsid w:val="007F68EE"/>
    <w:rsid w:val="007F6BCA"/>
    <w:rsid w:val="007F6D8B"/>
    <w:rsid w:val="007F6DEA"/>
    <w:rsid w:val="007F741E"/>
    <w:rsid w:val="007F79CA"/>
    <w:rsid w:val="007F7BF3"/>
    <w:rsid w:val="007F7FCF"/>
    <w:rsid w:val="008000E2"/>
    <w:rsid w:val="00800305"/>
    <w:rsid w:val="00800389"/>
    <w:rsid w:val="008005D4"/>
    <w:rsid w:val="00800AA3"/>
    <w:rsid w:val="00800B5F"/>
    <w:rsid w:val="00801611"/>
    <w:rsid w:val="00801630"/>
    <w:rsid w:val="00801734"/>
    <w:rsid w:val="008017F3"/>
    <w:rsid w:val="00801E25"/>
    <w:rsid w:val="00801FDE"/>
    <w:rsid w:val="008021CB"/>
    <w:rsid w:val="008025FD"/>
    <w:rsid w:val="008026C7"/>
    <w:rsid w:val="00802861"/>
    <w:rsid w:val="008028F2"/>
    <w:rsid w:val="0080294D"/>
    <w:rsid w:val="008029B9"/>
    <w:rsid w:val="00802EBE"/>
    <w:rsid w:val="00802F2B"/>
    <w:rsid w:val="008030D6"/>
    <w:rsid w:val="00803203"/>
    <w:rsid w:val="008032D2"/>
    <w:rsid w:val="00803315"/>
    <w:rsid w:val="00803684"/>
    <w:rsid w:val="008038F4"/>
    <w:rsid w:val="00803D9B"/>
    <w:rsid w:val="00803E00"/>
    <w:rsid w:val="00803F84"/>
    <w:rsid w:val="00804165"/>
    <w:rsid w:val="00804973"/>
    <w:rsid w:val="00804CF8"/>
    <w:rsid w:val="00805017"/>
    <w:rsid w:val="008050FF"/>
    <w:rsid w:val="008056C8"/>
    <w:rsid w:val="00805912"/>
    <w:rsid w:val="00805A61"/>
    <w:rsid w:val="00806036"/>
    <w:rsid w:val="00806193"/>
    <w:rsid w:val="0080673B"/>
    <w:rsid w:val="0080697C"/>
    <w:rsid w:val="00806C8A"/>
    <w:rsid w:val="00806D5E"/>
    <w:rsid w:val="00806DA1"/>
    <w:rsid w:val="00807186"/>
    <w:rsid w:val="00807673"/>
    <w:rsid w:val="00807817"/>
    <w:rsid w:val="0080788A"/>
    <w:rsid w:val="008079A1"/>
    <w:rsid w:val="00807D30"/>
    <w:rsid w:val="00807F28"/>
    <w:rsid w:val="008100A9"/>
    <w:rsid w:val="00810550"/>
    <w:rsid w:val="008108A0"/>
    <w:rsid w:val="00810A18"/>
    <w:rsid w:val="00810CC0"/>
    <w:rsid w:val="00810F18"/>
    <w:rsid w:val="00811BC7"/>
    <w:rsid w:val="00811F2E"/>
    <w:rsid w:val="00811F68"/>
    <w:rsid w:val="00811FFA"/>
    <w:rsid w:val="00812777"/>
    <w:rsid w:val="00812981"/>
    <w:rsid w:val="008139AE"/>
    <w:rsid w:val="00813BC2"/>
    <w:rsid w:val="00813D9B"/>
    <w:rsid w:val="00813FBC"/>
    <w:rsid w:val="00814298"/>
    <w:rsid w:val="00814334"/>
    <w:rsid w:val="008143E6"/>
    <w:rsid w:val="00814552"/>
    <w:rsid w:val="008149FC"/>
    <w:rsid w:val="00814CFF"/>
    <w:rsid w:val="00815083"/>
    <w:rsid w:val="008150AB"/>
    <w:rsid w:val="00815332"/>
    <w:rsid w:val="00815BD5"/>
    <w:rsid w:val="00815EAD"/>
    <w:rsid w:val="00816209"/>
    <w:rsid w:val="008166EC"/>
    <w:rsid w:val="008169FA"/>
    <w:rsid w:val="00816A03"/>
    <w:rsid w:val="00816A26"/>
    <w:rsid w:val="00816B42"/>
    <w:rsid w:val="00816DF5"/>
    <w:rsid w:val="008171E2"/>
    <w:rsid w:val="008177A9"/>
    <w:rsid w:val="00817B32"/>
    <w:rsid w:val="008200D8"/>
    <w:rsid w:val="008202B7"/>
    <w:rsid w:val="00820630"/>
    <w:rsid w:val="00820BF4"/>
    <w:rsid w:val="00820EC0"/>
    <w:rsid w:val="00820FAA"/>
    <w:rsid w:val="0082119F"/>
    <w:rsid w:val="00821349"/>
    <w:rsid w:val="0082163B"/>
    <w:rsid w:val="00821A05"/>
    <w:rsid w:val="00821C58"/>
    <w:rsid w:val="00822421"/>
    <w:rsid w:val="00822584"/>
    <w:rsid w:val="00822636"/>
    <w:rsid w:val="00822684"/>
    <w:rsid w:val="0082279F"/>
    <w:rsid w:val="00822A6A"/>
    <w:rsid w:val="00822BBA"/>
    <w:rsid w:val="0082315B"/>
    <w:rsid w:val="00823AA8"/>
    <w:rsid w:val="00823B6E"/>
    <w:rsid w:val="00823B8A"/>
    <w:rsid w:val="00823E92"/>
    <w:rsid w:val="008240D1"/>
    <w:rsid w:val="00824168"/>
    <w:rsid w:val="00824351"/>
    <w:rsid w:val="008245EF"/>
    <w:rsid w:val="00824853"/>
    <w:rsid w:val="00824AA6"/>
    <w:rsid w:val="00825356"/>
    <w:rsid w:val="00825400"/>
    <w:rsid w:val="0082555D"/>
    <w:rsid w:val="00826121"/>
    <w:rsid w:val="008267DB"/>
    <w:rsid w:val="00826BD6"/>
    <w:rsid w:val="00826C45"/>
    <w:rsid w:val="00826EA3"/>
    <w:rsid w:val="00826F84"/>
    <w:rsid w:val="00827CF7"/>
    <w:rsid w:val="00827D32"/>
    <w:rsid w:val="00827D89"/>
    <w:rsid w:val="00827DE1"/>
    <w:rsid w:val="00827E90"/>
    <w:rsid w:val="00830070"/>
    <w:rsid w:val="0083049E"/>
    <w:rsid w:val="00830ADA"/>
    <w:rsid w:val="00830D1A"/>
    <w:rsid w:val="00830E51"/>
    <w:rsid w:val="00830FBB"/>
    <w:rsid w:val="00831389"/>
    <w:rsid w:val="00831E7B"/>
    <w:rsid w:val="008321E0"/>
    <w:rsid w:val="008323D0"/>
    <w:rsid w:val="0083258C"/>
    <w:rsid w:val="008326E1"/>
    <w:rsid w:val="0083276E"/>
    <w:rsid w:val="00832EBC"/>
    <w:rsid w:val="00833195"/>
    <w:rsid w:val="008331FC"/>
    <w:rsid w:val="008332C2"/>
    <w:rsid w:val="00833905"/>
    <w:rsid w:val="00833933"/>
    <w:rsid w:val="00833CB6"/>
    <w:rsid w:val="00833F75"/>
    <w:rsid w:val="0083405D"/>
    <w:rsid w:val="008341AE"/>
    <w:rsid w:val="0083482D"/>
    <w:rsid w:val="00834E96"/>
    <w:rsid w:val="00835897"/>
    <w:rsid w:val="00835A0B"/>
    <w:rsid w:val="00835D1F"/>
    <w:rsid w:val="00835DAE"/>
    <w:rsid w:val="0083613E"/>
    <w:rsid w:val="00836143"/>
    <w:rsid w:val="00836613"/>
    <w:rsid w:val="0083692D"/>
    <w:rsid w:val="00836F68"/>
    <w:rsid w:val="008372BF"/>
    <w:rsid w:val="00837422"/>
    <w:rsid w:val="00837458"/>
    <w:rsid w:val="00837491"/>
    <w:rsid w:val="0083751A"/>
    <w:rsid w:val="008375BE"/>
    <w:rsid w:val="008375DE"/>
    <w:rsid w:val="00837DDC"/>
    <w:rsid w:val="00837DEC"/>
    <w:rsid w:val="00837EAD"/>
    <w:rsid w:val="00840174"/>
    <w:rsid w:val="0084052F"/>
    <w:rsid w:val="00840753"/>
    <w:rsid w:val="008409E4"/>
    <w:rsid w:val="00840BBA"/>
    <w:rsid w:val="00840C46"/>
    <w:rsid w:val="00840F12"/>
    <w:rsid w:val="00841004"/>
    <w:rsid w:val="00841361"/>
    <w:rsid w:val="008414B4"/>
    <w:rsid w:val="00841D35"/>
    <w:rsid w:val="00841EEA"/>
    <w:rsid w:val="00842032"/>
    <w:rsid w:val="0084274C"/>
    <w:rsid w:val="00842CFE"/>
    <w:rsid w:val="00842DB9"/>
    <w:rsid w:val="00842EA1"/>
    <w:rsid w:val="008434D1"/>
    <w:rsid w:val="008438D9"/>
    <w:rsid w:val="00843EA7"/>
    <w:rsid w:val="00843EB1"/>
    <w:rsid w:val="00843EC4"/>
    <w:rsid w:val="00844B50"/>
    <w:rsid w:val="00844E68"/>
    <w:rsid w:val="00844EE2"/>
    <w:rsid w:val="0084519B"/>
    <w:rsid w:val="00845629"/>
    <w:rsid w:val="008457E0"/>
    <w:rsid w:val="00845AC6"/>
    <w:rsid w:val="00845D63"/>
    <w:rsid w:val="00845E24"/>
    <w:rsid w:val="008462DE"/>
    <w:rsid w:val="00846897"/>
    <w:rsid w:val="00846CE1"/>
    <w:rsid w:val="008477ED"/>
    <w:rsid w:val="00847871"/>
    <w:rsid w:val="00847C27"/>
    <w:rsid w:val="00847FD1"/>
    <w:rsid w:val="00850271"/>
    <w:rsid w:val="00850807"/>
    <w:rsid w:val="00850AEE"/>
    <w:rsid w:val="00850B16"/>
    <w:rsid w:val="00850B2E"/>
    <w:rsid w:val="00850D25"/>
    <w:rsid w:val="00850D89"/>
    <w:rsid w:val="00850E3B"/>
    <w:rsid w:val="008513AE"/>
    <w:rsid w:val="00851407"/>
    <w:rsid w:val="00851498"/>
    <w:rsid w:val="008515AF"/>
    <w:rsid w:val="008518C1"/>
    <w:rsid w:val="00851A64"/>
    <w:rsid w:val="00851F11"/>
    <w:rsid w:val="008521AC"/>
    <w:rsid w:val="008525F9"/>
    <w:rsid w:val="00852A7A"/>
    <w:rsid w:val="00852BA0"/>
    <w:rsid w:val="00852C8F"/>
    <w:rsid w:val="008531A1"/>
    <w:rsid w:val="008538E9"/>
    <w:rsid w:val="00853CA4"/>
    <w:rsid w:val="00853D9F"/>
    <w:rsid w:val="0085498C"/>
    <w:rsid w:val="00854BF5"/>
    <w:rsid w:val="0085512C"/>
    <w:rsid w:val="00855351"/>
    <w:rsid w:val="0085551F"/>
    <w:rsid w:val="00855914"/>
    <w:rsid w:val="00855F22"/>
    <w:rsid w:val="0085608B"/>
    <w:rsid w:val="0085643A"/>
    <w:rsid w:val="00856808"/>
    <w:rsid w:val="00856B8D"/>
    <w:rsid w:val="00856EF2"/>
    <w:rsid w:val="00857335"/>
    <w:rsid w:val="00857557"/>
    <w:rsid w:val="00857843"/>
    <w:rsid w:val="00857B68"/>
    <w:rsid w:val="00857EE4"/>
    <w:rsid w:val="00857FEF"/>
    <w:rsid w:val="00860493"/>
    <w:rsid w:val="008606F3"/>
    <w:rsid w:val="008607AB"/>
    <w:rsid w:val="00860821"/>
    <w:rsid w:val="00860DC5"/>
    <w:rsid w:val="00861016"/>
    <w:rsid w:val="008613AA"/>
    <w:rsid w:val="0086142D"/>
    <w:rsid w:val="008615AC"/>
    <w:rsid w:val="008616FB"/>
    <w:rsid w:val="00861BDC"/>
    <w:rsid w:val="00861F62"/>
    <w:rsid w:val="008622B3"/>
    <w:rsid w:val="008624EE"/>
    <w:rsid w:val="008626BB"/>
    <w:rsid w:val="00862D16"/>
    <w:rsid w:val="00862F6A"/>
    <w:rsid w:val="008630BC"/>
    <w:rsid w:val="008630BF"/>
    <w:rsid w:val="008631C3"/>
    <w:rsid w:val="0086335F"/>
    <w:rsid w:val="00863650"/>
    <w:rsid w:val="0086376C"/>
    <w:rsid w:val="00863D7E"/>
    <w:rsid w:val="00863DA5"/>
    <w:rsid w:val="008644FC"/>
    <w:rsid w:val="0086474E"/>
    <w:rsid w:val="008648D0"/>
    <w:rsid w:val="00864B1C"/>
    <w:rsid w:val="00864E61"/>
    <w:rsid w:val="0086513E"/>
    <w:rsid w:val="0086514D"/>
    <w:rsid w:val="0086532B"/>
    <w:rsid w:val="0086560D"/>
    <w:rsid w:val="00865A4D"/>
    <w:rsid w:val="00865BA7"/>
    <w:rsid w:val="00866033"/>
    <w:rsid w:val="008662A2"/>
    <w:rsid w:val="00866344"/>
    <w:rsid w:val="008664D2"/>
    <w:rsid w:val="008668E6"/>
    <w:rsid w:val="00866B2B"/>
    <w:rsid w:val="00866B34"/>
    <w:rsid w:val="00866B53"/>
    <w:rsid w:val="00866C54"/>
    <w:rsid w:val="00866C7C"/>
    <w:rsid w:val="00867143"/>
    <w:rsid w:val="0086736E"/>
    <w:rsid w:val="008673D2"/>
    <w:rsid w:val="00867535"/>
    <w:rsid w:val="0086779E"/>
    <w:rsid w:val="00867972"/>
    <w:rsid w:val="00867D35"/>
    <w:rsid w:val="00867F1F"/>
    <w:rsid w:val="00867FE8"/>
    <w:rsid w:val="00870855"/>
    <w:rsid w:val="00870C24"/>
    <w:rsid w:val="00870E35"/>
    <w:rsid w:val="0087159F"/>
    <w:rsid w:val="00871857"/>
    <w:rsid w:val="00871D19"/>
    <w:rsid w:val="00871F65"/>
    <w:rsid w:val="00872843"/>
    <w:rsid w:val="008728CB"/>
    <w:rsid w:val="008728FD"/>
    <w:rsid w:val="00872A67"/>
    <w:rsid w:val="00872BE3"/>
    <w:rsid w:val="00872C99"/>
    <w:rsid w:val="00872F09"/>
    <w:rsid w:val="00872F60"/>
    <w:rsid w:val="0087307C"/>
    <w:rsid w:val="00873B5E"/>
    <w:rsid w:val="0087413C"/>
    <w:rsid w:val="00874310"/>
    <w:rsid w:val="00874451"/>
    <w:rsid w:val="0087453C"/>
    <w:rsid w:val="0087513A"/>
    <w:rsid w:val="0087527E"/>
    <w:rsid w:val="00875EFB"/>
    <w:rsid w:val="0087635C"/>
    <w:rsid w:val="00877C9A"/>
    <w:rsid w:val="00877EBD"/>
    <w:rsid w:val="00880353"/>
    <w:rsid w:val="00880640"/>
    <w:rsid w:val="00880687"/>
    <w:rsid w:val="008806C2"/>
    <w:rsid w:val="0088085B"/>
    <w:rsid w:val="00880A57"/>
    <w:rsid w:val="00880DF4"/>
    <w:rsid w:val="008810EB"/>
    <w:rsid w:val="00881129"/>
    <w:rsid w:val="00881545"/>
    <w:rsid w:val="00881AD3"/>
    <w:rsid w:val="00881D06"/>
    <w:rsid w:val="00881D23"/>
    <w:rsid w:val="00881D93"/>
    <w:rsid w:val="00882547"/>
    <w:rsid w:val="00882653"/>
    <w:rsid w:val="00882941"/>
    <w:rsid w:val="00882B2F"/>
    <w:rsid w:val="00882DE4"/>
    <w:rsid w:val="008831D3"/>
    <w:rsid w:val="008836E3"/>
    <w:rsid w:val="00884CC7"/>
    <w:rsid w:val="00884EFB"/>
    <w:rsid w:val="00885639"/>
    <w:rsid w:val="008856AC"/>
    <w:rsid w:val="0088598A"/>
    <w:rsid w:val="00885BCE"/>
    <w:rsid w:val="00885CA0"/>
    <w:rsid w:val="008860D3"/>
    <w:rsid w:val="00886484"/>
    <w:rsid w:val="00886A4D"/>
    <w:rsid w:val="00886F80"/>
    <w:rsid w:val="008873AC"/>
    <w:rsid w:val="008874D6"/>
    <w:rsid w:val="00887884"/>
    <w:rsid w:val="00887B9D"/>
    <w:rsid w:val="00887C15"/>
    <w:rsid w:val="008904FF"/>
    <w:rsid w:val="008905B6"/>
    <w:rsid w:val="00890CB1"/>
    <w:rsid w:val="008911DC"/>
    <w:rsid w:val="00891785"/>
    <w:rsid w:val="008917DF"/>
    <w:rsid w:val="00891F05"/>
    <w:rsid w:val="0089213F"/>
    <w:rsid w:val="00892220"/>
    <w:rsid w:val="008927A7"/>
    <w:rsid w:val="008928AE"/>
    <w:rsid w:val="00892A28"/>
    <w:rsid w:val="00892A78"/>
    <w:rsid w:val="00892BA4"/>
    <w:rsid w:val="00892D54"/>
    <w:rsid w:val="00893049"/>
    <w:rsid w:val="008933D3"/>
    <w:rsid w:val="008937A5"/>
    <w:rsid w:val="008937FF"/>
    <w:rsid w:val="008939EC"/>
    <w:rsid w:val="00893CE6"/>
    <w:rsid w:val="008941A8"/>
    <w:rsid w:val="008947E1"/>
    <w:rsid w:val="00894BC5"/>
    <w:rsid w:val="00894BCD"/>
    <w:rsid w:val="00894D91"/>
    <w:rsid w:val="00895426"/>
    <w:rsid w:val="0089621B"/>
    <w:rsid w:val="008966C6"/>
    <w:rsid w:val="00896A43"/>
    <w:rsid w:val="00896BD3"/>
    <w:rsid w:val="00896E1E"/>
    <w:rsid w:val="0089731B"/>
    <w:rsid w:val="008974A2"/>
    <w:rsid w:val="008974A7"/>
    <w:rsid w:val="00897ABD"/>
    <w:rsid w:val="00897ACB"/>
    <w:rsid w:val="00897C65"/>
    <w:rsid w:val="008A0138"/>
    <w:rsid w:val="008A0375"/>
    <w:rsid w:val="008A03DD"/>
    <w:rsid w:val="008A04AF"/>
    <w:rsid w:val="008A05C6"/>
    <w:rsid w:val="008A088D"/>
    <w:rsid w:val="008A0E28"/>
    <w:rsid w:val="008A10FE"/>
    <w:rsid w:val="008A12AA"/>
    <w:rsid w:val="008A1348"/>
    <w:rsid w:val="008A15EC"/>
    <w:rsid w:val="008A2549"/>
    <w:rsid w:val="008A2A4C"/>
    <w:rsid w:val="008A2AE1"/>
    <w:rsid w:val="008A2C7D"/>
    <w:rsid w:val="008A300A"/>
    <w:rsid w:val="008A30CF"/>
    <w:rsid w:val="008A31F9"/>
    <w:rsid w:val="008A3459"/>
    <w:rsid w:val="008A3714"/>
    <w:rsid w:val="008A3C29"/>
    <w:rsid w:val="008A4032"/>
    <w:rsid w:val="008A425C"/>
    <w:rsid w:val="008A4466"/>
    <w:rsid w:val="008A4492"/>
    <w:rsid w:val="008A44E2"/>
    <w:rsid w:val="008A453F"/>
    <w:rsid w:val="008A491C"/>
    <w:rsid w:val="008A4986"/>
    <w:rsid w:val="008A4996"/>
    <w:rsid w:val="008A4AB5"/>
    <w:rsid w:val="008A528B"/>
    <w:rsid w:val="008A5382"/>
    <w:rsid w:val="008A549E"/>
    <w:rsid w:val="008A54DF"/>
    <w:rsid w:val="008A68A2"/>
    <w:rsid w:val="008A6BF4"/>
    <w:rsid w:val="008A6E73"/>
    <w:rsid w:val="008A7428"/>
    <w:rsid w:val="008A761B"/>
    <w:rsid w:val="008A76A8"/>
    <w:rsid w:val="008A7ADF"/>
    <w:rsid w:val="008B0003"/>
    <w:rsid w:val="008B0229"/>
    <w:rsid w:val="008B0652"/>
    <w:rsid w:val="008B1031"/>
    <w:rsid w:val="008B124C"/>
    <w:rsid w:val="008B1375"/>
    <w:rsid w:val="008B1598"/>
    <w:rsid w:val="008B176E"/>
    <w:rsid w:val="008B1815"/>
    <w:rsid w:val="008B1C57"/>
    <w:rsid w:val="008B1F40"/>
    <w:rsid w:val="008B1F68"/>
    <w:rsid w:val="008B241F"/>
    <w:rsid w:val="008B271D"/>
    <w:rsid w:val="008B2E97"/>
    <w:rsid w:val="008B32B2"/>
    <w:rsid w:val="008B349A"/>
    <w:rsid w:val="008B36C0"/>
    <w:rsid w:val="008B3CCE"/>
    <w:rsid w:val="008B4393"/>
    <w:rsid w:val="008B43CF"/>
    <w:rsid w:val="008B47A9"/>
    <w:rsid w:val="008B47BC"/>
    <w:rsid w:val="008B4D84"/>
    <w:rsid w:val="008B505D"/>
    <w:rsid w:val="008B533E"/>
    <w:rsid w:val="008B5522"/>
    <w:rsid w:val="008B5670"/>
    <w:rsid w:val="008B5782"/>
    <w:rsid w:val="008B5B61"/>
    <w:rsid w:val="008B5DB7"/>
    <w:rsid w:val="008B5DFD"/>
    <w:rsid w:val="008B5FE3"/>
    <w:rsid w:val="008B66F3"/>
    <w:rsid w:val="008B722B"/>
    <w:rsid w:val="008B72F6"/>
    <w:rsid w:val="008B790F"/>
    <w:rsid w:val="008B7967"/>
    <w:rsid w:val="008B7BFA"/>
    <w:rsid w:val="008B7EC8"/>
    <w:rsid w:val="008C03AB"/>
    <w:rsid w:val="008C071F"/>
    <w:rsid w:val="008C0B8F"/>
    <w:rsid w:val="008C1B29"/>
    <w:rsid w:val="008C1D57"/>
    <w:rsid w:val="008C1E28"/>
    <w:rsid w:val="008C2226"/>
    <w:rsid w:val="008C26A8"/>
    <w:rsid w:val="008C2A90"/>
    <w:rsid w:val="008C2C8C"/>
    <w:rsid w:val="008C2D7C"/>
    <w:rsid w:val="008C2F5B"/>
    <w:rsid w:val="008C32E8"/>
    <w:rsid w:val="008C3543"/>
    <w:rsid w:val="008C3605"/>
    <w:rsid w:val="008C391A"/>
    <w:rsid w:val="008C4028"/>
    <w:rsid w:val="008C41AF"/>
    <w:rsid w:val="008C42F4"/>
    <w:rsid w:val="008C4384"/>
    <w:rsid w:val="008C442B"/>
    <w:rsid w:val="008C4E7C"/>
    <w:rsid w:val="008C4EC6"/>
    <w:rsid w:val="008C502D"/>
    <w:rsid w:val="008C53D7"/>
    <w:rsid w:val="008C5464"/>
    <w:rsid w:val="008C54C8"/>
    <w:rsid w:val="008C5D8C"/>
    <w:rsid w:val="008C5DBD"/>
    <w:rsid w:val="008C5DFF"/>
    <w:rsid w:val="008C64E1"/>
    <w:rsid w:val="008C6631"/>
    <w:rsid w:val="008C687F"/>
    <w:rsid w:val="008C68C5"/>
    <w:rsid w:val="008C6C8F"/>
    <w:rsid w:val="008C6D02"/>
    <w:rsid w:val="008C7306"/>
    <w:rsid w:val="008C764A"/>
    <w:rsid w:val="008C786C"/>
    <w:rsid w:val="008D00B1"/>
    <w:rsid w:val="008D03A9"/>
    <w:rsid w:val="008D1186"/>
    <w:rsid w:val="008D123D"/>
    <w:rsid w:val="008D1630"/>
    <w:rsid w:val="008D1AB7"/>
    <w:rsid w:val="008D1AF6"/>
    <w:rsid w:val="008D21F5"/>
    <w:rsid w:val="008D249F"/>
    <w:rsid w:val="008D24D8"/>
    <w:rsid w:val="008D2552"/>
    <w:rsid w:val="008D2558"/>
    <w:rsid w:val="008D2609"/>
    <w:rsid w:val="008D2C33"/>
    <w:rsid w:val="008D2C8B"/>
    <w:rsid w:val="008D2CD5"/>
    <w:rsid w:val="008D3257"/>
    <w:rsid w:val="008D3C6C"/>
    <w:rsid w:val="008D3C6E"/>
    <w:rsid w:val="008D4410"/>
    <w:rsid w:val="008D4495"/>
    <w:rsid w:val="008D47FE"/>
    <w:rsid w:val="008D51F9"/>
    <w:rsid w:val="008D5240"/>
    <w:rsid w:val="008D53C9"/>
    <w:rsid w:val="008D568C"/>
    <w:rsid w:val="008D57CF"/>
    <w:rsid w:val="008D58A9"/>
    <w:rsid w:val="008D59CB"/>
    <w:rsid w:val="008D5ABC"/>
    <w:rsid w:val="008D5B36"/>
    <w:rsid w:val="008D5BB1"/>
    <w:rsid w:val="008D5E4E"/>
    <w:rsid w:val="008D607D"/>
    <w:rsid w:val="008D60CE"/>
    <w:rsid w:val="008D632F"/>
    <w:rsid w:val="008D6383"/>
    <w:rsid w:val="008D672A"/>
    <w:rsid w:val="008D67DE"/>
    <w:rsid w:val="008D6D8D"/>
    <w:rsid w:val="008D6F39"/>
    <w:rsid w:val="008D7125"/>
    <w:rsid w:val="008D7725"/>
    <w:rsid w:val="008D7AFC"/>
    <w:rsid w:val="008D7DF8"/>
    <w:rsid w:val="008E00B8"/>
    <w:rsid w:val="008E028C"/>
    <w:rsid w:val="008E049C"/>
    <w:rsid w:val="008E0603"/>
    <w:rsid w:val="008E090C"/>
    <w:rsid w:val="008E0956"/>
    <w:rsid w:val="008E0B01"/>
    <w:rsid w:val="008E0EDF"/>
    <w:rsid w:val="008E12DA"/>
    <w:rsid w:val="008E145A"/>
    <w:rsid w:val="008E17F6"/>
    <w:rsid w:val="008E19E2"/>
    <w:rsid w:val="008E206B"/>
    <w:rsid w:val="008E238A"/>
    <w:rsid w:val="008E240F"/>
    <w:rsid w:val="008E24A9"/>
    <w:rsid w:val="008E2BBF"/>
    <w:rsid w:val="008E2BC0"/>
    <w:rsid w:val="008E2D02"/>
    <w:rsid w:val="008E328C"/>
    <w:rsid w:val="008E39BD"/>
    <w:rsid w:val="008E3CC9"/>
    <w:rsid w:val="008E3DBF"/>
    <w:rsid w:val="008E40C5"/>
    <w:rsid w:val="008E4344"/>
    <w:rsid w:val="008E45B0"/>
    <w:rsid w:val="008E47C7"/>
    <w:rsid w:val="008E496D"/>
    <w:rsid w:val="008E4FAA"/>
    <w:rsid w:val="008E4FD6"/>
    <w:rsid w:val="008E547C"/>
    <w:rsid w:val="008E57B7"/>
    <w:rsid w:val="008E5A8E"/>
    <w:rsid w:val="008E609B"/>
    <w:rsid w:val="008E655C"/>
    <w:rsid w:val="008E6689"/>
    <w:rsid w:val="008E6818"/>
    <w:rsid w:val="008E6CD3"/>
    <w:rsid w:val="008E6D8A"/>
    <w:rsid w:val="008E6FD5"/>
    <w:rsid w:val="008E71A9"/>
    <w:rsid w:val="008E7983"/>
    <w:rsid w:val="008E7B63"/>
    <w:rsid w:val="008E7CAD"/>
    <w:rsid w:val="008F0555"/>
    <w:rsid w:val="008F069C"/>
    <w:rsid w:val="008F06C2"/>
    <w:rsid w:val="008F0B76"/>
    <w:rsid w:val="008F11F8"/>
    <w:rsid w:val="008F13C8"/>
    <w:rsid w:val="008F1625"/>
    <w:rsid w:val="008F1A5B"/>
    <w:rsid w:val="008F226D"/>
    <w:rsid w:val="008F2660"/>
    <w:rsid w:val="008F2D24"/>
    <w:rsid w:val="008F2DC3"/>
    <w:rsid w:val="008F2DE0"/>
    <w:rsid w:val="008F331F"/>
    <w:rsid w:val="008F3746"/>
    <w:rsid w:val="008F3BA5"/>
    <w:rsid w:val="008F402A"/>
    <w:rsid w:val="008F46B0"/>
    <w:rsid w:val="008F4761"/>
    <w:rsid w:val="008F4E00"/>
    <w:rsid w:val="008F5322"/>
    <w:rsid w:val="008F5773"/>
    <w:rsid w:val="008F57E4"/>
    <w:rsid w:val="008F5D03"/>
    <w:rsid w:val="008F5E22"/>
    <w:rsid w:val="008F5EA2"/>
    <w:rsid w:val="008F5EE8"/>
    <w:rsid w:val="008F6595"/>
    <w:rsid w:val="008F680C"/>
    <w:rsid w:val="008F6B56"/>
    <w:rsid w:val="008F6B86"/>
    <w:rsid w:val="008F77F7"/>
    <w:rsid w:val="008F78E5"/>
    <w:rsid w:val="008F7B16"/>
    <w:rsid w:val="008F7BAB"/>
    <w:rsid w:val="009005E9"/>
    <w:rsid w:val="00900DF7"/>
    <w:rsid w:val="00900E29"/>
    <w:rsid w:val="00900E30"/>
    <w:rsid w:val="00900FB0"/>
    <w:rsid w:val="009012B9"/>
    <w:rsid w:val="009013EA"/>
    <w:rsid w:val="009019D3"/>
    <w:rsid w:val="00901C24"/>
    <w:rsid w:val="00901CEE"/>
    <w:rsid w:val="00901EA8"/>
    <w:rsid w:val="00901F97"/>
    <w:rsid w:val="0090232E"/>
    <w:rsid w:val="0090278D"/>
    <w:rsid w:val="00902850"/>
    <w:rsid w:val="009028BA"/>
    <w:rsid w:val="00902C41"/>
    <w:rsid w:val="00902C96"/>
    <w:rsid w:val="00902DB7"/>
    <w:rsid w:val="00903198"/>
    <w:rsid w:val="00903315"/>
    <w:rsid w:val="00903BF1"/>
    <w:rsid w:val="009041C3"/>
    <w:rsid w:val="00904726"/>
    <w:rsid w:val="009047D5"/>
    <w:rsid w:val="00904B51"/>
    <w:rsid w:val="00904D72"/>
    <w:rsid w:val="00905043"/>
    <w:rsid w:val="0090505A"/>
    <w:rsid w:val="00905172"/>
    <w:rsid w:val="0090518F"/>
    <w:rsid w:val="0090526A"/>
    <w:rsid w:val="0090533A"/>
    <w:rsid w:val="009053F0"/>
    <w:rsid w:val="00905A77"/>
    <w:rsid w:val="00905C72"/>
    <w:rsid w:val="00905D4B"/>
    <w:rsid w:val="00905E4E"/>
    <w:rsid w:val="009060C9"/>
    <w:rsid w:val="009067F3"/>
    <w:rsid w:val="00906C0B"/>
    <w:rsid w:val="00907001"/>
    <w:rsid w:val="009073DF"/>
    <w:rsid w:val="0090759E"/>
    <w:rsid w:val="0090791A"/>
    <w:rsid w:val="00907F66"/>
    <w:rsid w:val="00907F67"/>
    <w:rsid w:val="00910315"/>
    <w:rsid w:val="0091033A"/>
    <w:rsid w:val="009104F6"/>
    <w:rsid w:val="00910E91"/>
    <w:rsid w:val="00911133"/>
    <w:rsid w:val="00911279"/>
    <w:rsid w:val="009117AD"/>
    <w:rsid w:val="009119FF"/>
    <w:rsid w:val="00911F27"/>
    <w:rsid w:val="0091211E"/>
    <w:rsid w:val="00912273"/>
    <w:rsid w:val="009122C6"/>
    <w:rsid w:val="009127DB"/>
    <w:rsid w:val="009128CE"/>
    <w:rsid w:val="00912939"/>
    <w:rsid w:val="0091297A"/>
    <w:rsid w:val="00912A2D"/>
    <w:rsid w:val="00912CA6"/>
    <w:rsid w:val="00912F7B"/>
    <w:rsid w:val="009135F4"/>
    <w:rsid w:val="00913815"/>
    <w:rsid w:val="0091395B"/>
    <w:rsid w:val="00913AAF"/>
    <w:rsid w:val="00914141"/>
    <w:rsid w:val="00914990"/>
    <w:rsid w:val="00914B09"/>
    <w:rsid w:val="00914BB0"/>
    <w:rsid w:val="00914E62"/>
    <w:rsid w:val="00914F44"/>
    <w:rsid w:val="009151AE"/>
    <w:rsid w:val="00915488"/>
    <w:rsid w:val="0091560C"/>
    <w:rsid w:val="00915894"/>
    <w:rsid w:val="00915FBC"/>
    <w:rsid w:val="00916260"/>
    <w:rsid w:val="00916972"/>
    <w:rsid w:val="009170E1"/>
    <w:rsid w:val="00917CC6"/>
    <w:rsid w:val="00917DE4"/>
    <w:rsid w:val="00917E41"/>
    <w:rsid w:val="00920130"/>
    <w:rsid w:val="009201A7"/>
    <w:rsid w:val="0092022C"/>
    <w:rsid w:val="00920248"/>
    <w:rsid w:val="009202D1"/>
    <w:rsid w:val="00920334"/>
    <w:rsid w:val="009204AB"/>
    <w:rsid w:val="00920722"/>
    <w:rsid w:val="00920B5C"/>
    <w:rsid w:val="00920F35"/>
    <w:rsid w:val="00920FD2"/>
    <w:rsid w:val="009211E1"/>
    <w:rsid w:val="00921375"/>
    <w:rsid w:val="00921A6F"/>
    <w:rsid w:val="00921AAD"/>
    <w:rsid w:val="00921B9C"/>
    <w:rsid w:val="00921C37"/>
    <w:rsid w:val="009228BA"/>
    <w:rsid w:val="0092329C"/>
    <w:rsid w:val="00923362"/>
    <w:rsid w:val="009234B0"/>
    <w:rsid w:val="009234B1"/>
    <w:rsid w:val="009235BF"/>
    <w:rsid w:val="009235D8"/>
    <w:rsid w:val="009237A1"/>
    <w:rsid w:val="00923CCB"/>
    <w:rsid w:val="00923E21"/>
    <w:rsid w:val="00923FA7"/>
    <w:rsid w:val="00924589"/>
    <w:rsid w:val="009247F5"/>
    <w:rsid w:val="00924BD8"/>
    <w:rsid w:val="00924CB1"/>
    <w:rsid w:val="00925087"/>
    <w:rsid w:val="00925132"/>
    <w:rsid w:val="00925159"/>
    <w:rsid w:val="009251DB"/>
    <w:rsid w:val="009252F1"/>
    <w:rsid w:val="00925570"/>
    <w:rsid w:val="009258F1"/>
    <w:rsid w:val="00925D9F"/>
    <w:rsid w:val="00926214"/>
    <w:rsid w:val="009264D8"/>
    <w:rsid w:val="009265C0"/>
    <w:rsid w:val="009267B9"/>
    <w:rsid w:val="009267D2"/>
    <w:rsid w:val="009269DE"/>
    <w:rsid w:val="00926AA6"/>
    <w:rsid w:val="00926CBE"/>
    <w:rsid w:val="009271C2"/>
    <w:rsid w:val="009273CE"/>
    <w:rsid w:val="00927509"/>
    <w:rsid w:val="00927805"/>
    <w:rsid w:val="00927A2F"/>
    <w:rsid w:val="00927B1B"/>
    <w:rsid w:val="00927CFD"/>
    <w:rsid w:val="00927E80"/>
    <w:rsid w:val="009301A7"/>
    <w:rsid w:val="00930775"/>
    <w:rsid w:val="0093080F"/>
    <w:rsid w:val="00930940"/>
    <w:rsid w:val="00930E8C"/>
    <w:rsid w:val="009312E8"/>
    <w:rsid w:val="0093150A"/>
    <w:rsid w:val="009316A0"/>
    <w:rsid w:val="009317E3"/>
    <w:rsid w:val="00931913"/>
    <w:rsid w:val="00931A1D"/>
    <w:rsid w:val="00931DF8"/>
    <w:rsid w:val="00932522"/>
    <w:rsid w:val="0093253A"/>
    <w:rsid w:val="00932667"/>
    <w:rsid w:val="0093279A"/>
    <w:rsid w:val="00932A67"/>
    <w:rsid w:val="00932AC5"/>
    <w:rsid w:val="00932FD1"/>
    <w:rsid w:val="009331F2"/>
    <w:rsid w:val="0093389C"/>
    <w:rsid w:val="00933B86"/>
    <w:rsid w:val="00933DCB"/>
    <w:rsid w:val="0093418D"/>
    <w:rsid w:val="00934348"/>
    <w:rsid w:val="009345DE"/>
    <w:rsid w:val="009346B1"/>
    <w:rsid w:val="00934913"/>
    <w:rsid w:val="00934F02"/>
    <w:rsid w:val="00934FDF"/>
    <w:rsid w:val="009352FF"/>
    <w:rsid w:val="0093557E"/>
    <w:rsid w:val="00935653"/>
    <w:rsid w:val="0093574C"/>
    <w:rsid w:val="00935894"/>
    <w:rsid w:val="009361FF"/>
    <w:rsid w:val="009367BF"/>
    <w:rsid w:val="00936A8B"/>
    <w:rsid w:val="009370B4"/>
    <w:rsid w:val="009375BD"/>
    <w:rsid w:val="00940204"/>
    <w:rsid w:val="00940513"/>
    <w:rsid w:val="0094058B"/>
    <w:rsid w:val="00940889"/>
    <w:rsid w:val="00940D7F"/>
    <w:rsid w:val="00941216"/>
    <w:rsid w:val="00941318"/>
    <w:rsid w:val="00941613"/>
    <w:rsid w:val="009416D5"/>
    <w:rsid w:val="00941774"/>
    <w:rsid w:val="009418F1"/>
    <w:rsid w:val="009419A8"/>
    <w:rsid w:val="00941C30"/>
    <w:rsid w:val="00941C3B"/>
    <w:rsid w:val="00941D0D"/>
    <w:rsid w:val="0094257D"/>
    <w:rsid w:val="00942695"/>
    <w:rsid w:val="0094276F"/>
    <w:rsid w:val="009429AA"/>
    <w:rsid w:val="00942E98"/>
    <w:rsid w:val="00943193"/>
    <w:rsid w:val="00943A98"/>
    <w:rsid w:val="0094496D"/>
    <w:rsid w:val="00944D85"/>
    <w:rsid w:val="00944DF9"/>
    <w:rsid w:val="0094521A"/>
    <w:rsid w:val="0094528F"/>
    <w:rsid w:val="009454D8"/>
    <w:rsid w:val="00945653"/>
    <w:rsid w:val="00945A62"/>
    <w:rsid w:val="0094608C"/>
    <w:rsid w:val="00946374"/>
    <w:rsid w:val="00946695"/>
    <w:rsid w:val="009466A5"/>
    <w:rsid w:val="00946A78"/>
    <w:rsid w:val="00946BAF"/>
    <w:rsid w:val="00946DCC"/>
    <w:rsid w:val="00946F8C"/>
    <w:rsid w:val="00947006"/>
    <w:rsid w:val="00947541"/>
    <w:rsid w:val="009476F1"/>
    <w:rsid w:val="00947710"/>
    <w:rsid w:val="00947B5D"/>
    <w:rsid w:val="00947D21"/>
    <w:rsid w:val="00950127"/>
    <w:rsid w:val="0095018E"/>
    <w:rsid w:val="00950654"/>
    <w:rsid w:val="00950DF7"/>
    <w:rsid w:val="0095125E"/>
    <w:rsid w:val="00951D30"/>
    <w:rsid w:val="00951E66"/>
    <w:rsid w:val="00951FBE"/>
    <w:rsid w:val="00952145"/>
    <w:rsid w:val="00952214"/>
    <w:rsid w:val="009522CF"/>
    <w:rsid w:val="0095243D"/>
    <w:rsid w:val="00952931"/>
    <w:rsid w:val="00952E28"/>
    <w:rsid w:val="00952E60"/>
    <w:rsid w:val="0095372C"/>
    <w:rsid w:val="009537B9"/>
    <w:rsid w:val="009537D8"/>
    <w:rsid w:val="00953C30"/>
    <w:rsid w:val="00953C34"/>
    <w:rsid w:val="00953EF9"/>
    <w:rsid w:val="00954573"/>
    <w:rsid w:val="0095466F"/>
    <w:rsid w:val="009549FA"/>
    <w:rsid w:val="00954DBB"/>
    <w:rsid w:val="0095510C"/>
    <w:rsid w:val="009551DD"/>
    <w:rsid w:val="00955304"/>
    <w:rsid w:val="009554FE"/>
    <w:rsid w:val="00955AF1"/>
    <w:rsid w:val="00955BB0"/>
    <w:rsid w:val="00955BB8"/>
    <w:rsid w:val="00955CF4"/>
    <w:rsid w:val="0095655F"/>
    <w:rsid w:val="009567DD"/>
    <w:rsid w:val="0095682A"/>
    <w:rsid w:val="00956B74"/>
    <w:rsid w:val="009571FC"/>
    <w:rsid w:val="00957DF2"/>
    <w:rsid w:val="00960134"/>
    <w:rsid w:val="009603B5"/>
    <w:rsid w:val="009603EF"/>
    <w:rsid w:val="00960688"/>
    <w:rsid w:val="00960978"/>
    <w:rsid w:val="009609E1"/>
    <w:rsid w:val="00960B86"/>
    <w:rsid w:val="00960C85"/>
    <w:rsid w:val="00960E27"/>
    <w:rsid w:val="00961182"/>
    <w:rsid w:val="009614E6"/>
    <w:rsid w:val="00961824"/>
    <w:rsid w:val="00961AFE"/>
    <w:rsid w:val="00961E39"/>
    <w:rsid w:val="0096218C"/>
    <w:rsid w:val="0096228A"/>
    <w:rsid w:val="009622DC"/>
    <w:rsid w:val="00962312"/>
    <w:rsid w:val="00962DDE"/>
    <w:rsid w:val="0096338F"/>
    <w:rsid w:val="00963607"/>
    <w:rsid w:val="0096382D"/>
    <w:rsid w:val="00963949"/>
    <w:rsid w:val="00964667"/>
    <w:rsid w:val="00964676"/>
    <w:rsid w:val="009646B6"/>
    <w:rsid w:val="009649BE"/>
    <w:rsid w:val="00964DD1"/>
    <w:rsid w:val="00964EC0"/>
    <w:rsid w:val="00965077"/>
    <w:rsid w:val="009650B1"/>
    <w:rsid w:val="00965485"/>
    <w:rsid w:val="00965545"/>
    <w:rsid w:val="00965849"/>
    <w:rsid w:val="009659C5"/>
    <w:rsid w:val="00965C2C"/>
    <w:rsid w:val="00965C76"/>
    <w:rsid w:val="0096612D"/>
    <w:rsid w:val="0096644D"/>
    <w:rsid w:val="00966560"/>
    <w:rsid w:val="00966925"/>
    <w:rsid w:val="00966984"/>
    <w:rsid w:val="00966E1E"/>
    <w:rsid w:val="00967257"/>
    <w:rsid w:val="009673BD"/>
    <w:rsid w:val="009677C6"/>
    <w:rsid w:val="0096786B"/>
    <w:rsid w:val="00967D0C"/>
    <w:rsid w:val="00967F89"/>
    <w:rsid w:val="009701B8"/>
    <w:rsid w:val="009702CA"/>
    <w:rsid w:val="00970528"/>
    <w:rsid w:val="00970944"/>
    <w:rsid w:val="00970F2E"/>
    <w:rsid w:val="0097165B"/>
    <w:rsid w:val="009716AB"/>
    <w:rsid w:val="00971761"/>
    <w:rsid w:val="009717C5"/>
    <w:rsid w:val="00971872"/>
    <w:rsid w:val="009718DE"/>
    <w:rsid w:val="00971D4B"/>
    <w:rsid w:val="00972264"/>
    <w:rsid w:val="00972A17"/>
    <w:rsid w:val="00972BD4"/>
    <w:rsid w:val="00972CEB"/>
    <w:rsid w:val="00972D31"/>
    <w:rsid w:val="00973482"/>
    <w:rsid w:val="00973508"/>
    <w:rsid w:val="0097360A"/>
    <w:rsid w:val="0097394A"/>
    <w:rsid w:val="00973AC2"/>
    <w:rsid w:val="0097429B"/>
    <w:rsid w:val="009747E3"/>
    <w:rsid w:val="009749B3"/>
    <w:rsid w:val="00974F3E"/>
    <w:rsid w:val="00975139"/>
    <w:rsid w:val="009752EF"/>
    <w:rsid w:val="009753CF"/>
    <w:rsid w:val="009754F1"/>
    <w:rsid w:val="0097584A"/>
    <w:rsid w:val="00975994"/>
    <w:rsid w:val="00975AD4"/>
    <w:rsid w:val="00975EC3"/>
    <w:rsid w:val="00975F8B"/>
    <w:rsid w:val="0097656C"/>
    <w:rsid w:val="00976B0A"/>
    <w:rsid w:val="00976C61"/>
    <w:rsid w:val="00977485"/>
    <w:rsid w:val="00977543"/>
    <w:rsid w:val="0098005D"/>
    <w:rsid w:val="009802F0"/>
    <w:rsid w:val="00980B93"/>
    <w:rsid w:val="00980FF9"/>
    <w:rsid w:val="00981169"/>
    <w:rsid w:val="00981293"/>
    <w:rsid w:val="009815C4"/>
    <w:rsid w:val="00981670"/>
    <w:rsid w:val="0098180F"/>
    <w:rsid w:val="00981AA4"/>
    <w:rsid w:val="00981CA3"/>
    <w:rsid w:val="00981D26"/>
    <w:rsid w:val="00981DB9"/>
    <w:rsid w:val="00981E02"/>
    <w:rsid w:val="00981E13"/>
    <w:rsid w:val="00982255"/>
    <w:rsid w:val="009827E5"/>
    <w:rsid w:val="00982B72"/>
    <w:rsid w:val="00982C92"/>
    <w:rsid w:val="00982D25"/>
    <w:rsid w:val="00983086"/>
    <w:rsid w:val="009830FA"/>
    <w:rsid w:val="0098382D"/>
    <w:rsid w:val="00983BBB"/>
    <w:rsid w:val="00983CDA"/>
    <w:rsid w:val="00983D81"/>
    <w:rsid w:val="00983E6A"/>
    <w:rsid w:val="00983ED2"/>
    <w:rsid w:val="00984551"/>
    <w:rsid w:val="009846D3"/>
    <w:rsid w:val="00984955"/>
    <w:rsid w:val="00984BE2"/>
    <w:rsid w:val="00984D70"/>
    <w:rsid w:val="00984D81"/>
    <w:rsid w:val="00984DFA"/>
    <w:rsid w:val="00984F79"/>
    <w:rsid w:val="00984F8D"/>
    <w:rsid w:val="00984F8E"/>
    <w:rsid w:val="00985057"/>
    <w:rsid w:val="00985396"/>
    <w:rsid w:val="009853CD"/>
    <w:rsid w:val="00985766"/>
    <w:rsid w:val="00985B71"/>
    <w:rsid w:val="00986A97"/>
    <w:rsid w:val="00986E4D"/>
    <w:rsid w:val="0098734A"/>
    <w:rsid w:val="00987667"/>
    <w:rsid w:val="009900EE"/>
    <w:rsid w:val="00990384"/>
    <w:rsid w:val="0099060B"/>
    <w:rsid w:val="009909AA"/>
    <w:rsid w:val="00990A89"/>
    <w:rsid w:val="00990EAB"/>
    <w:rsid w:val="00990ED8"/>
    <w:rsid w:val="00991204"/>
    <w:rsid w:val="009912AE"/>
    <w:rsid w:val="009913FB"/>
    <w:rsid w:val="00991511"/>
    <w:rsid w:val="0099169D"/>
    <w:rsid w:val="009919C9"/>
    <w:rsid w:val="009920E3"/>
    <w:rsid w:val="00992335"/>
    <w:rsid w:val="009923F0"/>
    <w:rsid w:val="00992AC3"/>
    <w:rsid w:val="00992B0A"/>
    <w:rsid w:val="00992B96"/>
    <w:rsid w:val="00992D82"/>
    <w:rsid w:val="00992F1E"/>
    <w:rsid w:val="00992FF7"/>
    <w:rsid w:val="009931EB"/>
    <w:rsid w:val="009931F4"/>
    <w:rsid w:val="00993358"/>
    <w:rsid w:val="009935AC"/>
    <w:rsid w:val="00993D0C"/>
    <w:rsid w:val="009943D0"/>
    <w:rsid w:val="009944CB"/>
    <w:rsid w:val="0099487D"/>
    <w:rsid w:val="009953FA"/>
    <w:rsid w:val="00995A21"/>
    <w:rsid w:val="00995BAC"/>
    <w:rsid w:val="009965BD"/>
    <w:rsid w:val="009965C0"/>
    <w:rsid w:val="00996898"/>
    <w:rsid w:val="0099694D"/>
    <w:rsid w:val="0099728E"/>
    <w:rsid w:val="009976E1"/>
    <w:rsid w:val="009978BB"/>
    <w:rsid w:val="00997B18"/>
    <w:rsid w:val="00997D1D"/>
    <w:rsid w:val="00997D9D"/>
    <w:rsid w:val="009A0238"/>
    <w:rsid w:val="009A02A7"/>
    <w:rsid w:val="009A0471"/>
    <w:rsid w:val="009A072F"/>
    <w:rsid w:val="009A09A3"/>
    <w:rsid w:val="009A0A66"/>
    <w:rsid w:val="009A0AF1"/>
    <w:rsid w:val="009A0CF5"/>
    <w:rsid w:val="009A0D79"/>
    <w:rsid w:val="009A102B"/>
    <w:rsid w:val="009A2000"/>
    <w:rsid w:val="009A21EC"/>
    <w:rsid w:val="009A2352"/>
    <w:rsid w:val="009A25B7"/>
    <w:rsid w:val="009A29DA"/>
    <w:rsid w:val="009A2B18"/>
    <w:rsid w:val="009A2B84"/>
    <w:rsid w:val="009A2CA0"/>
    <w:rsid w:val="009A2D3C"/>
    <w:rsid w:val="009A2FB4"/>
    <w:rsid w:val="009A3193"/>
    <w:rsid w:val="009A3539"/>
    <w:rsid w:val="009A3715"/>
    <w:rsid w:val="009A3C47"/>
    <w:rsid w:val="009A4B2D"/>
    <w:rsid w:val="009A59DF"/>
    <w:rsid w:val="009A5B2C"/>
    <w:rsid w:val="009A5B86"/>
    <w:rsid w:val="009A5BB3"/>
    <w:rsid w:val="009A6214"/>
    <w:rsid w:val="009A6623"/>
    <w:rsid w:val="009A66C8"/>
    <w:rsid w:val="009A6912"/>
    <w:rsid w:val="009A6DA2"/>
    <w:rsid w:val="009A701F"/>
    <w:rsid w:val="009A7030"/>
    <w:rsid w:val="009A706D"/>
    <w:rsid w:val="009A7B9E"/>
    <w:rsid w:val="009A7EA2"/>
    <w:rsid w:val="009A7F6F"/>
    <w:rsid w:val="009B0907"/>
    <w:rsid w:val="009B0F6E"/>
    <w:rsid w:val="009B1046"/>
    <w:rsid w:val="009B1173"/>
    <w:rsid w:val="009B13AB"/>
    <w:rsid w:val="009B1A5A"/>
    <w:rsid w:val="009B1ADC"/>
    <w:rsid w:val="009B1BD9"/>
    <w:rsid w:val="009B2825"/>
    <w:rsid w:val="009B30F5"/>
    <w:rsid w:val="009B3471"/>
    <w:rsid w:val="009B3789"/>
    <w:rsid w:val="009B3C58"/>
    <w:rsid w:val="009B3D97"/>
    <w:rsid w:val="009B3EA9"/>
    <w:rsid w:val="009B42B5"/>
    <w:rsid w:val="009B4491"/>
    <w:rsid w:val="009B49E7"/>
    <w:rsid w:val="009B4BB4"/>
    <w:rsid w:val="009B4D23"/>
    <w:rsid w:val="009B5128"/>
    <w:rsid w:val="009B619B"/>
    <w:rsid w:val="009B61FC"/>
    <w:rsid w:val="009B6225"/>
    <w:rsid w:val="009B6455"/>
    <w:rsid w:val="009B6876"/>
    <w:rsid w:val="009B6FD7"/>
    <w:rsid w:val="009B709B"/>
    <w:rsid w:val="009B7C33"/>
    <w:rsid w:val="009B7C96"/>
    <w:rsid w:val="009B7FE9"/>
    <w:rsid w:val="009C02EA"/>
    <w:rsid w:val="009C0507"/>
    <w:rsid w:val="009C0A23"/>
    <w:rsid w:val="009C0B2A"/>
    <w:rsid w:val="009C10EE"/>
    <w:rsid w:val="009C1537"/>
    <w:rsid w:val="009C1A1E"/>
    <w:rsid w:val="009C1B60"/>
    <w:rsid w:val="009C1DE8"/>
    <w:rsid w:val="009C209F"/>
    <w:rsid w:val="009C22BF"/>
    <w:rsid w:val="009C248B"/>
    <w:rsid w:val="009C2890"/>
    <w:rsid w:val="009C2B6B"/>
    <w:rsid w:val="009C3100"/>
    <w:rsid w:val="009C379B"/>
    <w:rsid w:val="009C38E5"/>
    <w:rsid w:val="009C3D4B"/>
    <w:rsid w:val="009C4202"/>
    <w:rsid w:val="009C422F"/>
    <w:rsid w:val="009C44E8"/>
    <w:rsid w:val="009C44F2"/>
    <w:rsid w:val="009C4A02"/>
    <w:rsid w:val="009C4B79"/>
    <w:rsid w:val="009C50E1"/>
    <w:rsid w:val="009C5144"/>
    <w:rsid w:val="009C685E"/>
    <w:rsid w:val="009C7289"/>
    <w:rsid w:val="009C731B"/>
    <w:rsid w:val="009C737C"/>
    <w:rsid w:val="009C7402"/>
    <w:rsid w:val="009C76C1"/>
    <w:rsid w:val="009D0108"/>
    <w:rsid w:val="009D0380"/>
    <w:rsid w:val="009D0471"/>
    <w:rsid w:val="009D0541"/>
    <w:rsid w:val="009D0570"/>
    <w:rsid w:val="009D05BF"/>
    <w:rsid w:val="009D0701"/>
    <w:rsid w:val="009D081A"/>
    <w:rsid w:val="009D08B8"/>
    <w:rsid w:val="009D090B"/>
    <w:rsid w:val="009D0B01"/>
    <w:rsid w:val="009D0F6E"/>
    <w:rsid w:val="009D10C4"/>
    <w:rsid w:val="009D11EA"/>
    <w:rsid w:val="009D1266"/>
    <w:rsid w:val="009D172E"/>
    <w:rsid w:val="009D202C"/>
    <w:rsid w:val="009D2397"/>
    <w:rsid w:val="009D27BE"/>
    <w:rsid w:val="009D28B7"/>
    <w:rsid w:val="009D2DFC"/>
    <w:rsid w:val="009D2E28"/>
    <w:rsid w:val="009D2FEE"/>
    <w:rsid w:val="009D3012"/>
    <w:rsid w:val="009D3B7D"/>
    <w:rsid w:val="009D3E90"/>
    <w:rsid w:val="009D3EF8"/>
    <w:rsid w:val="009D4FED"/>
    <w:rsid w:val="009D507D"/>
    <w:rsid w:val="009D5320"/>
    <w:rsid w:val="009D592E"/>
    <w:rsid w:val="009D5A2C"/>
    <w:rsid w:val="009D60A3"/>
    <w:rsid w:val="009D626B"/>
    <w:rsid w:val="009D6504"/>
    <w:rsid w:val="009D6C56"/>
    <w:rsid w:val="009D6EDD"/>
    <w:rsid w:val="009D6F41"/>
    <w:rsid w:val="009D74B4"/>
    <w:rsid w:val="009D77CC"/>
    <w:rsid w:val="009D7A62"/>
    <w:rsid w:val="009D7C80"/>
    <w:rsid w:val="009E06C8"/>
    <w:rsid w:val="009E089B"/>
    <w:rsid w:val="009E0914"/>
    <w:rsid w:val="009E0AA1"/>
    <w:rsid w:val="009E0DA8"/>
    <w:rsid w:val="009E10B6"/>
    <w:rsid w:val="009E11EE"/>
    <w:rsid w:val="009E15BC"/>
    <w:rsid w:val="009E1C1D"/>
    <w:rsid w:val="009E1D82"/>
    <w:rsid w:val="009E2028"/>
    <w:rsid w:val="009E23AC"/>
    <w:rsid w:val="009E2507"/>
    <w:rsid w:val="009E2D81"/>
    <w:rsid w:val="009E3198"/>
    <w:rsid w:val="009E3345"/>
    <w:rsid w:val="009E3761"/>
    <w:rsid w:val="009E37AB"/>
    <w:rsid w:val="009E39CC"/>
    <w:rsid w:val="009E3AB8"/>
    <w:rsid w:val="009E4158"/>
    <w:rsid w:val="009E4326"/>
    <w:rsid w:val="009E47A3"/>
    <w:rsid w:val="009E48A7"/>
    <w:rsid w:val="009E48D1"/>
    <w:rsid w:val="009E4914"/>
    <w:rsid w:val="009E4F22"/>
    <w:rsid w:val="009E59D4"/>
    <w:rsid w:val="009E5EDD"/>
    <w:rsid w:val="009E6945"/>
    <w:rsid w:val="009E6A23"/>
    <w:rsid w:val="009E6D88"/>
    <w:rsid w:val="009E6D97"/>
    <w:rsid w:val="009E6E68"/>
    <w:rsid w:val="009E6E92"/>
    <w:rsid w:val="009E6FF5"/>
    <w:rsid w:val="009E70AA"/>
    <w:rsid w:val="009E70FD"/>
    <w:rsid w:val="009E733B"/>
    <w:rsid w:val="009E757E"/>
    <w:rsid w:val="009E79E6"/>
    <w:rsid w:val="009E7D78"/>
    <w:rsid w:val="009F008A"/>
    <w:rsid w:val="009F031C"/>
    <w:rsid w:val="009F03CA"/>
    <w:rsid w:val="009F0975"/>
    <w:rsid w:val="009F09E4"/>
    <w:rsid w:val="009F0B47"/>
    <w:rsid w:val="009F0BDE"/>
    <w:rsid w:val="009F0CAA"/>
    <w:rsid w:val="009F1079"/>
    <w:rsid w:val="009F10FB"/>
    <w:rsid w:val="009F129A"/>
    <w:rsid w:val="009F12F8"/>
    <w:rsid w:val="009F14A0"/>
    <w:rsid w:val="009F1C9F"/>
    <w:rsid w:val="009F1D2D"/>
    <w:rsid w:val="009F2A60"/>
    <w:rsid w:val="009F2AAE"/>
    <w:rsid w:val="009F2D96"/>
    <w:rsid w:val="009F315C"/>
    <w:rsid w:val="009F3234"/>
    <w:rsid w:val="009F3355"/>
    <w:rsid w:val="009F39CD"/>
    <w:rsid w:val="009F39FF"/>
    <w:rsid w:val="009F3B07"/>
    <w:rsid w:val="009F41BD"/>
    <w:rsid w:val="009F4740"/>
    <w:rsid w:val="009F4752"/>
    <w:rsid w:val="009F4A7C"/>
    <w:rsid w:val="009F56B1"/>
    <w:rsid w:val="009F6112"/>
    <w:rsid w:val="009F646B"/>
    <w:rsid w:val="009F66C7"/>
    <w:rsid w:val="009F6F6F"/>
    <w:rsid w:val="009F783E"/>
    <w:rsid w:val="009F7863"/>
    <w:rsid w:val="009F78EA"/>
    <w:rsid w:val="009F7E02"/>
    <w:rsid w:val="00A001DE"/>
    <w:rsid w:val="00A00256"/>
    <w:rsid w:val="00A002BD"/>
    <w:rsid w:val="00A002FE"/>
    <w:rsid w:val="00A00687"/>
    <w:rsid w:val="00A00879"/>
    <w:rsid w:val="00A009F6"/>
    <w:rsid w:val="00A00D82"/>
    <w:rsid w:val="00A00F28"/>
    <w:rsid w:val="00A00FA3"/>
    <w:rsid w:val="00A012B6"/>
    <w:rsid w:val="00A013D9"/>
    <w:rsid w:val="00A019DE"/>
    <w:rsid w:val="00A01BB8"/>
    <w:rsid w:val="00A01DDB"/>
    <w:rsid w:val="00A02695"/>
    <w:rsid w:val="00A02748"/>
    <w:rsid w:val="00A02F30"/>
    <w:rsid w:val="00A031A8"/>
    <w:rsid w:val="00A03382"/>
    <w:rsid w:val="00A03874"/>
    <w:rsid w:val="00A038EA"/>
    <w:rsid w:val="00A03B60"/>
    <w:rsid w:val="00A03C68"/>
    <w:rsid w:val="00A0442E"/>
    <w:rsid w:val="00A0459D"/>
    <w:rsid w:val="00A04890"/>
    <w:rsid w:val="00A04DEA"/>
    <w:rsid w:val="00A04E3B"/>
    <w:rsid w:val="00A05386"/>
    <w:rsid w:val="00A054F3"/>
    <w:rsid w:val="00A05548"/>
    <w:rsid w:val="00A05667"/>
    <w:rsid w:val="00A05C59"/>
    <w:rsid w:val="00A061ED"/>
    <w:rsid w:val="00A065EC"/>
    <w:rsid w:val="00A0660E"/>
    <w:rsid w:val="00A06716"/>
    <w:rsid w:val="00A06810"/>
    <w:rsid w:val="00A06B65"/>
    <w:rsid w:val="00A06E46"/>
    <w:rsid w:val="00A06E7D"/>
    <w:rsid w:val="00A0725E"/>
    <w:rsid w:val="00A073B5"/>
    <w:rsid w:val="00A07560"/>
    <w:rsid w:val="00A07798"/>
    <w:rsid w:val="00A07C71"/>
    <w:rsid w:val="00A1076C"/>
    <w:rsid w:val="00A107EA"/>
    <w:rsid w:val="00A10CB9"/>
    <w:rsid w:val="00A10DC0"/>
    <w:rsid w:val="00A1110C"/>
    <w:rsid w:val="00A111D3"/>
    <w:rsid w:val="00A114FE"/>
    <w:rsid w:val="00A1165C"/>
    <w:rsid w:val="00A116B5"/>
    <w:rsid w:val="00A1199F"/>
    <w:rsid w:val="00A11BC6"/>
    <w:rsid w:val="00A11C51"/>
    <w:rsid w:val="00A11CFE"/>
    <w:rsid w:val="00A1244A"/>
    <w:rsid w:val="00A125DA"/>
    <w:rsid w:val="00A12B5B"/>
    <w:rsid w:val="00A130F2"/>
    <w:rsid w:val="00A13452"/>
    <w:rsid w:val="00A136C1"/>
    <w:rsid w:val="00A1410F"/>
    <w:rsid w:val="00A14326"/>
    <w:rsid w:val="00A146A7"/>
    <w:rsid w:val="00A147E0"/>
    <w:rsid w:val="00A148F2"/>
    <w:rsid w:val="00A14F93"/>
    <w:rsid w:val="00A15005"/>
    <w:rsid w:val="00A15106"/>
    <w:rsid w:val="00A1591F"/>
    <w:rsid w:val="00A15F07"/>
    <w:rsid w:val="00A15FCE"/>
    <w:rsid w:val="00A16176"/>
    <w:rsid w:val="00A16B72"/>
    <w:rsid w:val="00A16BDF"/>
    <w:rsid w:val="00A16C68"/>
    <w:rsid w:val="00A16E61"/>
    <w:rsid w:val="00A16F53"/>
    <w:rsid w:val="00A170B4"/>
    <w:rsid w:val="00A175E2"/>
    <w:rsid w:val="00A17804"/>
    <w:rsid w:val="00A17F79"/>
    <w:rsid w:val="00A2008E"/>
    <w:rsid w:val="00A2061B"/>
    <w:rsid w:val="00A207FF"/>
    <w:rsid w:val="00A2140D"/>
    <w:rsid w:val="00A214A1"/>
    <w:rsid w:val="00A2170B"/>
    <w:rsid w:val="00A21A2E"/>
    <w:rsid w:val="00A21C93"/>
    <w:rsid w:val="00A2219E"/>
    <w:rsid w:val="00A22396"/>
    <w:rsid w:val="00A23234"/>
    <w:rsid w:val="00A2329B"/>
    <w:rsid w:val="00A237F7"/>
    <w:rsid w:val="00A23DA8"/>
    <w:rsid w:val="00A242B5"/>
    <w:rsid w:val="00A24A5F"/>
    <w:rsid w:val="00A24C7C"/>
    <w:rsid w:val="00A24F42"/>
    <w:rsid w:val="00A252CE"/>
    <w:rsid w:val="00A252F0"/>
    <w:rsid w:val="00A25317"/>
    <w:rsid w:val="00A2593C"/>
    <w:rsid w:val="00A25E5E"/>
    <w:rsid w:val="00A25F23"/>
    <w:rsid w:val="00A260EA"/>
    <w:rsid w:val="00A2643F"/>
    <w:rsid w:val="00A2658C"/>
    <w:rsid w:val="00A26985"/>
    <w:rsid w:val="00A269B6"/>
    <w:rsid w:val="00A26C9A"/>
    <w:rsid w:val="00A2727E"/>
    <w:rsid w:val="00A272D0"/>
    <w:rsid w:val="00A27429"/>
    <w:rsid w:val="00A27440"/>
    <w:rsid w:val="00A27577"/>
    <w:rsid w:val="00A27DA6"/>
    <w:rsid w:val="00A27E10"/>
    <w:rsid w:val="00A302ED"/>
    <w:rsid w:val="00A3090E"/>
    <w:rsid w:val="00A30D36"/>
    <w:rsid w:val="00A30EE7"/>
    <w:rsid w:val="00A30FE6"/>
    <w:rsid w:val="00A30FF3"/>
    <w:rsid w:val="00A318D9"/>
    <w:rsid w:val="00A32020"/>
    <w:rsid w:val="00A32451"/>
    <w:rsid w:val="00A33116"/>
    <w:rsid w:val="00A331F4"/>
    <w:rsid w:val="00A33855"/>
    <w:rsid w:val="00A33F10"/>
    <w:rsid w:val="00A33F47"/>
    <w:rsid w:val="00A3411B"/>
    <w:rsid w:val="00A3435E"/>
    <w:rsid w:val="00A3449C"/>
    <w:rsid w:val="00A34919"/>
    <w:rsid w:val="00A3493D"/>
    <w:rsid w:val="00A34A9B"/>
    <w:rsid w:val="00A34DA7"/>
    <w:rsid w:val="00A353AA"/>
    <w:rsid w:val="00A35DA5"/>
    <w:rsid w:val="00A365E3"/>
    <w:rsid w:val="00A369A8"/>
    <w:rsid w:val="00A36A7A"/>
    <w:rsid w:val="00A36A8A"/>
    <w:rsid w:val="00A36AC0"/>
    <w:rsid w:val="00A36BDF"/>
    <w:rsid w:val="00A36D3D"/>
    <w:rsid w:val="00A36D5C"/>
    <w:rsid w:val="00A36D83"/>
    <w:rsid w:val="00A36FC3"/>
    <w:rsid w:val="00A37049"/>
    <w:rsid w:val="00A3705F"/>
    <w:rsid w:val="00A37078"/>
    <w:rsid w:val="00A373AB"/>
    <w:rsid w:val="00A37A62"/>
    <w:rsid w:val="00A37C16"/>
    <w:rsid w:val="00A37DAF"/>
    <w:rsid w:val="00A37F56"/>
    <w:rsid w:val="00A37F87"/>
    <w:rsid w:val="00A37FF0"/>
    <w:rsid w:val="00A40310"/>
    <w:rsid w:val="00A406D8"/>
    <w:rsid w:val="00A40B16"/>
    <w:rsid w:val="00A4103E"/>
    <w:rsid w:val="00A41301"/>
    <w:rsid w:val="00A4138E"/>
    <w:rsid w:val="00A413D5"/>
    <w:rsid w:val="00A41AED"/>
    <w:rsid w:val="00A41C11"/>
    <w:rsid w:val="00A41C86"/>
    <w:rsid w:val="00A41F47"/>
    <w:rsid w:val="00A42757"/>
    <w:rsid w:val="00A42C36"/>
    <w:rsid w:val="00A43B48"/>
    <w:rsid w:val="00A43EDE"/>
    <w:rsid w:val="00A4400B"/>
    <w:rsid w:val="00A44391"/>
    <w:rsid w:val="00A4443E"/>
    <w:rsid w:val="00A4467C"/>
    <w:rsid w:val="00A44941"/>
    <w:rsid w:val="00A44BA0"/>
    <w:rsid w:val="00A4552C"/>
    <w:rsid w:val="00A4552E"/>
    <w:rsid w:val="00A4615F"/>
    <w:rsid w:val="00A463AB"/>
    <w:rsid w:val="00A469A9"/>
    <w:rsid w:val="00A46A40"/>
    <w:rsid w:val="00A46E6A"/>
    <w:rsid w:val="00A475F6"/>
    <w:rsid w:val="00A47AE6"/>
    <w:rsid w:val="00A5017C"/>
    <w:rsid w:val="00A50462"/>
    <w:rsid w:val="00A507BF"/>
    <w:rsid w:val="00A509DD"/>
    <w:rsid w:val="00A50E3F"/>
    <w:rsid w:val="00A510B5"/>
    <w:rsid w:val="00A511FB"/>
    <w:rsid w:val="00A51247"/>
    <w:rsid w:val="00A515BE"/>
    <w:rsid w:val="00A51A30"/>
    <w:rsid w:val="00A5205E"/>
    <w:rsid w:val="00A520EE"/>
    <w:rsid w:val="00A524D0"/>
    <w:rsid w:val="00A52695"/>
    <w:rsid w:val="00A529C3"/>
    <w:rsid w:val="00A52F87"/>
    <w:rsid w:val="00A531B7"/>
    <w:rsid w:val="00A53A68"/>
    <w:rsid w:val="00A54202"/>
    <w:rsid w:val="00A54314"/>
    <w:rsid w:val="00A5431E"/>
    <w:rsid w:val="00A5447D"/>
    <w:rsid w:val="00A54749"/>
    <w:rsid w:val="00A54B7D"/>
    <w:rsid w:val="00A54FAB"/>
    <w:rsid w:val="00A55875"/>
    <w:rsid w:val="00A55885"/>
    <w:rsid w:val="00A558B1"/>
    <w:rsid w:val="00A558F9"/>
    <w:rsid w:val="00A55FF9"/>
    <w:rsid w:val="00A56522"/>
    <w:rsid w:val="00A57164"/>
    <w:rsid w:val="00A5734E"/>
    <w:rsid w:val="00A57565"/>
    <w:rsid w:val="00A6000F"/>
    <w:rsid w:val="00A60489"/>
    <w:rsid w:val="00A6076F"/>
    <w:rsid w:val="00A6131E"/>
    <w:rsid w:val="00A614D5"/>
    <w:rsid w:val="00A618F8"/>
    <w:rsid w:val="00A619EF"/>
    <w:rsid w:val="00A62189"/>
    <w:rsid w:val="00A62374"/>
    <w:rsid w:val="00A626FE"/>
    <w:rsid w:val="00A627CC"/>
    <w:rsid w:val="00A62DE7"/>
    <w:rsid w:val="00A6318A"/>
    <w:rsid w:val="00A634C5"/>
    <w:rsid w:val="00A63886"/>
    <w:rsid w:val="00A63C7F"/>
    <w:rsid w:val="00A63D9F"/>
    <w:rsid w:val="00A64219"/>
    <w:rsid w:val="00A644F6"/>
    <w:rsid w:val="00A647C3"/>
    <w:rsid w:val="00A64ED0"/>
    <w:rsid w:val="00A651E8"/>
    <w:rsid w:val="00A6535C"/>
    <w:rsid w:val="00A654FB"/>
    <w:rsid w:val="00A65F0E"/>
    <w:rsid w:val="00A66216"/>
    <w:rsid w:val="00A665D8"/>
    <w:rsid w:val="00A66A3E"/>
    <w:rsid w:val="00A66B3F"/>
    <w:rsid w:val="00A671C0"/>
    <w:rsid w:val="00A676BB"/>
    <w:rsid w:val="00A67DF9"/>
    <w:rsid w:val="00A7020D"/>
    <w:rsid w:val="00A70234"/>
    <w:rsid w:val="00A70B49"/>
    <w:rsid w:val="00A7160D"/>
    <w:rsid w:val="00A71864"/>
    <w:rsid w:val="00A7190F"/>
    <w:rsid w:val="00A71AD6"/>
    <w:rsid w:val="00A72106"/>
    <w:rsid w:val="00A7218C"/>
    <w:rsid w:val="00A721B5"/>
    <w:rsid w:val="00A72453"/>
    <w:rsid w:val="00A7251A"/>
    <w:rsid w:val="00A72A9E"/>
    <w:rsid w:val="00A73176"/>
    <w:rsid w:val="00A73364"/>
    <w:rsid w:val="00A740DA"/>
    <w:rsid w:val="00A7435E"/>
    <w:rsid w:val="00A7460B"/>
    <w:rsid w:val="00A746AE"/>
    <w:rsid w:val="00A7526F"/>
    <w:rsid w:val="00A75574"/>
    <w:rsid w:val="00A7573D"/>
    <w:rsid w:val="00A75904"/>
    <w:rsid w:val="00A75976"/>
    <w:rsid w:val="00A75D46"/>
    <w:rsid w:val="00A75EEC"/>
    <w:rsid w:val="00A7604D"/>
    <w:rsid w:val="00A763CC"/>
    <w:rsid w:val="00A768DF"/>
    <w:rsid w:val="00A76F47"/>
    <w:rsid w:val="00A7717E"/>
    <w:rsid w:val="00A773BF"/>
    <w:rsid w:val="00A775DD"/>
    <w:rsid w:val="00A7763C"/>
    <w:rsid w:val="00A77A31"/>
    <w:rsid w:val="00A77B05"/>
    <w:rsid w:val="00A80126"/>
    <w:rsid w:val="00A80281"/>
    <w:rsid w:val="00A8035D"/>
    <w:rsid w:val="00A80367"/>
    <w:rsid w:val="00A80626"/>
    <w:rsid w:val="00A807B7"/>
    <w:rsid w:val="00A80CC7"/>
    <w:rsid w:val="00A80DDA"/>
    <w:rsid w:val="00A81ACA"/>
    <w:rsid w:val="00A81FEE"/>
    <w:rsid w:val="00A81FFA"/>
    <w:rsid w:val="00A82001"/>
    <w:rsid w:val="00A82281"/>
    <w:rsid w:val="00A82799"/>
    <w:rsid w:val="00A82F4D"/>
    <w:rsid w:val="00A83197"/>
    <w:rsid w:val="00A832AC"/>
    <w:rsid w:val="00A832F6"/>
    <w:rsid w:val="00A83765"/>
    <w:rsid w:val="00A83842"/>
    <w:rsid w:val="00A83AA6"/>
    <w:rsid w:val="00A83B20"/>
    <w:rsid w:val="00A84058"/>
    <w:rsid w:val="00A84742"/>
    <w:rsid w:val="00A84BA6"/>
    <w:rsid w:val="00A84BBF"/>
    <w:rsid w:val="00A84DD2"/>
    <w:rsid w:val="00A851F8"/>
    <w:rsid w:val="00A85291"/>
    <w:rsid w:val="00A8543C"/>
    <w:rsid w:val="00A85B57"/>
    <w:rsid w:val="00A85D99"/>
    <w:rsid w:val="00A860D0"/>
    <w:rsid w:val="00A86203"/>
    <w:rsid w:val="00A86363"/>
    <w:rsid w:val="00A869E1"/>
    <w:rsid w:val="00A86B6E"/>
    <w:rsid w:val="00A86E00"/>
    <w:rsid w:val="00A86F05"/>
    <w:rsid w:val="00A86FF4"/>
    <w:rsid w:val="00A87278"/>
    <w:rsid w:val="00A87667"/>
    <w:rsid w:val="00A87734"/>
    <w:rsid w:val="00A87C71"/>
    <w:rsid w:val="00A90270"/>
    <w:rsid w:val="00A906CF"/>
    <w:rsid w:val="00A9078B"/>
    <w:rsid w:val="00A90B23"/>
    <w:rsid w:val="00A90C88"/>
    <w:rsid w:val="00A90F84"/>
    <w:rsid w:val="00A90FF3"/>
    <w:rsid w:val="00A9127A"/>
    <w:rsid w:val="00A91452"/>
    <w:rsid w:val="00A91B06"/>
    <w:rsid w:val="00A91CE4"/>
    <w:rsid w:val="00A91D11"/>
    <w:rsid w:val="00A91FC1"/>
    <w:rsid w:val="00A920CD"/>
    <w:rsid w:val="00A92686"/>
    <w:rsid w:val="00A92805"/>
    <w:rsid w:val="00A9283C"/>
    <w:rsid w:val="00A92A05"/>
    <w:rsid w:val="00A92AA8"/>
    <w:rsid w:val="00A92D06"/>
    <w:rsid w:val="00A92E72"/>
    <w:rsid w:val="00A92E76"/>
    <w:rsid w:val="00A93249"/>
    <w:rsid w:val="00A93394"/>
    <w:rsid w:val="00A9339F"/>
    <w:rsid w:val="00A936F1"/>
    <w:rsid w:val="00A93830"/>
    <w:rsid w:val="00A93850"/>
    <w:rsid w:val="00A93947"/>
    <w:rsid w:val="00A93A11"/>
    <w:rsid w:val="00A93B5F"/>
    <w:rsid w:val="00A93FCC"/>
    <w:rsid w:val="00A9417A"/>
    <w:rsid w:val="00A941E2"/>
    <w:rsid w:val="00A94523"/>
    <w:rsid w:val="00A945C7"/>
    <w:rsid w:val="00A9461B"/>
    <w:rsid w:val="00A94FEC"/>
    <w:rsid w:val="00A95596"/>
    <w:rsid w:val="00A95861"/>
    <w:rsid w:val="00A95A9D"/>
    <w:rsid w:val="00A95B3A"/>
    <w:rsid w:val="00A95EAF"/>
    <w:rsid w:val="00A966EB"/>
    <w:rsid w:val="00A96F5D"/>
    <w:rsid w:val="00A971F7"/>
    <w:rsid w:val="00A972C2"/>
    <w:rsid w:val="00A9785A"/>
    <w:rsid w:val="00A97887"/>
    <w:rsid w:val="00A9793B"/>
    <w:rsid w:val="00A97E1F"/>
    <w:rsid w:val="00AA0088"/>
    <w:rsid w:val="00AA0178"/>
    <w:rsid w:val="00AA05DB"/>
    <w:rsid w:val="00AA1431"/>
    <w:rsid w:val="00AA14ED"/>
    <w:rsid w:val="00AA168C"/>
    <w:rsid w:val="00AA1A14"/>
    <w:rsid w:val="00AA1AC1"/>
    <w:rsid w:val="00AA1DA5"/>
    <w:rsid w:val="00AA1FA6"/>
    <w:rsid w:val="00AA26F3"/>
    <w:rsid w:val="00AA270D"/>
    <w:rsid w:val="00AA2750"/>
    <w:rsid w:val="00AA282D"/>
    <w:rsid w:val="00AA2C61"/>
    <w:rsid w:val="00AA3158"/>
    <w:rsid w:val="00AA348C"/>
    <w:rsid w:val="00AA3D4E"/>
    <w:rsid w:val="00AA3DBD"/>
    <w:rsid w:val="00AA3EEF"/>
    <w:rsid w:val="00AA4E5A"/>
    <w:rsid w:val="00AA4E7D"/>
    <w:rsid w:val="00AA50DC"/>
    <w:rsid w:val="00AA55AB"/>
    <w:rsid w:val="00AA5785"/>
    <w:rsid w:val="00AA5A19"/>
    <w:rsid w:val="00AA5EB4"/>
    <w:rsid w:val="00AA5EE0"/>
    <w:rsid w:val="00AA60CB"/>
    <w:rsid w:val="00AA61A9"/>
    <w:rsid w:val="00AA69C2"/>
    <w:rsid w:val="00AA6B45"/>
    <w:rsid w:val="00AA6DB7"/>
    <w:rsid w:val="00AA6ECC"/>
    <w:rsid w:val="00AA75EA"/>
    <w:rsid w:val="00AA7A5F"/>
    <w:rsid w:val="00AA7BCC"/>
    <w:rsid w:val="00AB0171"/>
    <w:rsid w:val="00AB0238"/>
    <w:rsid w:val="00AB0854"/>
    <w:rsid w:val="00AB0B9C"/>
    <w:rsid w:val="00AB0BA8"/>
    <w:rsid w:val="00AB0C10"/>
    <w:rsid w:val="00AB0E5A"/>
    <w:rsid w:val="00AB14F0"/>
    <w:rsid w:val="00AB159A"/>
    <w:rsid w:val="00AB1810"/>
    <w:rsid w:val="00AB1D93"/>
    <w:rsid w:val="00AB20DB"/>
    <w:rsid w:val="00AB256B"/>
    <w:rsid w:val="00AB26A1"/>
    <w:rsid w:val="00AB26FD"/>
    <w:rsid w:val="00AB293C"/>
    <w:rsid w:val="00AB294D"/>
    <w:rsid w:val="00AB2A66"/>
    <w:rsid w:val="00AB2D39"/>
    <w:rsid w:val="00AB3130"/>
    <w:rsid w:val="00AB3949"/>
    <w:rsid w:val="00AB3CE3"/>
    <w:rsid w:val="00AB3FBB"/>
    <w:rsid w:val="00AB408E"/>
    <w:rsid w:val="00AB4B54"/>
    <w:rsid w:val="00AB4C9E"/>
    <w:rsid w:val="00AB51A8"/>
    <w:rsid w:val="00AB520D"/>
    <w:rsid w:val="00AB53F6"/>
    <w:rsid w:val="00AB55A3"/>
    <w:rsid w:val="00AB5A06"/>
    <w:rsid w:val="00AB5ABC"/>
    <w:rsid w:val="00AB5D51"/>
    <w:rsid w:val="00AB5D65"/>
    <w:rsid w:val="00AB5DA0"/>
    <w:rsid w:val="00AB5F16"/>
    <w:rsid w:val="00AB6980"/>
    <w:rsid w:val="00AB6E12"/>
    <w:rsid w:val="00AB7116"/>
    <w:rsid w:val="00AB75F5"/>
    <w:rsid w:val="00AB762F"/>
    <w:rsid w:val="00AB7727"/>
    <w:rsid w:val="00AC05BA"/>
    <w:rsid w:val="00AC065E"/>
    <w:rsid w:val="00AC07D7"/>
    <w:rsid w:val="00AC0A2E"/>
    <w:rsid w:val="00AC0A40"/>
    <w:rsid w:val="00AC0C4A"/>
    <w:rsid w:val="00AC0D6D"/>
    <w:rsid w:val="00AC13C0"/>
    <w:rsid w:val="00AC16AD"/>
    <w:rsid w:val="00AC16CA"/>
    <w:rsid w:val="00AC1953"/>
    <w:rsid w:val="00AC19BF"/>
    <w:rsid w:val="00AC1FA5"/>
    <w:rsid w:val="00AC2119"/>
    <w:rsid w:val="00AC24B7"/>
    <w:rsid w:val="00AC2517"/>
    <w:rsid w:val="00AC28DF"/>
    <w:rsid w:val="00AC2BF2"/>
    <w:rsid w:val="00AC361D"/>
    <w:rsid w:val="00AC3A2A"/>
    <w:rsid w:val="00AC3A58"/>
    <w:rsid w:val="00AC4032"/>
    <w:rsid w:val="00AC422F"/>
    <w:rsid w:val="00AC44D6"/>
    <w:rsid w:val="00AC464D"/>
    <w:rsid w:val="00AC47CF"/>
    <w:rsid w:val="00AC4A7B"/>
    <w:rsid w:val="00AC4BC8"/>
    <w:rsid w:val="00AC4CCF"/>
    <w:rsid w:val="00AC4D8F"/>
    <w:rsid w:val="00AC51BC"/>
    <w:rsid w:val="00AC57AD"/>
    <w:rsid w:val="00AC57F2"/>
    <w:rsid w:val="00AC5941"/>
    <w:rsid w:val="00AC5972"/>
    <w:rsid w:val="00AC5A22"/>
    <w:rsid w:val="00AC5C5A"/>
    <w:rsid w:val="00AC5E0F"/>
    <w:rsid w:val="00AC600F"/>
    <w:rsid w:val="00AC6154"/>
    <w:rsid w:val="00AC668F"/>
    <w:rsid w:val="00AC6AAF"/>
    <w:rsid w:val="00AC6BB0"/>
    <w:rsid w:val="00AC6ED9"/>
    <w:rsid w:val="00AC6EDB"/>
    <w:rsid w:val="00AC7539"/>
    <w:rsid w:val="00AC75B4"/>
    <w:rsid w:val="00AC7639"/>
    <w:rsid w:val="00AC793E"/>
    <w:rsid w:val="00AD00B2"/>
    <w:rsid w:val="00AD02C5"/>
    <w:rsid w:val="00AD07A9"/>
    <w:rsid w:val="00AD0DC3"/>
    <w:rsid w:val="00AD0F12"/>
    <w:rsid w:val="00AD0F26"/>
    <w:rsid w:val="00AD1253"/>
    <w:rsid w:val="00AD13BC"/>
    <w:rsid w:val="00AD1455"/>
    <w:rsid w:val="00AD1D16"/>
    <w:rsid w:val="00AD21CD"/>
    <w:rsid w:val="00AD2394"/>
    <w:rsid w:val="00AD248F"/>
    <w:rsid w:val="00AD2587"/>
    <w:rsid w:val="00AD2800"/>
    <w:rsid w:val="00AD2A58"/>
    <w:rsid w:val="00AD2C28"/>
    <w:rsid w:val="00AD2D30"/>
    <w:rsid w:val="00AD353B"/>
    <w:rsid w:val="00AD38EF"/>
    <w:rsid w:val="00AD3A52"/>
    <w:rsid w:val="00AD3D7F"/>
    <w:rsid w:val="00AD3EE2"/>
    <w:rsid w:val="00AD421C"/>
    <w:rsid w:val="00AD448B"/>
    <w:rsid w:val="00AD44DA"/>
    <w:rsid w:val="00AD45BC"/>
    <w:rsid w:val="00AD45DB"/>
    <w:rsid w:val="00AD53E3"/>
    <w:rsid w:val="00AD59FE"/>
    <w:rsid w:val="00AD5B22"/>
    <w:rsid w:val="00AD5C3C"/>
    <w:rsid w:val="00AD5CA4"/>
    <w:rsid w:val="00AD5EFF"/>
    <w:rsid w:val="00AD662B"/>
    <w:rsid w:val="00AD6EDF"/>
    <w:rsid w:val="00AD7303"/>
    <w:rsid w:val="00AD7309"/>
    <w:rsid w:val="00AD7708"/>
    <w:rsid w:val="00AD7BAD"/>
    <w:rsid w:val="00AD7BD4"/>
    <w:rsid w:val="00AD7BE1"/>
    <w:rsid w:val="00AD7C9A"/>
    <w:rsid w:val="00AD7FEC"/>
    <w:rsid w:val="00AE051B"/>
    <w:rsid w:val="00AE05F7"/>
    <w:rsid w:val="00AE0EA6"/>
    <w:rsid w:val="00AE113D"/>
    <w:rsid w:val="00AE17CB"/>
    <w:rsid w:val="00AE1A07"/>
    <w:rsid w:val="00AE1B5B"/>
    <w:rsid w:val="00AE1CF9"/>
    <w:rsid w:val="00AE1E80"/>
    <w:rsid w:val="00AE2061"/>
    <w:rsid w:val="00AE21ED"/>
    <w:rsid w:val="00AE22E9"/>
    <w:rsid w:val="00AE2706"/>
    <w:rsid w:val="00AE2B2A"/>
    <w:rsid w:val="00AE2C02"/>
    <w:rsid w:val="00AE2E7A"/>
    <w:rsid w:val="00AE32AC"/>
    <w:rsid w:val="00AE3508"/>
    <w:rsid w:val="00AE3543"/>
    <w:rsid w:val="00AE3755"/>
    <w:rsid w:val="00AE3954"/>
    <w:rsid w:val="00AE4002"/>
    <w:rsid w:val="00AE40FF"/>
    <w:rsid w:val="00AE4324"/>
    <w:rsid w:val="00AE4745"/>
    <w:rsid w:val="00AE47D5"/>
    <w:rsid w:val="00AE4AAD"/>
    <w:rsid w:val="00AE503B"/>
    <w:rsid w:val="00AE5198"/>
    <w:rsid w:val="00AE568F"/>
    <w:rsid w:val="00AE59CC"/>
    <w:rsid w:val="00AE59D9"/>
    <w:rsid w:val="00AE5B71"/>
    <w:rsid w:val="00AE5EA5"/>
    <w:rsid w:val="00AE5EDD"/>
    <w:rsid w:val="00AE69F9"/>
    <w:rsid w:val="00AE6D2C"/>
    <w:rsid w:val="00AE76D8"/>
    <w:rsid w:val="00AE77AA"/>
    <w:rsid w:val="00AE7E0E"/>
    <w:rsid w:val="00AE7F94"/>
    <w:rsid w:val="00AE7FCE"/>
    <w:rsid w:val="00AF0090"/>
    <w:rsid w:val="00AF0246"/>
    <w:rsid w:val="00AF0CF7"/>
    <w:rsid w:val="00AF101D"/>
    <w:rsid w:val="00AF11CB"/>
    <w:rsid w:val="00AF13DF"/>
    <w:rsid w:val="00AF1657"/>
    <w:rsid w:val="00AF1B4E"/>
    <w:rsid w:val="00AF1DCE"/>
    <w:rsid w:val="00AF1FA9"/>
    <w:rsid w:val="00AF2212"/>
    <w:rsid w:val="00AF2263"/>
    <w:rsid w:val="00AF2B32"/>
    <w:rsid w:val="00AF3151"/>
    <w:rsid w:val="00AF319B"/>
    <w:rsid w:val="00AF322D"/>
    <w:rsid w:val="00AF36E0"/>
    <w:rsid w:val="00AF3774"/>
    <w:rsid w:val="00AF3932"/>
    <w:rsid w:val="00AF3CD2"/>
    <w:rsid w:val="00AF3E49"/>
    <w:rsid w:val="00AF43CB"/>
    <w:rsid w:val="00AF45D0"/>
    <w:rsid w:val="00AF4684"/>
    <w:rsid w:val="00AF4AC0"/>
    <w:rsid w:val="00AF5024"/>
    <w:rsid w:val="00AF5501"/>
    <w:rsid w:val="00AF5C5D"/>
    <w:rsid w:val="00AF5C77"/>
    <w:rsid w:val="00AF5CE9"/>
    <w:rsid w:val="00AF5D94"/>
    <w:rsid w:val="00AF5DD7"/>
    <w:rsid w:val="00AF5E34"/>
    <w:rsid w:val="00AF62D8"/>
    <w:rsid w:val="00AF6304"/>
    <w:rsid w:val="00AF6344"/>
    <w:rsid w:val="00AF6345"/>
    <w:rsid w:val="00AF6DE6"/>
    <w:rsid w:val="00AF6FB5"/>
    <w:rsid w:val="00AF70F7"/>
    <w:rsid w:val="00AF73E4"/>
    <w:rsid w:val="00AF73FC"/>
    <w:rsid w:val="00AF76AF"/>
    <w:rsid w:val="00AF7787"/>
    <w:rsid w:val="00AF78F7"/>
    <w:rsid w:val="00AF79B4"/>
    <w:rsid w:val="00B00739"/>
    <w:rsid w:val="00B00942"/>
    <w:rsid w:val="00B00A30"/>
    <w:rsid w:val="00B00EE8"/>
    <w:rsid w:val="00B00F88"/>
    <w:rsid w:val="00B010BB"/>
    <w:rsid w:val="00B010ED"/>
    <w:rsid w:val="00B011F3"/>
    <w:rsid w:val="00B01323"/>
    <w:rsid w:val="00B0170B"/>
    <w:rsid w:val="00B0269C"/>
    <w:rsid w:val="00B02AE7"/>
    <w:rsid w:val="00B03043"/>
    <w:rsid w:val="00B031C0"/>
    <w:rsid w:val="00B0356B"/>
    <w:rsid w:val="00B035DB"/>
    <w:rsid w:val="00B039C0"/>
    <w:rsid w:val="00B0413E"/>
    <w:rsid w:val="00B044C3"/>
    <w:rsid w:val="00B0482B"/>
    <w:rsid w:val="00B04D67"/>
    <w:rsid w:val="00B04EBC"/>
    <w:rsid w:val="00B05032"/>
    <w:rsid w:val="00B0509A"/>
    <w:rsid w:val="00B05197"/>
    <w:rsid w:val="00B05AB6"/>
    <w:rsid w:val="00B05AD0"/>
    <w:rsid w:val="00B05BA8"/>
    <w:rsid w:val="00B06069"/>
    <w:rsid w:val="00B06248"/>
    <w:rsid w:val="00B062D5"/>
    <w:rsid w:val="00B065EB"/>
    <w:rsid w:val="00B06C9F"/>
    <w:rsid w:val="00B06F30"/>
    <w:rsid w:val="00B07192"/>
    <w:rsid w:val="00B07450"/>
    <w:rsid w:val="00B07D40"/>
    <w:rsid w:val="00B07FB7"/>
    <w:rsid w:val="00B1033A"/>
    <w:rsid w:val="00B10813"/>
    <w:rsid w:val="00B10829"/>
    <w:rsid w:val="00B1144E"/>
    <w:rsid w:val="00B11714"/>
    <w:rsid w:val="00B11A5D"/>
    <w:rsid w:val="00B11C34"/>
    <w:rsid w:val="00B11CEF"/>
    <w:rsid w:val="00B11D7A"/>
    <w:rsid w:val="00B11DBC"/>
    <w:rsid w:val="00B124D0"/>
    <w:rsid w:val="00B12620"/>
    <w:rsid w:val="00B12E3E"/>
    <w:rsid w:val="00B12E90"/>
    <w:rsid w:val="00B13221"/>
    <w:rsid w:val="00B1336A"/>
    <w:rsid w:val="00B13598"/>
    <w:rsid w:val="00B13733"/>
    <w:rsid w:val="00B137DB"/>
    <w:rsid w:val="00B13845"/>
    <w:rsid w:val="00B139DA"/>
    <w:rsid w:val="00B13CD2"/>
    <w:rsid w:val="00B13CDD"/>
    <w:rsid w:val="00B13EC4"/>
    <w:rsid w:val="00B14031"/>
    <w:rsid w:val="00B14120"/>
    <w:rsid w:val="00B149F0"/>
    <w:rsid w:val="00B1575F"/>
    <w:rsid w:val="00B15871"/>
    <w:rsid w:val="00B15D2E"/>
    <w:rsid w:val="00B15DE8"/>
    <w:rsid w:val="00B1614C"/>
    <w:rsid w:val="00B161B9"/>
    <w:rsid w:val="00B1643E"/>
    <w:rsid w:val="00B16807"/>
    <w:rsid w:val="00B16879"/>
    <w:rsid w:val="00B16AA7"/>
    <w:rsid w:val="00B16F1D"/>
    <w:rsid w:val="00B175C0"/>
    <w:rsid w:val="00B178EC"/>
    <w:rsid w:val="00B17DE8"/>
    <w:rsid w:val="00B17EBA"/>
    <w:rsid w:val="00B207F6"/>
    <w:rsid w:val="00B20F30"/>
    <w:rsid w:val="00B21257"/>
    <w:rsid w:val="00B21A8B"/>
    <w:rsid w:val="00B21AED"/>
    <w:rsid w:val="00B21B67"/>
    <w:rsid w:val="00B21EDF"/>
    <w:rsid w:val="00B21FEA"/>
    <w:rsid w:val="00B227A8"/>
    <w:rsid w:val="00B231FA"/>
    <w:rsid w:val="00B2385A"/>
    <w:rsid w:val="00B23EC2"/>
    <w:rsid w:val="00B23F88"/>
    <w:rsid w:val="00B240B8"/>
    <w:rsid w:val="00B24220"/>
    <w:rsid w:val="00B24419"/>
    <w:rsid w:val="00B24DC2"/>
    <w:rsid w:val="00B24E70"/>
    <w:rsid w:val="00B254BD"/>
    <w:rsid w:val="00B25595"/>
    <w:rsid w:val="00B25832"/>
    <w:rsid w:val="00B25931"/>
    <w:rsid w:val="00B25C95"/>
    <w:rsid w:val="00B264C3"/>
    <w:rsid w:val="00B26805"/>
    <w:rsid w:val="00B26EC7"/>
    <w:rsid w:val="00B26F98"/>
    <w:rsid w:val="00B275D5"/>
    <w:rsid w:val="00B27716"/>
    <w:rsid w:val="00B27E62"/>
    <w:rsid w:val="00B30027"/>
    <w:rsid w:val="00B30998"/>
    <w:rsid w:val="00B30F40"/>
    <w:rsid w:val="00B3160D"/>
    <w:rsid w:val="00B32586"/>
    <w:rsid w:val="00B325B1"/>
    <w:rsid w:val="00B3271E"/>
    <w:rsid w:val="00B32BC5"/>
    <w:rsid w:val="00B3312D"/>
    <w:rsid w:val="00B337E6"/>
    <w:rsid w:val="00B3395E"/>
    <w:rsid w:val="00B33A18"/>
    <w:rsid w:val="00B33F26"/>
    <w:rsid w:val="00B340DE"/>
    <w:rsid w:val="00B3437B"/>
    <w:rsid w:val="00B34FBC"/>
    <w:rsid w:val="00B3529E"/>
    <w:rsid w:val="00B35328"/>
    <w:rsid w:val="00B35994"/>
    <w:rsid w:val="00B36097"/>
    <w:rsid w:val="00B36291"/>
    <w:rsid w:val="00B367C9"/>
    <w:rsid w:val="00B369EC"/>
    <w:rsid w:val="00B36A9E"/>
    <w:rsid w:val="00B3718D"/>
    <w:rsid w:val="00B37371"/>
    <w:rsid w:val="00B373FE"/>
    <w:rsid w:val="00B37ABC"/>
    <w:rsid w:val="00B37C22"/>
    <w:rsid w:val="00B405D0"/>
    <w:rsid w:val="00B407FF"/>
    <w:rsid w:val="00B40869"/>
    <w:rsid w:val="00B40D04"/>
    <w:rsid w:val="00B40E4A"/>
    <w:rsid w:val="00B41561"/>
    <w:rsid w:val="00B4179B"/>
    <w:rsid w:val="00B41879"/>
    <w:rsid w:val="00B419CB"/>
    <w:rsid w:val="00B41A1E"/>
    <w:rsid w:val="00B4208F"/>
    <w:rsid w:val="00B4221C"/>
    <w:rsid w:val="00B42334"/>
    <w:rsid w:val="00B4245C"/>
    <w:rsid w:val="00B424A3"/>
    <w:rsid w:val="00B4253D"/>
    <w:rsid w:val="00B42BB2"/>
    <w:rsid w:val="00B42EF6"/>
    <w:rsid w:val="00B42F00"/>
    <w:rsid w:val="00B4412C"/>
    <w:rsid w:val="00B44174"/>
    <w:rsid w:val="00B4444B"/>
    <w:rsid w:val="00B44A3E"/>
    <w:rsid w:val="00B44C5D"/>
    <w:rsid w:val="00B44EF3"/>
    <w:rsid w:val="00B453B1"/>
    <w:rsid w:val="00B456AF"/>
    <w:rsid w:val="00B45E01"/>
    <w:rsid w:val="00B462D5"/>
    <w:rsid w:val="00B46352"/>
    <w:rsid w:val="00B465CA"/>
    <w:rsid w:val="00B4664E"/>
    <w:rsid w:val="00B46EE6"/>
    <w:rsid w:val="00B46FBD"/>
    <w:rsid w:val="00B47236"/>
    <w:rsid w:val="00B47305"/>
    <w:rsid w:val="00B4748D"/>
    <w:rsid w:val="00B474E6"/>
    <w:rsid w:val="00B47EA0"/>
    <w:rsid w:val="00B47F8C"/>
    <w:rsid w:val="00B501F5"/>
    <w:rsid w:val="00B50264"/>
    <w:rsid w:val="00B504ED"/>
    <w:rsid w:val="00B5224A"/>
    <w:rsid w:val="00B5230B"/>
    <w:rsid w:val="00B52316"/>
    <w:rsid w:val="00B523CE"/>
    <w:rsid w:val="00B527B4"/>
    <w:rsid w:val="00B52949"/>
    <w:rsid w:val="00B52AD1"/>
    <w:rsid w:val="00B52DD8"/>
    <w:rsid w:val="00B531E7"/>
    <w:rsid w:val="00B5349A"/>
    <w:rsid w:val="00B53768"/>
    <w:rsid w:val="00B5392D"/>
    <w:rsid w:val="00B53A25"/>
    <w:rsid w:val="00B53AE1"/>
    <w:rsid w:val="00B53F22"/>
    <w:rsid w:val="00B543DE"/>
    <w:rsid w:val="00B54470"/>
    <w:rsid w:val="00B54B84"/>
    <w:rsid w:val="00B54F35"/>
    <w:rsid w:val="00B550C6"/>
    <w:rsid w:val="00B55704"/>
    <w:rsid w:val="00B5648A"/>
    <w:rsid w:val="00B564C3"/>
    <w:rsid w:val="00B56CDA"/>
    <w:rsid w:val="00B56D2B"/>
    <w:rsid w:val="00B57440"/>
    <w:rsid w:val="00B575D6"/>
    <w:rsid w:val="00B57756"/>
    <w:rsid w:val="00B5792A"/>
    <w:rsid w:val="00B57B54"/>
    <w:rsid w:val="00B57D18"/>
    <w:rsid w:val="00B57F9E"/>
    <w:rsid w:val="00B600A3"/>
    <w:rsid w:val="00B6025C"/>
    <w:rsid w:val="00B607F3"/>
    <w:rsid w:val="00B60D01"/>
    <w:rsid w:val="00B60FBA"/>
    <w:rsid w:val="00B614A1"/>
    <w:rsid w:val="00B617EE"/>
    <w:rsid w:val="00B61892"/>
    <w:rsid w:val="00B61958"/>
    <w:rsid w:val="00B61A21"/>
    <w:rsid w:val="00B61C29"/>
    <w:rsid w:val="00B621A7"/>
    <w:rsid w:val="00B622A0"/>
    <w:rsid w:val="00B629C3"/>
    <w:rsid w:val="00B62A76"/>
    <w:rsid w:val="00B62B41"/>
    <w:rsid w:val="00B62B4C"/>
    <w:rsid w:val="00B630C3"/>
    <w:rsid w:val="00B631A2"/>
    <w:rsid w:val="00B632A8"/>
    <w:rsid w:val="00B6382C"/>
    <w:rsid w:val="00B63EA6"/>
    <w:rsid w:val="00B63F56"/>
    <w:rsid w:val="00B641EF"/>
    <w:rsid w:val="00B642E2"/>
    <w:rsid w:val="00B64865"/>
    <w:rsid w:val="00B64CAF"/>
    <w:rsid w:val="00B64DDE"/>
    <w:rsid w:val="00B651EF"/>
    <w:rsid w:val="00B65343"/>
    <w:rsid w:val="00B65429"/>
    <w:rsid w:val="00B6545A"/>
    <w:rsid w:val="00B6553B"/>
    <w:rsid w:val="00B6663C"/>
    <w:rsid w:val="00B666C3"/>
    <w:rsid w:val="00B66882"/>
    <w:rsid w:val="00B668C1"/>
    <w:rsid w:val="00B67223"/>
    <w:rsid w:val="00B6731C"/>
    <w:rsid w:val="00B67586"/>
    <w:rsid w:val="00B679F9"/>
    <w:rsid w:val="00B67BFB"/>
    <w:rsid w:val="00B67D03"/>
    <w:rsid w:val="00B67EC1"/>
    <w:rsid w:val="00B70456"/>
    <w:rsid w:val="00B70989"/>
    <w:rsid w:val="00B70B6B"/>
    <w:rsid w:val="00B70B8D"/>
    <w:rsid w:val="00B71006"/>
    <w:rsid w:val="00B710C8"/>
    <w:rsid w:val="00B711EF"/>
    <w:rsid w:val="00B71666"/>
    <w:rsid w:val="00B71905"/>
    <w:rsid w:val="00B71A4C"/>
    <w:rsid w:val="00B71BC8"/>
    <w:rsid w:val="00B7243E"/>
    <w:rsid w:val="00B72470"/>
    <w:rsid w:val="00B7290E"/>
    <w:rsid w:val="00B72A6C"/>
    <w:rsid w:val="00B7304C"/>
    <w:rsid w:val="00B73178"/>
    <w:rsid w:val="00B7317F"/>
    <w:rsid w:val="00B73547"/>
    <w:rsid w:val="00B73561"/>
    <w:rsid w:val="00B735DB"/>
    <w:rsid w:val="00B73A29"/>
    <w:rsid w:val="00B73DF3"/>
    <w:rsid w:val="00B73EDA"/>
    <w:rsid w:val="00B749B2"/>
    <w:rsid w:val="00B74AA7"/>
    <w:rsid w:val="00B74C4F"/>
    <w:rsid w:val="00B74E49"/>
    <w:rsid w:val="00B74ED7"/>
    <w:rsid w:val="00B7510A"/>
    <w:rsid w:val="00B75182"/>
    <w:rsid w:val="00B7539E"/>
    <w:rsid w:val="00B7559C"/>
    <w:rsid w:val="00B756B0"/>
    <w:rsid w:val="00B756B3"/>
    <w:rsid w:val="00B75D8A"/>
    <w:rsid w:val="00B76373"/>
    <w:rsid w:val="00B76408"/>
    <w:rsid w:val="00B76437"/>
    <w:rsid w:val="00B7671F"/>
    <w:rsid w:val="00B767C6"/>
    <w:rsid w:val="00B772DA"/>
    <w:rsid w:val="00B774E6"/>
    <w:rsid w:val="00B7773C"/>
    <w:rsid w:val="00B778FD"/>
    <w:rsid w:val="00B77FD9"/>
    <w:rsid w:val="00B8013A"/>
    <w:rsid w:val="00B8013F"/>
    <w:rsid w:val="00B80640"/>
    <w:rsid w:val="00B8077A"/>
    <w:rsid w:val="00B807B6"/>
    <w:rsid w:val="00B80B64"/>
    <w:rsid w:val="00B80DCA"/>
    <w:rsid w:val="00B80E8F"/>
    <w:rsid w:val="00B81798"/>
    <w:rsid w:val="00B817CE"/>
    <w:rsid w:val="00B817D7"/>
    <w:rsid w:val="00B81B03"/>
    <w:rsid w:val="00B81D4C"/>
    <w:rsid w:val="00B81EE3"/>
    <w:rsid w:val="00B81F63"/>
    <w:rsid w:val="00B8254D"/>
    <w:rsid w:val="00B825EF"/>
    <w:rsid w:val="00B825F2"/>
    <w:rsid w:val="00B8280D"/>
    <w:rsid w:val="00B82BF8"/>
    <w:rsid w:val="00B82F2D"/>
    <w:rsid w:val="00B833C4"/>
    <w:rsid w:val="00B833E3"/>
    <w:rsid w:val="00B8343E"/>
    <w:rsid w:val="00B836B8"/>
    <w:rsid w:val="00B83968"/>
    <w:rsid w:val="00B83C54"/>
    <w:rsid w:val="00B83F73"/>
    <w:rsid w:val="00B8461B"/>
    <w:rsid w:val="00B84B66"/>
    <w:rsid w:val="00B84B6D"/>
    <w:rsid w:val="00B855A4"/>
    <w:rsid w:val="00B8639A"/>
    <w:rsid w:val="00B86D94"/>
    <w:rsid w:val="00B8700F"/>
    <w:rsid w:val="00B87116"/>
    <w:rsid w:val="00B872D7"/>
    <w:rsid w:val="00B87642"/>
    <w:rsid w:val="00B87762"/>
    <w:rsid w:val="00B87E17"/>
    <w:rsid w:val="00B87E38"/>
    <w:rsid w:val="00B87F69"/>
    <w:rsid w:val="00B901B4"/>
    <w:rsid w:val="00B907AA"/>
    <w:rsid w:val="00B90BB5"/>
    <w:rsid w:val="00B90E4D"/>
    <w:rsid w:val="00B90F2F"/>
    <w:rsid w:val="00B90FF9"/>
    <w:rsid w:val="00B91376"/>
    <w:rsid w:val="00B917D9"/>
    <w:rsid w:val="00B91910"/>
    <w:rsid w:val="00B91CB1"/>
    <w:rsid w:val="00B91F6D"/>
    <w:rsid w:val="00B9232B"/>
    <w:rsid w:val="00B9233D"/>
    <w:rsid w:val="00B92528"/>
    <w:rsid w:val="00B929F8"/>
    <w:rsid w:val="00B92B0C"/>
    <w:rsid w:val="00B92E67"/>
    <w:rsid w:val="00B92FD0"/>
    <w:rsid w:val="00B931C8"/>
    <w:rsid w:val="00B93959"/>
    <w:rsid w:val="00B93E87"/>
    <w:rsid w:val="00B94269"/>
    <w:rsid w:val="00B9454F"/>
    <w:rsid w:val="00B9458D"/>
    <w:rsid w:val="00B94979"/>
    <w:rsid w:val="00B94A96"/>
    <w:rsid w:val="00B94D91"/>
    <w:rsid w:val="00B95246"/>
    <w:rsid w:val="00B953AA"/>
    <w:rsid w:val="00B95487"/>
    <w:rsid w:val="00B95C3A"/>
    <w:rsid w:val="00B95C3D"/>
    <w:rsid w:val="00B95CA0"/>
    <w:rsid w:val="00B95E7B"/>
    <w:rsid w:val="00B96146"/>
    <w:rsid w:val="00B964B6"/>
    <w:rsid w:val="00B96644"/>
    <w:rsid w:val="00B966F8"/>
    <w:rsid w:val="00B9674B"/>
    <w:rsid w:val="00B96753"/>
    <w:rsid w:val="00B97048"/>
    <w:rsid w:val="00B972FC"/>
    <w:rsid w:val="00B97739"/>
    <w:rsid w:val="00B97E6B"/>
    <w:rsid w:val="00BA0340"/>
    <w:rsid w:val="00BA054C"/>
    <w:rsid w:val="00BA0931"/>
    <w:rsid w:val="00BA0B3C"/>
    <w:rsid w:val="00BA0EB2"/>
    <w:rsid w:val="00BA0FE9"/>
    <w:rsid w:val="00BA19D5"/>
    <w:rsid w:val="00BA1B4A"/>
    <w:rsid w:val="00BA1CFE"/>
    <w:rsid w:val="00BA1D5F"/>
    <w:rsid w:val="00BA1DB1"/>
    <w:rsid w:val="00BA1EC1"/>
    <w:rsid w:val="00BA2669"/>
    <w:rsid w:val="00BA2963"/>
    <w:rsid w:val="00BA2B41"/>
    <w:rsid w:val="00BA2C3B"/>
    <w:rsid w:val="00BA2F6C"/>
    <w:rsid w:val="00BA31EB"/>
    <w:rsid w:val="00BA328A"/>
    <w:rsid w:val="00BA3321"/>
    <w:rsid w:val="00BA3532"/>
    <w:rsid w:val="00BA36A3"/>
    <w:rsid w:val="00BA410B"/>
    <w:rsid w:val="00BA452D"/>
    <w:rsid w:val="00BA4E31"/>
    <w:rsid w:val="00BA4F0C"/>
    <w:rsid w:val="00BA5318"/>
    <w:rsid w:val="00BA5918"/>
    <w:rsid w:val="00BA5C3A"/>
    <w:rsid w:val="00BA5D1B"/>
    <w:rsid w:val="00BA60CA"/>
    <w:rsid w:val="00BA6679"/>
    <w:rsid w:val="00BA6759"/>
    <w:rsid w:val="00BA6E43"/>
    <w:rsid w:val="00BA765B"/>
    <w:rsid w:val="00BA7E8E"/>
    <w:rsid w:val="00BB03DF"/>
    <w:rsid w:val="00BB0799"/>
    <w:rsid w:val="00BB0AF7"/>
    <w:rsid w:val="00BB0E1C"/>
    <w:rsid w:val="00BB1A26"/>
    <w:rsid w:val="00BB1C75"/>
    <w:rsid w:val="00BB2217"/>
    <w:rsid w:val="00BB2339"/>
    <w:rsid w:val="00BB23FB"/>
    <w:rsid w:val="00BB2552"/>
    <w:rsid w:val="00BB2B78"/>
    <w:rsid w:val="00BB2D46"/>
    <w:rsid w:val="00BB2E63"/>
    <w:rsid w:val="00BB3169"/>
    <w:rsid w:val="00BB33BE"/>
    <w:rsid w:val="00BB3A7E"/>
    <w:rsid w:val="00BB3CD8"/>
    <w:rsid w:val="00BB3DD5"/>
    <w:rsid w:val="00BB416C"/>
    <w:rsid w:val="00BB42D2"/>
    <w:rsid w:val="00BB44C6"/>
    <w:rsid w:val="00BB5560"/>
    <w:rsid w:val="00BB55EB"/>
    <w:rsid w:val="00BB5630"/>
    <w:rsid w:val="00BB5785"/>
    <w:rsid w:val="00BB5A55"/>
    <w:rsid w:val="00BB5E04"/>
    <w:rsid w:val="00BB5E86"/>
    <w:rsid w:val="00BB5F00"/>
    <w:rsid w:val="00BB658E"/>
    <w:rsid w:val="00BB6668"/>
    <w:rsid w:val="00BB6CBB"/>
    <w:rsid w:val="00BB7019"/>
    <w:rsid w:val="00BB71E2"/>
    <w:rsid w:val="00BB7288"/>
    <w:rsid w:val="00BB7436"/>
    <w:rsid w:val="00BB74CA"/>
    <w:rsid w:val="00BB76CD"/>
    <w:rsid w:val="00BB7EC2"/>
    <w:rsid w:val="00BC0425"/>
    <w:rsid w:val="00BC094F"/>
    <w:rsid w:val="00BC0A7C"/>
    <w:rsid w:val="00BC0AE6"/>
    <w:rsid w:val="00BC112A"/>
    <w:rsid w:val="00BC12B3"/>
    <w:rsid w:val="00BC18EA"/>
    <w:rsid w:val="00BC1F4C"/>
    <w:rsid w:val="00BC1F65"/>
    <w:rsid w:val="00BC23FD"/>
    <w:rsid w:val="00BC24A6"/>
    <w:rsid w:val="00BC27AD"/>
    <w:rsid w:val="00BC2831"/>
    <w:rsid w:val="00BC2B46"/>
    <w:rsid w:val="00BC2B5E"/>
    <w:rsid w:val="00BC2D15"/>
    <w:rsid w:val="00BC2E68"/>
    <w:rsid w:val="00BC2EBE"/>
    <w:rsid w:val="00BC2F67"/>
    <w:rsid w:val="00BC37D9"/>
    <w:rsid w:val="00BC386C"/>
    <w:rsid w:val="00BC3DDF"/>
    <w:rsid w:val="00BC3E4E"/>
    <w:rsid w:val="00BC4174"/>
    <w:rsid w:val="00BC4502"/>
    <w:rsid w:val="00BC48A3"/>
    <w:rsid w:val="00BC4C58"/>
    <w:rsid w:val="00BC4D5D"/>
    <w:rsid w:val="00BC4E1A"/>
    <w:rsid w:val="00BC4FC6"/>
    <w:rsid w:val="00BC5339"/>
    <w:rsid w:val="00BC5537"/>
    <w:rsid w:val="00BC5845"/>
    <w:rsid w:val="00BC5C2A"/>
    <w:rsid w:val="00BC5EA1"/>
    <w:rsid w:val="00BC5F9F"/>
    <w:rsid w:val="00BC630A"/>
    <w:rsid w:val="00BC6864"/>
    <w:rsid w:val="00BC6AE7"/>
    <w:rsid w:val="00BC704F"/>
    <w:rsid w:val="00BC71DF"/>
    <w:rsid w:val="00BC728E"/>
    <w:rsid w:val="00BC74D0"/>
    <w:rsid w:val="00BC7688"/>
    <w:rsid w:val="00BC79AE"/>
    <w:rsid w:val="00BC7CA6"/>
    <w:rsid w:val="00BD00F2"/>
    <w:rsid w:val="00BD09CF"/>
    <w:rsid w:val="00BD1038"/>
    <w:rsid w:val="00BD15FB"/>
    <w:rsid w:val="00BD1809"/>
    <w:rsid w:val="00BD19F9"/>
    <w:rsid w:val="00BD1B0E"/>
    <w:rsid w:val="00BD1D27"/>
    <w:rsid w:val="00BD1DD3"/>
    <w:rsid w:val="00BD1E06"/>
    <w:rsid w:val="00BD1E29"/>
    <w:rsid w:val="00BD1FC3"/>
    <w:rsid w:val="00BD200F"/>
    <w:rsid w:val="00BD2347"/>
    <w:rsid w:val="00BD2534"/>
    <w:rsid w:val="00BD2A43"/>
    <w:rsid w:val="00BD2A60"/>
    <w:rsid w:val="00BD3067"/>
    <w:rsid w:val="00BD32F3"/>
    <w:rsid w:val="00BD3312"/>
    <w:rsid w:val="00BD49BA"/>
    <w:rsid w:val="00BD4DE3"/>
    <w:rsid w:val="00BD52F2"/>
    <w:rsid w:val="00BD538E"/>
    <w:rsid w:val="00BD5418"/>
    <w:rsid w:val="00BD5DB6"/>
    <w:rsid w:val="00BD632A"/>
    <w:rsid w:val="00BD65ED"/>
    <w:rsid w:val="00BD6B7A"/>
    <w:rsid w:val="00BD6CFD"/>
    <w:rsid w:val="00BD6D07"/>
    <w:rsid w:val="00BD70F2"/>
    <w:rsid w:val="00BD7121"/>
    <w:rsid w:val="00BD75F3"/>
    <w:rsid w:val="00BD76DE"/>
    <w:rsid w:val="00BD7795"/>
    <w:rsid w:val="00BD785F"/>
    <w:rsid w:val="00BD7D86"/>
    <w:rsid w:val="00BD7F73"/>
    <w:rsid w:val="00BE0AC7"/>
    <w:rsid w:val="00BE0C24"/>
    <w:rsid w:val="00BE0DE7"/>
    <w:rsid w:val="00BE10F4"/>
    <w:rsid w:val="00BE1573"/>
    <w:rsid w:val="00BE2FD0"/>
    <w:rsid w:val="00BE303C"/>
    <w:rsid w:val="00BE357A"/>
    <w:rsid w:val="00BE3DB3"/>
    <w:rsid w:val="00BE4385"/>
    <w:rsid w:val="00BE44A8"/>
    <w:rsid w:val="00BE44FF"/>
    <w:rsid w:val="00BE4708"/>
    <w:rsid w:val="00BE4B0D"/>
    <w:rsid w:val="00BE4DF3"/>
    <w:rsid w:val="00BE514A"/>
    <w:rsid w:val="00BE5919"/>
    <w:rsid w:val="00BE5A17"/>
    <w:rsid w:val="00BE5F62"/>
    <w:rsid w:val="00BE6035"/>
    <w:rsid w:val="00BE6447"/>
    <w:rsid w:val="00BE6571"/>
    <w:rsid w:val="00BE6C98"/>
    <w:rsid w:val="00BE7148"/>
    <w:rsid w:val="00BE7271"/>
    <w:rsid w:val="00BE72F8"/>
    <w:rsid w:val="00BE733A"/>
    <w:rsid w:val="00BE75DD"/>
    <w:rsid w:val="00BE79EB"/>
    <w:rsid w:val="00BE7A22"/>
    <w:rsid w:val="00BE7B79"/>
    <w:rsid w:val="00BE7BE0"/>
    <w:rsid w:val="00BE7C86"/>
    <w:rsid w:val="00BE7CEA"/>
    <w:rsid w:val="00BE7F1F"/>
    <w:rsid w:val="00BF0352"/>
    <w:rsid w:val="00BF0395"/>
    <w:rsid w:val="00BF058B"/>
    <w:rsid w:val="00BF05CB"/>
    <w:rsid w:val="00BF05F6"/>
    <w:rsid w:val="00BF0650"/>
    <w:rsid w:val="00BF0B87"/>
    <w:rsid w:val="00BF0D4C"/>
    <w:rsid w:val="00BF10EB"/>
    <w:rsid w:val="00BF11F7"/>
    <w:rsid w:val="00BF1231"/>
    <w:rsid w:val="00BF1537"/>
    <w:rsid w:val="00BF1C81"/>
    <w:rsid w:val="00BF205D"/>
    <w:rsid w:val="00BF2210"/>
    <w:rsid w:val="00BF22AF"/>
    <w:rsid w:val="00BF30B5"/>
    <w:rsid w:val="00BF3298"/>
    <w:rsid w:val="00BF361B"/>
    <w:rsid w:val="00BF3B7A"/>
    <w:rsid w:val="00BF3BA9"/>
    <w:rsid w:val="00BF3C4A"/>
    <w:rsid w:val="00BF470A"/>
    <w:rsid w:val="00BF4A2E"/>
    <w:rsid w:val="00BF5899"/>
    <w:rsid w:val="00BF5993"/>
    <w:rsid w:val="00BF5B92"/>
    <w:rsid w:val="00BF5C1E"/>
    <w:rsid w:val="00BF5C6E"/>
    <w:rsid w:val="00BF5CB4"/>
    <w:rsid w:val="00BF5E66"/>
    <w:rsid w:val="00BF66C1"/>
    <w:rsid w:val="00BF6AE4"/>
    <w:rsid w:val="00BF6D07"/>
    <w:rsid w:val="00BF6F12"/>
    <w:rsid w:val="00BF6F96"/>
    <w:rsid w:val="00BF781C"/>
    <w:rsid w:val="00BF7833"/>
    <w:rsid w:val="00BF7B61"/>
    <w:rsid w:val="00BF7C15"/>
    <w:rsid w:val="00BF7D22"/>
    <w:rsid w:val="00BF7F8F"/>
    <w:rsid w:val="00C000E0"/>
    <w:rsid w:val="00C006CE"/>
    <w:rsid w:val="00C00BD6"/>
    <w:rsid w:val="00C01274"/>
    <w:rsid w:val="00C012C7"/>
    <w:rsid w:val="00C0130C"/>
    <w:rsid w:val="00C016FC"/>
    <w:rsid w:val="00C017B2"/>
    <w:rsid w:val="00C019DC"/>
    <w:rsid w:val="00C01A64"/>
    <w:rsid w:val="00C01BA7"/>
    <w:rsid w:val="00C020A2"/>
    <w:rsid w:val="00C020BC"/>
    <w:rsid w:val="00C020D3"/>
    <w:rsid w:val="00C02376"/>
    <w:rsid w:val="00C02404"/>
    <w:rsid w:val="00C0262C"/>
    <w:rsid w:val="00C02660"/>
    <w:rsid w:val="00C028B8"/>
    <w:rsid w:val="00C02C13"/>
    <w:rsid w:val="00C02DBB"/>
    <w:rsid w:val="00C02E2D"/>
    <w:rsid w:val="00C02F1D"/>
    <w:rsid w:val="00C03296"/>
    <w:rsid w:val="00C0338A"/>
    <w:rsid w:val="00C033A3"/>
    <w:rsid w:val="00C035A5"/>
    <w:rsid w:val="00C038ED"/>
    <w:rsid w:val="00C03B9C"/>
    <w:rsid w:val="00C03D05"/>
    <w:rsid w:val="00C03F95"/>
    <w:rsid w:val="00C04103"/>
    <w:rsid w:val="00C04205"/>
    <w:rsid w:val="00C04250"/>
    <w:rsid w:val="00C0440E"/>
    <w:rsid w:val="00C0457E"/>
    <w:rsid w:val="00C04EF0"/>
    <w:rsid w:val="00C054C8"/>
    <w:rsid w:val="00C05FC9"/>
    <w:rsid w:val="00C0616E"/>
    <w:rsid w:val="00C06922"/>
    <w:rsid w:val="00C06A3D"/>
    <w:rsid w:val="00C06A60"/>
    <w:rsid w:val="00C071F0"/>
    <w:rsid w:val="00C07328"/>
    <w:rsid w:val="00C07BC2"/>
    <w:rsid w:val="00C07D6B"/>
    <w:rsid w:val="00C07E6D"/>
    <w:rsid w:val="00C1019A"/>
    <w:rsid w:val="00C1020D"/>
    <w:rsid w:val="00C102CD"/>
    <w:rsid w:val="00C10477"/>
    <w:rsid w:val="00C10616"/>
    <w:rsid w:val="00C109EE"/>
    <w:rsid w:val="00C10CA4"/>
    <w:rsid w:val="00C11446"/>
    <w:rsid w:val="00C1169F"/>
    <w:rsid w:val="00C116FC"/>
    <w:rsid w:val="00C117A0"/>
    <w:rsid w:val="00C1181E"/>
    <w:rsid w:val="00C119DD"/>
    <w:rsid w:val="00C11B10"/>
    <w:rsid w:val="00C12032"/>
    <w:rsid w:val="00C125FB"/>
    <w:rsid w:val="00C129D4"/>
    <w:rsid w:val="00C12A8C"/>
    <w:rsid w:val="00C12B9E"/>
    <w:rsid w:val="00C12E1B"/>
    <w:rsid w:val="00C1301A"/>
    <w:rsid w:val="00C130AC"/>
    <w:rsid w:val="00C13192"/>
    <w:rsid w:val="00C1334B"/>
    <w:rsid w:val="00C13583"/>
    <w:rsid w:val="00C13684"/>
    <w:rsid w:val="00C13C31"/>
    <w:rsid w:val="00C13ED6"/>
    <w:rsid w:val="00C14135"/>
    <w:rsid w:val="00C141FC"/>
    <w:rsid w:val="00C1446C"/>
    <w:rsid w:val="00C14666"/>
    <w:rsid w:val="00C14A4A"/>
    <w:rsid w:val="00C14C42"/>
    <w:rsid w:val="00C1510E"/>
    <w:rsid w:val="00C15401"/>
    <w:rsid w:val="00C1564D"/>
    <w:rsid w:val="00C15D98"/>
    <w:rsid w:val="00C15E2E"/>
    <w:rsid w:val="00C1620C"/>
    <w:rsid w:val="00C1623B"/>
    <w:rsid w:val="00C16726"/>
    <w:rsid w:val="00C16BB5"/>
    <w:rsid w:val="00C16BFA"/>
    <w:rsid w:val="00C17564"/>
    <w:rsid w:val="00C17614"/>
    <w:rsid w:val="00C2013F"/>
    <w:rsid w:val="00C201E4"/>
    <w:rsid w:val="00C20958"/>
    <w:rsid w:val="00C20C39"/>
    <w:rsid w:val="00C21753"/>
    <w:rsid w:val="00C217D6"/>
    <w:rsid w:val="00C21AA0"/>
    <w:rsid w:val="00C21AEB"/>
    <w:rsid w:val="00C21B7B"/>
    <w:rsid w:val="00C21D94"/>
    <w:rsid w:val="00C220C6"/>
    <w:rsid w:val="00C22101"/>
    <w:rsid w:val="00C2223C"/>
    <w:rsid w:val="00C2261C"/>
    <w:rsid w:val="00C228A0"/>
    <w:rsid w:val="00C22C5D"/>
    <w:rsid w:val="00C22F52"/>
    <w:rsid w:val="00C2342F"/>
    <w:rsid w:val="00C2349E"/>
    <w:rsid w:val="00C235F3"/>
    <w:rsid w:val="00C23993"/>
    <w:rsid w:val="00C23C53"/>
    <w:rsid w:val="00C24931"/>
    <w:rsid w:val="00C24F5E"/>
    <w:rsid w:val="00C254F8"/>
    <w:rsid w:val="00C25679"/>
    <w:rsid w:val="00C256D4"/>
    <w:rsid w:val="00C25A39"/>
    <w:rsid w:val="00C25D46"/>
    <w:rsid w:val="00C26588"/>
    <w:rsid w:val="00C26670"/>
    <w:rsid w:val="00C26804"/>
    <w:rsid w:val="00C268B8"/>
    <w:rsid w:val="00C26B2F"/>
    <w:rsid w:val="00C26E17"/>
    <w:rsid w:val="00C27E28"/>
    <w:rsid w:val="00C301FE"/>
    <w:rsid w:val="00C3026A"/>
    <w:rsid w:val="00C302E7"/>
    <w:rsid w:val="00C30540"/>
    <w:rsid w:val="00C306B2"/>
    <w:rsid w:val="00C306F8"/>
    <w:rsid w:val="00C3078D"/>
    <w:rsid w:val="00C3105A"/>
    <w:rsid w:val="00C312C9"/>
    <w:rsid w:val="00C312DB"/>
    <w:rsid w:val="00C31492"/>
    <w:rsid w:val="00C314E5"/>
    <w:rsid w:val="00C31814"/>
    <w:rsid w:val="00C31A13"/>
    <w:rsid w:val="00C31C44"/>
    <w:rsid w:val="00C31FD6"/>
    <w:rsid w:val="00C32B71"/>
    <w:rsid w:val="00C32E20"/>
    <w:rsid w:val="00C3300F"/>
    <w:rsid w:val="00C3347F"/>
    <w:rsid w:val="00C3356E"/>
    <w:rsid w:val="00C337CC"/>
    <w:rsid w:val="00C33864"/>
    <w:rsid w:val="00C33AED"/>
    <w:rsid w:val="00C33EB6"/>
    <w:rsid w:val="00C33FDC"/>
    <w:rsid w:val="00C34161"/>
    <w:rsid w:val="00C34299"/>
    <w:rsid w:val="00C342D2"/>
    <w:rsid w:val="00C34652"/>
    <w:rsid w:val="00C348A3"/>
    <w:rsid w:val="00C349A1"/>
    <w:rsid w:val="00C34C48"/>
    <w:rsid w:val="00C34C7A"/>
    <w:rsid w:val="00C34EA8"/>
    <w:rsid w:val="00C35246"/>
    <w:rsid w:val="00C35586"/>
    <w:rsid w:val="00C355E4"/>
    <w:rsid w:val="00C35893"/>
    <w:rsid w:val="00C359BE"/>
    <w:rsid w:val="00C36072"/>
    <w:rsid w:val="00C3619D"/>
    <w:rsid w:val="00C36246"/>
    <w:rsid w:val="00C3656A"/>
    <w:rsid w:val="00C36684"/>
    <w:rsid w:val="00C3676C"/>
    <w:rsid w:val="00C368A6"/>
    <w:rsid w:val="00C369C6"/>
    <w:rsid w:val="00C36E1C"/>
    <w:rsid w:val="00C36E3F"/>
    <w:rsid w:val="00C3721E"/>
    <w:rsid w:val="00C3735A"/>
    <w:rsid w:val="00C374A3"/>
    <w:rsid w:val="00C3775B"/>
    <w:rsid w:val="00C37DDC"/>
    <w:rsid w:val="00C40378"/>
    <w:rsid w:val="00C4046B"/>
    <w:rsid w:val="00C4069C"/>
    <w:rsid w:val="00C408FB"/>
    <w:rsid w:val="00C40A89"/>
    <w:rsid w:val="00C40B03"/>
    <w:rsid w:val="00C40DCD"/>
    <w:rsid w:val="00C40E01"/>
    <w:rsid w:val="00C4110D"/>
    <w:rsid w:val="00C415D3"/>
    <w:rsid w:val="00C41829"/>
    <w:rsid w:val="00C41989"/>
    <w:rsid w:val="00C41A2E"/>
    <w:rsid w:val="00C41AC2"/>
    <w:rsid w:val="00C420C8"/>
    <w:rsid w:val="00C42129"/>
    <w:rsid w:val="00C42630"/>
    <w:rsid w:val="00C42678"/>
    <w:rsid w:val="00C4278F"/>
    <w:rsid w:val="00C42A70"/>
    <w:rsid w:val="00C42B46"/>
    <w:rsid w:val="00C42B4A"/>
    <w:rsid w:val="00C42B88"/>
    <w:rsid w:val="00C42C9C"/>
    <w:rsid w:val="00C42CBB"/>
    <w:rsid w:val="00C42FC4"/>
    <w:rsid w:val="00C4335C"/>
    <w:rsid w:val="00C433B4"/>
    <w:rsid w:val="00C43736"/>
    <w:rsid w:val="00C43971"/>
    <w:rsid w:val="00C439C1"/>
    <w:rsid w:val="00C43B06"/>
    <w:rsid w:val="00C43BC6"/>
    <w:rsid w:val="00C43E73"/>
    <w:rsid w:val="00C440E9"/>
    <w:rsid w:val="00C44265"/>
    <w:rsid w:val="00C44840"/>
    <w:rsid w:val="00C44CE3"/>
    <w:rsid w:val="00C44D80"/>
    <w:rsid w:val="00C450A1"/>
    <w:rsid w:val="00C45115"/>
    <w:rsid w:val="00C455DA"/>
    <w:rsid w:val="00C457E1"/>
    <w:rsid w:val="00C45837"/>
    <w:rsid w:val="00C4593A"/>
    <w:rsid w:val="00C45C4F"/>
    <w:rsid w:val="00C45E4E"/>
    <w:rsid w:val="00C45ED1"/>
    <w:rsid w:val="00C46510"/>
    <w:rsid w:val="00C466AB"/>
    <w:rsid w:val="00C4677C"/>
    <w:rsid w:val="00C468D1"/>
    <w:rsid w:val="00C46FD1"/>
    <w:rsid w:val="00C47DA9"/>
    <w:rsid w:val="00C47EF4"/>
    <w:rsid w:val="00C506D8"/>
    <w:rsid w:val="00C50886"/>
    <w:rsid w:val="00C50B8A"/>
    <w:rsid w:val="00C51091"/>
    <w:rsid w:val="00C5120A"/>
    <w:rsid w:val="00C5126E"/>
    <w:rsid w:val="00C5157D"/>
    <w:rsid w:val="00C51663"/>
    <w:rsid w:val="00C51705"/>
    <w:rsid w:val="00C518BE"/>
    <w:rsid w:val="00C51916"/>
    <w:rsid w:val="00C51B8E"/>
    <w:rsid w:val="00C51BEB"/>
    <w:rsid w:val="00C51DC5"/>
    <w:rsid w:val="00C51E56"/>
    <w:rsid w:val="00C5227D"/>
    <w:rsid w:val="00C522C0"/>
    <w:rsid w:val="00C529CC"/>
    <w:rsid w:val="00C52D3A"/>
    <w:rsid w:val="00C53690"/>
    <w:rsid w:val="00C537EB"/>
    <w:rsid w:val="00C53C2E"/>
    <w:rsid w:val="00C54245"/>
    <w:rsid w:val="00C547BD"/>
    <w:rsid w:val="00C54B19"/>
    <w:rsid w:val="00C54E52"/>
    <w:rsid w:val="00C550A0"/>
    <w:rsid w:val="00C5528A"/>
    <w:rsid w:val="00C55AEC"/>
    <w:rsid w:val="00C55D79"/>
    <w:rsid w:val="00C55DD9"/>
    <w:rsid w:val="00C5610F"/>
    <w:rsid w:val="00C562CF"/>
    <w:rsid w:val="00C56579"/>
    <w:rsid w:val="00C565AB"/>
    <w:rsid w:val="00C56AC7"/>
    <w:rsid w:val="00C56B85"/>
    <w:rsid w:val="00C56DE9"/>
    <w:rsid w:val="00C56E91"/>
    <w:rsid w:val="00C56F4E"/>
    <w:rsid w:val="00C57023"/>
    <w:rsid w:val="00C5750B"/>
    <w:rsid w:val="00C57608"/>
    <w:rsid w:val="00C6008D"/>
    <w:rsid w:val="00C604C6"/>
    <w:rsid w:val="00C60A5C"/>
    <w:rsid w:val="00C61483"/>
    <w:rsid w:val="00C618B9"/>
    <w:rsid w:val="00C618C4"/>
    <w:rsid w:val="00C61CCA"/>
    <w:rsid w:val="00C6206B"/>
    <w:rsid w:val="00C62099"/>
    <w:rsid w:val="00C621FE"/>
    <w:rsid w:val="00C62532"/>
    <w:rsid w:val="00C62AD6"/>
    <w:rsid w:val="00C62CA7"/>
    <w:rsid w:val="00C62DA9"/>
    <w:rsid w:val="00C631E7"/>
    <w:rsid w:val="00C63BF2"/>
    <w:rsid w:val="00C63C99"/>
    <w:rsid w:val="00C6488E"/>
    <w:rsid w:val="00C64966"/>
    <w:rsid w:val="00C6527A"/>
    <w:rsid w:val="00C6543A"/>
    <w:rsid w:val="00C656E0"/>
    <w:rsid w:val="00C659EC"/>
    <w:rsid w:val="00C65E94"/>
    <w:rsid w:val="00C6616C"/>
    <w:rsid w:val="00C663EA"/>
    <w:rsid w:val="00C6648D"/>
    <w:rsid w:val="00C666EB"/>
    <w:rsid w:val="00C678FB"/>
    <w:rsid w:val="00C67940"/>
    <w:rsid w:val="00C67BEE"/>
    <w:rsid w:val="00C67C77"/>
    <w:rsid w:val="00C70731"/>
    <w:rsid w:val="00C707A6"/>
    <w:rsid w:val="00C70B9D"/>
    <w:rsid w:val="00C71552"/>
    <w:rsid w:val="00C7163D"/>
    <w:rsid w:val="00C71C70"/>
    <w:rsid w:val="00C71E5F"/>
    <w:rsid w:val="00C7249D"/>
    <w:rsid w:val="00C726B1"/>
    <w:rsid w:val="00C7304C"/>
    <w:rsid w:val="00C730C6"/>
    <w:rsid w:val="00C73800"/>
    <w:rsid w:val="00C738E3"/>
    <w:rsid w:val="00C73AB9"/>
    <w:rsid w:val="00C73B8A"/>
    <w:rsid w:val="00C73BBC"/>
    <w:rsid w:val="00C73D9C"/>
    <w:rsid w:val="00C73EB2"/>
    <w:rsid w:val="00C746D8"/>
    <w:rsid w:val="00C74FDE"/>
    <w:rsid w:val="00C75097"/>
    <w:rsid w:val="00C753AB"/>
    <w:rsid w:val="00C76A49"/>
    <w:rsid w:val="00C76E6D"/>
    <w:rsid w:val="00C77107"/>
    <w:rsid w:val="00C77685"/>
    <w:rsid w:val="00C77D2B"/>
    <w:rsid w:val="00C77DBA"/>
    <w:rsid w:val="00C80006"/>
    <w:rsid w:val="00C80128"/>
    <w:rsid w:val="00C80581"/>
    <w:rsid w:val="00C80704"/>
    <w:rsid w:val="00C80806"/>
    <w:rsid w:val="00C80B22"/>
    <w:rsid w:val="00C813D7"/>
    <w:rsid w:val="00C81414"/>
    <w:rsid w:val="00C81A65"/>
    <w:rsid w:val="00C81B26"/>
    <w:rsid w:val="00C81C69"/>
    <w:rsid w:val="00C81F31"/>
    <w:rsid w:val="00C81F7E"/>
    <w:rsid w:val="00C8252A"/>
    <w:rsid w:val="00C83076"/>
    <w:rsid w:val="00C831F1"/>
    <w:rsid w:val="00C8346D"/>
    <w:rsid w:val="00C83744"/>
    <w:rsid w:val="00C83AC5"/>
    <w:rsid w:val="00C83C25"/>
    <w:rsid w:val="00C847EC"/>
    <w:rsid w:val="00C84DEF"/>
    <w:rsid w:val="00C8505F"/>
    <w:rsid w:val="00C85213"/>
    <w:rsid w:val="00C85642"/>
    <w:rsid w:val="00C85870"/>
    <w:rsid w:val="00C863A6"/>
    <w:rsid w:val="00C86861"/>
    <w:rsid w:val="00C86C5C"/>
    <w:rsid w:val="00C87024"/>
    <w:rsid w:val="00C871DB"/>
    <w:rsid w:val="00C87A4B"/>
    <w:rsid w:val="00C87BC5"/>
    <w:rsid w:val="00C87E76"/>
    <w:rsid w:val="00C9024F"/>
    <w:rsid w:val="00C9047C"/>
    <w:rsid w:val="00C90497"/>
    <w:rsid w:val="00C90664"/>
    <w:rsid w:val="00C90CD7"/>
    <w:rsid w:val="00C90F7E"/>
    <w:rsid w:val="00C90FC0"/>
    <w:rsid w:val="00C9129D"/>
    <w:rsid w:val="00C916FC"/>
    <w:rsid w:val="00C91742"/>
    <w:rsid w:val="00C92151"/>
    <w:rsid w:val="00C921EC"/>
    <w:rsid w:val="00C92465"/>
    <w:rsid w:val="00C925AB"/>
    <w:rsid w:val="00C92623"/>
    <w:rsid w:val="00C926B4"/>
    <w:rsid w:val="00C92CFF"/>
    <w:rsid w:val="00C93127"/>
    <w:rsid w:val="00C931F5"/>
    <w:rsid w:val="00C932E9"/>
    <w:rsid w:val="00C934C5"/>
    <w:rsid w:val="00C935A9"/>
    <w:rsid w:val="00C93DBE"/>
    <w:rsid w:val="00C942ED"/>
    <w:rsid w:val="00C94364"/>
    <w:rsid w:val="00C943C3"/>
    <w:rsid w:val="00C944F3"/>
    <w:rsid w:val="00C948EC"/>
    <w:rsid w:val="00C94A09"/>
    <w:rsid w:val="00C954AD"/>
    <w:rsid w:val="00C95761"/>
    <w:rsid w:val="00C95A0B"/>
    <w:rsid w:val="00C962A7"/>
    <w:rsid w:val="00C965C7"/>
    <w:rsid w:val="00C96619"/>
    <w:rsid w:val="00C969DF"/>
    <w:rsid w:val="00C969E7"/>
    <w:rsid w:val="00C96BEB"/>
    <w:rsid w:val="00C9783C"/>
    <w:rsid w:val="00C97C45"/>
    <w:rsid w:val="00CA02E8"/>
    <w:rsid w:val="00CA0475"/>
    <w:rsid w:val="00CA0B75"/>
    <w:rsid w:val="00CA0CB6"/>
    <w:rsid w:val="00CA1413"/>
    <w:rsid w:val="00CA17B5"/>
    <w:rsid w:val="00CA1D73"/>
    <w:rsid w:val="00CA2355"/>
    <w:rsid w:val="00CA293D"/>
    <w:rsid w:val="00CA2B69"/>
    <w:rsid w:val="00CA2FD4"/>
    <w:rsid w:val="00CA3528"/>
    <w:rsid w:val="00CA397A"/>
    <w:rsid w:val="00CA401B"/>
    <w:rsid w:val="00CA431B"/>
    <w:rsid w:val="00CA5A0C"/>
    <w:rsid w:val="00CA5ACA"/>
    <w:rsid w:val="00CA5E91"/>
    <w:rsid w:val="00CA5EB5"/>
    <w:rsid w:val="00CA60DD"/>
    <w:rsid w:val="00CA65AD"/>
    <w:rsid w:val="00CA6820"/>
    <w:rsid w:val="00CA6BA0"/>
    <w:rsid w:val="00CA77E5"/>
    <w:rsid w:val="00CA7A79"/>
    <w:rsid w:val="00CA7B30"/>
    <w:rsid w:val="00CA7B75"/>
    <w:rsid w:val="00CA7B94"/>
    <w:rsid w:val="00CA7E2A"/>
    <w:rsid w:val="00CB0140"/>
    <w:rsid w:val="00CB0267"/>
    <w:rsid w:val="00CB082C"/>
    <w:rsid w:val="00CB120B"/>
    <w:rsid w:val="00CB15D6"/>
    <w:rsid w:val="00CB176E"/>
    <w:rsid w:val="00CB1F6E"/>
    <w:rsid w:val="00CB1F82"/>
    <w:rsid w:val="00CB20DD"/>
    <w:rsid w:val="00CB22EF"/>
    <w:rsid w:val="00CB26B1"/>
    <w:rsid w:val="00CB2BE4"/>
    <w:rsid w:val="00CB346E"/>
    <w:rsid w:val="00CB360F"/>
    <w:rsid w:val="00CB386E"/>
    <w:rsid w:val="00CB43B5"/>
    <w:rsid w:val="00CB450F"/>
    <w:rsid w:val="00CB46F8"/>
    <w:rsid w:val="00CB4740"/>
    <w:rsid w:val="00CB4887"/>
    <w:rsid w:val="00CB49B3"/>
    <w:rsid w:val="00CB5580"/>
    <w:rsid w:val="00CB5A2D"/>
    <w:rsid w:val="00CB5C8A"/>
    <w:rsid w:val="00CB5F14"/>
    <w:rsid w:val="00CB5FB6"/>
    <w:rsid w:val="00CB60A7"/>
    <w:rsid w:val="00CB69A1"/>
    <w:rsid w:val="00CB6DDF"/>
    <w:rsid w:val="00CB6FA2"/>
    <w:rsid w:val="00CB759C"/>
    <w:rsid w:val="00CB772E"/>
    <w:rsid w:val="00CB79A8"/>
    <w:rsid w:val="00CB7C55"/>
    <w:rsid w:val="00CB7CA3"/>
    <w:rsid w:val="00CB7EAA"/>
    <w:rsid w:val="00CC054B"/>
    <w:rsid w:val="00CC0A71"/>
    <w:rsid w:val="00CC0C58"/>
    <w:rsid w:val="00CC0DD5"/>
    <w:rsid w:val="00CC11B7"/>
    <w:rsid w:val="00CC1BEF"/>
    <w:rsid w:val="00CC1D0E"/>
    <w:rsid w:val="00CC1D5C"/>
    <w:rsid w:val="00CC23D4"/>
    <w:rsid w:val="00CC28C3"/>
    <w:rsid w:val="00CC2A0B"/>
    <w:rsid w:val="00CC2B6E"/>
    <w:rsid w:val="00CC2FDC"/>
    <w:rsid w:val="00CC3127"/>
    <w:rsid w:val="00CC3328"/>
    <w:rsid w:val="00CC34AB"/>
    <w:rsid w:val="00CC35BF"/>
    <w:rsid w:val="00CC3610"/>
    <w:rsid w:val="00CC36DE"/>
    <w:rsid w:val="00CC3F19"/>
    <w:rsid w:val="00CC4197"/>
    <w:rsid w:val="00CC428A"/>
    <w:rsid w:val="00CC4C28"/>
    <w:rsid w:val="00CC509E"/>
    <w:rsid w:val="00CC51B1"/>
    <w:rsid w:val="00CC51E4"/>
    <w:rsid w:val="00CC52D2"/>
    <w:rsid w:val="00CC5652"/>
    <w:rsid w:val="00CC56BE"/>
    <w:rsid w:val="00CC5AC9"/>
    <w:rsid w:val="00CC5C5D"/>
    <w:rsid w:val="00CC61A5"/>
    <w:rsid w:val="00CC6362"/>
    <w:rsid w:val="00CC64CD"/>
    <w:rsid w:val="00CC6A3D"/>
    <w:rsid w:val="00CC6B78"/>
    <w:rsid w:val="00CC6BC1"/>
    <w:rsid w:val="00CC6F27"/>
    <w:rsid w:val="00CC7254"/>
    <w:rsid w:val="00CC7368"/>
    <w:rsid w:val="00CC7377"/>
    <w:rsid w:val="00CC7489"/>
    <w:rsid w:val="00CC7529"/>
    <w:rsid w:val="00CC7AFA"/>
    <w:rsid w:val="00CC7BCA"/>
    <w:rsid w:val="00CC7C7A"/>
    <w:rsid w:val="00CC7C96"/>
    <w:rsid w:val="00CD04A2"/>
    <w:rsid w:val="00CD05D5"/>
    <w:rsid w:val="00CD0613"/>
    <w:rsid w:val="00CD0BFB"/>
    <w:rsid w:val="00CD0D28"/>
    <w:rsid w:val="00CD107B"/>
    <w:rsid w:val="00CD10DD"/>
    <w:rsid w:val="00CD152B"/>
    <w:rsid w:val="00CD16C0"/>
    <w:rsid w:val="00CD1740"/>
    <w:rsid w:val="00CD1881"/>
    <w:rsid w:val="00CD1CDA"/>
    <w:rsid w:val="00CD1E08"/>
    <w:rsid w:val="00CD20CC"/>
    <w:rsid w:val="00CD2421"/>
    <w:rsid w:val="00CD2769"/>
    <w:rsid w:val="00CD282F"/>
    <w:rsid w:val="00CD28E2"/>
    <w:rsid w:val="00CD292C"/>
    <w:rsid w:val="00CD2961"/>
    <w:rsid w:val="00CD2981"/>
    <w:rsid w:val="00CD2D53"/>
    <w:rsid w:val="00CD3498"/>
    <w:rsid w:val="00CD34D3"/>
    <w:rsid w:val="00CD3797"/>
    <w:rsid w:val="00CD3EDC"/>
    <w:rsid w:val="00CD446B"/>
    <w:rsid w:val="00CD48AE"/>
    <w:rsid w:val="00CD4D1A"/>
    <w:rsid w:val="00CD4F5C"/>
    <w:rsid w:val="00CD5085"/>
    <w:rsid w:val="00CD5101"/>
    <w:rsid w:val="00CD5420"/>
    <w:rsid w:val="00CD5604"/>
    <w:rsid w:val="00CD5CE1"/>
    <w:rsid w:val="00CD5D66"/>
    <w:rsid w:val="00CD5DA2"/>
    <w:rsid w:val="00CD6004"/>
    <w:rsid w:val="00CD6083"/>
    <w:rsid w:val="00CD641F"/>
    <w:rsid w:val="00CD69A3"/>
    <w:rsid w:val="00CD7216"/>
    <w:rsid w:val="00CD7671"/>
    <w:rsid w:val="00CD7C7C"/>
    <w:rsid w:val="00CD7CEA"/>
    <w:rsid w:val="00CE0033"/>
    <w:rsid w:val="00CE00ED"/>
    <w:rsid w:val="00CE00F4"/>
    <w:rsid w:val="00CE0185"/>
    <w:rsid w:val="00CE01DE"/>
    <w:rsid w:val="00CE03D1"/>
    <w:rsid w:val="00CE05A8"/>
    <w:rsid w:val="00CE063A"/>
    <w:rsid w:val="00CE0E3B"/>
    <w:rsid w:val="00CE109D"/>
    <w:rsid w:val="00CE1501"/>
    <w:rsid w:val="00CE17B7"/>
    <w:rsid w:val="00CE17D3"/>
    <w:rsid w:val="00CE189C"/>
    <w:rsid w:val="00CE1B5A"/>
    <w:rsid w:val="00CE1ED6"/>
    <w:rsid w:val="00CE1EEA"/>
    <w:rsid w:val="00CE2089"/>
    <w:rsid w:val="00CE2A10"/>
    <w:rsid w:val="00CE2C65"/>
    <w:rsid w:val="00CE2E9F"/>
    <w:rsid w:val="00CE3212"/>
    <w:rsid w:val="00CE3B85"/>
    <w:rsid w:val="00CE3C2C"/>
    <w:rsid w:val="00CE3CD6"/>
    <w:rsid w:val="00CE3E90"/>
    <w:rsid w:val="00CE4413"/>
    <w:rsid w:val="00CE46E3"/>
    <w:rsid w:val="00CE4806"/>
    <w:rsid w:val="00CE4B77"/>
    <w:rsid w:val="00CE4D3D"/>
    <w:rsid w:val="00CE59E9"/>
    <w:rsid w:val="00CE676E"/>
    <w:rsid w:val="00CE6D37"/>
    <w:rsid w:val="00CE70C2"/>
    <w:rsid w:val="00CE72ED"/>
    <w:rsid w:val="00CE749E"/>
    <w:rsid w:val="00CE788D"/>
    <w:rsid w:val="00CE7B3F"/>
    <w:rsid w:val="00CE7E72"/>
    <w:rsid w:val="00CF03DE"/>
    <w:rsid w:val="00CF0432"/>
    <w:rsid w:val="00CF0544"/>
    <w:rsid w:val="00CF0EE7"/>
    <w:rsid w:val="00CF0F9C"/>
    <w:rsid w:val="00CF10B7"/>
    <w:rsid w:val="00CF16C8"/>
    <w:rsid w:val="00CF1743"/>
    <w:rsid w:val="00CF1BBD"/>
    <w:rsid w:val="00CF1D33"/>
    <w:rsid w:val="00CF1D96"/>
    <w:rsid w:val="00CF20CD"/>
    <w:rsid w:val="00CF2349"/>
    <w:rsid w:val="00CF2893"/>
    <w:rsid w:val="00CF2CEB"/>
    <w:rsid w:val="00CF30BE"/>
    <w:rsid w:val="00CF3B39"/>
    <w:rsid w:val="00CF3E27"/>
    <w:rsid w:val="00CF425E"/>
    <w:rsid w:val="00CF45FB"/>
    <w:rsid w:val="00CF48D7"/>
    <w:rsid w:val="00CF4C7A"/>
    <w:rsid w:val="00CF5675"/>
    <w:rsid w:val="00CF56F6"/>
    <w:rsid w:val="00CF5961"/>
    <w:rsid w:val="00CF5B30"/>
    <w:rsid w:val="00CF5B37"/>
    <w:rsid w:val="00CF603D"/>
    <w:rsid w:val="00CF613C"/>
    <w:rsid w:val="00CF69EC"/>
    <w:rsid w:val="00CF6CEF"/>
    <w:rsid w:val="00CF6EDE"/>
    <w:rsid w:val="00CF71F6"/>
    <w:rsid w:val="00CF7533"/>
    <w:rsid w:val="00CF7765"/>
    <w:rsid w:val="00CF792B"/>
    <w:rsid w:val="00CF7AEA"/>
    <w:rsid w:val="00CF7F94"/>
    <w:rsid w:val="00D00085"/>
    <w:rsid w:val="00D00111"/>
    <w:rsid w:val="00D005DA"/>
    <w:rsid w:val="00D01124"/>
    <w:rsid w:val="00D012DC"/>
    <w:rsid w:val="00D01706"/>
    <w:rsid w:val="00D018BD"/>
    <w:rsid w:val="00D01CDB"/>
    <w:rsid w:val="00D01E3D"/>
    <w:rsid w:val="00D01E4C"/>
    <w:rsid w:val="00D01E92"/>
    <w:rsid w:val="00D01F3E"/>
    <w:rsid w:val="00D02371"/>
    <w:rsid w:val="00D02808"/>
    <w:rsid w:val="00D02A1F"/>
    <w:rsid w:val="00D02B7D"/>
    <w:rsid w:val="00D02B9A"/>
    <w:rsid w:val="00D0349A"/>
    <w:rsid w:val="00D03716"/>
    <w:rsid w:val="00D03C83"/>
    <w:rsid w:val="00D04008"/>
    <w:rsid w:val="00D040DD"/>
    <w:rsid w:val="00D0411F"/>
    <w:rsid w:val="00D0426A"/>
    <w:rsid w:val="00D04378"/>
    <w:rsid w:val="00D049F0"/>
    <w:rsid w:val="00D054AE"/>
    <w:rsid w:val="00D056A0"/>
    <w:rsid w:val="00D056CE"/>
    <w:rsid w:val="00D05870"/>
    <w:rsid w:val="00D05C05"/>
    <w:rsid w:val="00D05D91"/>
    <w:rsid w:val="00D05F17"/>
    <w:rsid w:val="00D0615A"/>
    <w:rsid w:val="00D0617D"/>
    <w:rsid w:val="00D06473"/>
    <w:rsid w:val="00D0648F"/>
    <w:rsid w:val="00D064D7"/>
    <w:rsid w:val="00D066BB"/>
    <w:rsid w:val="00D06A6F"/>
    <w:rsid w:val="00D070A3"/>
    <w:rsid w:val="00D071FE"/>
    <w:rsid w:val="00D0746E"/>
    <w:rsid w:val="00D07AF9"/>
    <w:rsid w:val="00D07D4B"/>
    <w:rsid w:val="00D10893"/>
    <w:rsid w:val="00D10A28"/>
    <w:rsid w:val="00D10A8E"/>
    <w:rsid w:val="00D10B27"/>
    <w:rsid w:val="00D1106F"/>
    <w:rsid w:val="00D112C9"/>
    <w:rsid w:val="00D113BE"/>
    <w:rsid w:val="00D113BF"/>
    <w:rsid w:val="00D12317"/>
    <w:rsid w:val="00D12345"/>
    <w:rsid w:val="00D1267A"/>
    <w:rsid w:val="00D128B8"/>
    <w:rsid w:val="00D12C24"/>
    <w:rsid w:val="00D12D37"/>
    <w:rsid w:val="00D12E90"/>
    <w:rsid w:val="00D13DF9"/>
    <w:rsid w:val="00D13E3F"/>
    <w:rsid w:val="00D141F3"/>
    <w:rsid w:val="00D14792"/>
    <w:rsid w:val="00D14853"/>
    <w:rsid w:val="00D14C74"/>
    <w:rsid w:val="00D14CDF"/>
    <w:rsid w:val="00D14ED1"/>
    <w:rsid w:val="00D156A8"/>
    <w:rsid w:val="00D1622F"/>
    <w:rsid w:val="00D163CB"/>
    <w:rsid w:val="00D16510"/>
    <w:rsid w:val="00D16653"/>
    <w:rsid w:val="00D169E0"/>
    <w:rsid w:val="00D16A54"/>
    <w:rsid w:val="00D16FB3"/>
    <w:rsid w:val="00D17239"/>
    <w:rsid w:val="00D1742E"/>
    <w:rsid w:val="00D17948"/>
    <w:rsid w:val="00D17B08"/>
    <w:rsid w:val="00D17B93"/>
    <w:rsid w:val="00D17CFD"/>
    <w:rsid w:val="00D2070B"/>
    <w:rsid w:val="00D20A25"/>
    <w:rsid w:val="00D20A96"/>
    <w:rsid w:val="00D21499"/>
    <w:rsid w:val="00D21838"/>
    <w:rsid w:val="00D21955"/>
    <w:rsid w:val="00D21BEE"/>
    <w:rsid w:val="00D21F5A"/>
    <w:rsid w:val="00D22010"/>
    <w:rsid w:val="00D220F0"/>
    <w:rsid w:val="00D22120"/>
    <w:rsid w:val="00D2279E"/>
    <w:rsid w:val="00D22AB2"/>
    <w:rsid w:val="00D22B73"/>
    <w:rsid w:val="00D22BD1"/>
    <w:rsid w:val="00D23086"/>
    <w:rsid w:val="00D231CA"/>
    <w:rsid w:val="00D232B4"/>
    <w:rsid w:val="00D23439"/>
    <w:rsid w:val="00D237FF"/>
    <w:rsid w:val="00D23A60"/>
    <w:rsid w:val="00D23D68"/>
    <w:rsid w:val="00D23EE0"/>
    <w:rsid w:val="00D24060"/>
    <w:rsid w:val="00D24118"/>
    <w:rsid w:val="00D2431B"/>
    <w:rsid w:val="00D245CE"/>
    <w:rsid w:val="00D24CE3"/>
    <w:rsid w:val="00D253C8"/>
    <w:rsid w:val="00D259EE"/>
    <w:rsid w:val="00D25F59"/>
    <w:rsid w:val="00D261BC"/>
    <w:rsid w:val="00D26277"/>
    <w:rsid w:val="00D266FE"/>
    <w:rsid w:val="00D26847"/>
    <w:rsid w:val="00D26A41"/>
    <w:rsid w:val="00D27102"/>
    <w:rsid w:val="00D272F0"/>
    <w:rsid w:val="00D2760F"/>
    <w:rsid w:val="00D2781F"/>
    <w:rsid w:val="00D30083"/>
    <w:rsid w:val="00D30170"/>
    <w:rsid w:val="00D30554"/>
    <w:rsid w:val="00D30929"/>
    <w:rsid w:val="00D30EF4"/>
    <w:rsid w:val="00D30F36"/>
    <w:rsid w:val="00D3107A"/>
    <w:rsid w:val="00D31906"/>
    <w:rsid w:val="00D31990"/>
    <w:rsid w:val="00D31F46"/>
    <w:rsid w:val="00D3231F"/>
    <w:rsid w:val="00D32B85"/>
    <w:rsid w:val="00D32E48"/>
    <w:rsid w:val="00D32F8A"/>
    <w:rsid w:val="00D32F8B"/>
    <w:rsid w:val="00D336DC"/>
    <w:rsid w:val="00D3374D"/>
    <w:rsid w:val="00D33925"/>
    <w:rsid w:val="00D33A40"/>
    <w:rsid w:val="00D33F11"/>
    <w:rsid w:val="00D33F79"/>
    <w:rsid w:val="00D340CF"/>
    <w:rsid w:val="00D343C3"/>
    <w:rsid w:val="00D3480E"/>
    <w:rsid w:val="00D34FAE"/>
    <w:rsid w:val="00D3536E"/>
    <w:rsid w:val="00D353ED"/>
    <w:rsid w:val="00D35447"/>
    <w:rsid w:val="00D357EA"/>
    <w:rsid w:val="00D359C6"/>
    <w:rsid w:val="00D35A07"/>
    <w:rsid w:val="00D35BC5"/>
    <w:rsid w:val="00D360C7"/>
    <w:rsid w:val="00D36574"/>
    <w:rsid w:val="00D3688B"/>
    <w:rsid w:val="00D377B6"/>
    <w:rsid w:val="00D37D8A"/>
    <w:rsid w:val="00D37E2D"/>
    <w:rsid w:val="00D37E4A"/>
    <w:rsid w:val="00D37FAF"/>
    <w:rsid w:val="00D37FE5"/>
    <w:rsid w:val="00D400F2"/>
    <w:rsid w:val="00D40251"/>
    <w:rsid w:val="00D404FA"/>
    <w:rsid w:val="00D406F6"/>
    <w:rsid w:val="00D40C7D"/>
    <w:rsid w:val="00D415EE"/>
    <w:rsid w:val="00D41741"/>
    <w:rsid w:val="00D4251B"/>
    <w:rsid w:val="00D428A3"/>
    <w:rsid w:val="00D42A62"/>
    <w:rsid w:val="00D42D96"/>
    <w:rsid w:val="00D42DF6"/>
    <w:rsid w:val="00D42F14"/>
    <w:rsid w:val="00D42FCE"/>
    <w:rsid w:val="00D43055"/>
    <w:rsid w:val="00D43306"/>
    <w:rsid w:val="00D43616"/>
    <w:rsid w:val="00D43785"/>
    <w:rsid w:val="00D438E7"/>
    <w:rsid w:val="00D43E73"/>
    <w:rsid w:val="00D443D0"/>
    <w:rsid w:val="00D44D6B"/>
    <w:rsid w:val="00D451A3"/>
    <w:rsid w:val="00D452D5"/>
    <w:rsid w:val="00D453D2"/>
    <w:rsid w:val="00D4555C"/>
    <w:rsid w:val="00D4568B"/>
    <w:rsid w:val="00D459B7"/>
    <w:rsid w:val="00D45AD8"/>
    <w:rsid w:val="00D46437"/>
    <w:rsid w:val="00D4656C"/>
    <w:rsid w:val="00D46862"/>
    <w:rsid w:val="00D47669"/>
    <w:rsid w:val="00D47BCC"/>
    <w:rsid w:val="00D47D57"/>
    <w:rsid w:val="00D47F6D"/>
    <w:rsid w:val="00D50351"/>
    <w:rsid w:val="00D5070E"/>
    <w:rsid w:val="00D50C2F"/>
    <w:rsid w:val="00D5125A"/>
    <w:rsid w:val="00D51CC0"/>
    <w:rsid w:val="00D51D51"/>
    <w:rsid w:val="00D51F98"/>
    <w:rsid w:val="00D521DA"/>
    <w:rsid w:val="00D521F4"/>
    <w:rsid w:val="00D522B1"/>
    <w:rsid w:val="00D523F8"/>
    <w:rsid w:val="00D52412"/>
    <w:rsid w:val="00D52867"/>
    <w:rsid w:val="00D528EE"/>
    <w:rsid w:val="00D52AC5"/>
    <w:rsid w:val="00D52F72"/>
    <w:rsid w:val="00D53105"/>
    <w:rsid w:val="00D531AC"/>
    <w:rsid w:val="00D53213"/>
    <w:rsid w:val="00D535A5"/>
    <w:rsid w:val="00D538B6"/>
    <w:rsid w:val="00D53AF5"/>
    <w:rsid w:val="00D53D62"/>
    <w:rsid w:val="00D53E36"/>
    <w:rsid w:val="00D5425F"/>
    <w:rsid w:val="00D5457D"/>
    <w:rsid w:val="00D54655"/>
    <w:rsid w:val="00D549F2"/>
    <w:rsid w:val="00D54A58"/>
    <w:rsid w:val="00D557DD"/>
    <w:rsid w:val="00D55904"/>
    <w:rsid w:val="00D55A34"/>
    <w:rsid w:val="00D55E1C"/>
    <w:rsid w:val="00D56436"/>
    <w:rsid w:val="00D5675D"/>
    <w:rsid w:val="00D5685C"/>
    <w:rsid w:val="00D568A1"/>
    <w:rsid w:val="00D56AF8"/>
    <w:rsid w:val="00D57366"/>
    <w:rsid w:val="00D57374"/>
    <w:rsid w:val="00D5765E"/>
    <w:rsid w:val="00D576E5"/>
    <w:rsid w:val="00D577BD"/>
    <w:rsid w:val="00D57D10"/>
    <w:rsid w:val="00D57F18"/>
    <w:rsid w:val="00D60081"/>
    <w:rsid w:val="00D6010F"/>
    <w:rsid w:val="00D602B5"/>
    <w:rsid w:val="00D6030A"/>
    <w:rsid w:val="00D609B9"/>
    <w:rsid w:val="00D610FD"/>
    <w:rsid w:val="00D6149B"/>
    <w:rsid w:val="00D616D6"/>
    <w:rsid w:val="00D6185A"/>
    <w:rsid w:val="00D6214D"/>
    <w:rsid w:val="00D62215"/>
    <w:rsid w:val="00D6239E"/>
    <w:rsid w:val="00D62B2F"/>
    <w:rsid w:val="00D62DB4"/>
    <w:rsid w:val="00D62DBC"/>
    <w:rsid w:val="00D62EAD"/>
    <w:rsid w:val="00D6373F"/>
    <w:rsid w:val="00D63B86"/>
    <w:rsid w:val="00D63BF4"/>
    <w:rsid w:val="00D644C7"/>
    <w:rsid w:val="00D644DE"/>
    <w:rsid w:val="00D644FA"/>
    <w:rsid w:val="00D645CB"/>
    <w:rsid w:val="00D64B4B"/>
    <w:rsid w:val="00D65016"/>
    <w:rsid w:val="00D656D8"/>
    <w:rsid w:val="00D660A5"/>
    <w:rsid w:val="00D6610B"/>
    <w:rsid w:val="00D666D2"/>
    <w:rsid w:val="00D66739"/>
    <w:rsid w:val="00D6696D"/>
    <w:rsid w:val="00D669DA"/>
    <w:rsid w:val="00D66B12"/>
    <w:rsid w:val="00D66E81"/>
    <w:rsid w:val="00D6726A"/>
    <w:rsid w:val="00D676F9"/>
    <w:rsid w:val="00D678A1"/>
    <w:rsid w:val="00D678E1"/>
    <w:rsid w:val="00D67C78"/>
    <w:rsid w:val="00D67E53"/>
    <w:rsid w:val="00D67E5B"/>
    <w:rsid w:val="00D67F1A"/>
    <w:rsid w:val="00D7025B"/>
    <w:rsid w:val="00D706D8"/>
    <w:rsid w:val="00D707C9"/>
    <w:rsid w:val="00D709BD"/>
    <w:rsid w:val="00D70D45"/>
    <w:rsid w:val="00D70E9E"/>
    <w:rsid w:val="00D70EFA"/>
    <w:rsid w:val="00D71E75"/>
    <w:rsid w:val="00D72029"/>
    <w:rsid w:val="00D72098"/>
    <w:rsid w:val="00D720EE"/>
    <w:rsid w:val="00D72276"/>
    <w:rsid w:val="00D7227B"/>
    <w:rsid w:val="00D72451"/>
    <w:rsid w:val="00D726D6"/>
    <w:rsid w:val="00D72BD7"/>
    <w:rsid w:val="00D72D81"/>
    <w:rsid w:val="00D72DA6"/>
    <w:rsid w:val="00D72EA3"/>
    <w:rsid w:val="00D72EF3"/>
    <w:rsid w:val="00D73167"/>
    <w:rsid w:val="00D7326D"/>
    <w:rsid w:val="00D73404"/>
    <w:rsid w:val="00D74119"/>
    <w:rsid w:val="00D74544"/>
    <w:rsid w:val="00D74609"/>
    <w:rsid w:val="00D74D60"/>
    <w:rsid w:val="00D75143"/>
    <w:rsid w:val="00D753D1"/>
    <w:rsid w:val="00D75406"/>
    <w:rsid w:val="00D754EF"/>
    <w:rsid w:val="00D75605"/>
    <w:rsid w:val="00D75B5F"/>
    <w:rsid w:val="00D75B86"/>
    <w:rsid w:val="00D75F16"/>
    <w:rsid w:val="00D75FF8"/>
    <w:rsid w:val="00D76114"/>
    <w:rsid w:val="00D7619F"/>
    <w:rsid w:val="00D76363"/>
    <w:rsid w:val="00D76531"/>
    <w:rsid w:val="00D774DE"/>
    <w:rsid w:val="00D77671"/>
    <w:rsid w:val="00D7784E"/>
    <w:rsid w:val="00D77AFA"/>
    <w:rsid w:val="00D77DA1"/>
    <w:rsid w:val="00D77E00"/>
    <w:rsid w:val="00D77F94"/>
    <w:rsid w:val="00D8017B"/>
    <w:rsid w:val="00D802D9"/>
    <w:rsid w:val="00D80BD8"/>
    <w:rsid w:val="00D80EF4"/>
    <w:rsid w:val="00D81251"/>
    <w:rsid w:val="00D8145D"/>
    <w:rsid w:val="00D8151F"/>
    <w:rsid w:val="00D81B79"/>
    <w:rsid w:val="00D82A12"/>
    <w:rsid w:val="00D82CAE"/>
    <w:rsid w:val="00D82D9E"/>
    <w:rsid w:val="00D82F69"/>
    <w:rsid w:val="00D83571"/>
    <w:rsid w:val="00D83AC5"/>
    <w:rsid w:val="00D83B2C"/>
    <w:rsid w:val="00D83C36"/>
    <w:rsid w:val="00D83FF8"/>
    <w:rsid w:val="00D8439F"/>
    <w:rsid w:val="00D843C8"/>
    <w:rsid w:val="00D847ED"/>
    <w:rsid w:val="00D8488C"/>
    <w:rsid w:val="00D849F9"/>
    <w:rsid w:val="00D84E21"/>
    <w:rsid w:val="00D854F1"/>
    <w:rsid w:val="00D8564E"/>
    <w:rsid w:val="00D86124"/>
    <w:rsid w:val="00D8628B"/>
    <w:rsid w:val="00D86812"/>
    <w:rsid w:val="00D8682D"/>
    <w:rsid w:val="00D86B57"/>
    <w:rsid w:val="00D86B6A"/>
    <w:rsid w:val="00D86BA3"/>
    <w:rsid w:val="00D86F54"/>
    <w:rsid w:val="00D86FE2"/>
    <w:rsid w:val="00D87030"/>
    <w:rsid w:val="00D872D6"/>
    <w:rsid w:val="00D8742D"/>
    <w:rsid w:val="00D876C7"/>
    <w:rsid w:val="00D87739"/>
    <w:rsid w:val="00D87A6D"/>
    <w:rsid w:val="00D87B08"/>
    <w:rsid w:val="00D87BBD"/>
    <w:rsid w:val="00D901D9"/>
    <w:rsid w:val="00D910A5"/>
    <w:rsid w:val="00D915AF"/>
    <w:rsid w:val="00D915CA"/>
    <w:rsid w:val="00D916A4"/>
    <w:rsid w:val="00D91812"/>
    <w:rsid w:val="00D91E28"/>
    <w:rsid w:val="00D91F89"/>
    <w:rsid w:val="00D92037"/>
    <w:rsid w:val="00D9216C"/>
    <w:rsid w:val="00D93CDD"/>
    <w:rsid w:val="00D9403B"/>
    <w:rsid w:val="00D942F9"/>
    <w:rsid w:val="00D94305"/>
    <w:rsid w:val="00D9444A"/>
    <w:rsid w:val="00D94590"/>
    <w:rsid w:val="00D947E0"/>
    <w:rsid w:val="00D94A47"/>
    <w:rsid w:val="00D94FE3"/>
    <w:rsid w:val="00D9502C"/>
    <w:rsid w:val="00D9542F"/>
    <w:rsid w:val="00D956F7"/>
    <w:rsid w:val="00D95755"/>
    <w:rsid w:val="00D95A1D"/>
    <w:rsid w:val="00D95ADE"/>
    <w:rsid w:val="00D95B04"/>
    <w:rsid w:val="00D966B0"/>
    <w:rsid w:val="00D96947"/>
    <w:rsid w:val="00D96C45"/>
    <w:rsid w:val="00D96FEB"/>
    <w:rsid w:val="00D97189"/>
    <w:rsid w:val="00D97231"/>
    <w:rsid w:val="00D97E54"/>
    <w:rsid w:val="00DA11D1"/>
    <w:rsid w:val="00DA153F"/>
    <w:rsid w:val="00DA17FE"/>
    <w:rsid w:val="00DA1889"/>
    <w:rsid w:val="00DA1986"/>
    <w:rsid w:val="00DA1A41"/>
    <w:rsid w:val="00DA1A69"/>
    <w:rsid w:val="00DA1B90"/>
    <w:rsid w:val="00DA2047"/>
    <w:rsid w:val="00DA25D2"/>
    <w:rsid w:val="00DA272E"/>
    <w:rsid w:val="00DA2E84"/>
    <w:rsid w:val="00DA2EF8"/>
    <w:rsid w:val="00DA3229"/>
    <w:rsid w:val="00DA3249"/>
    <w:rsid w:val="00DA3331"/>
    <w:rsid w:val="00DA3642"/>
    <w:rsid w:val="00DA3A23"/>
    <w:rsid w:val="00DA3E28"/>
    <w:rsid w:val="00DA45FE"/>
    <w:rsid w:val="00DA48AF"/>
    <w:rsid w:val="00DA4B0A"/>
    <w:rsid w:val="00DA4BE1"/>
    <w:rsid w:val="00DA4CB9"/>
    <w:rsid w:val="00DA5331"/>
    <w:rsid w:val="00DA5371"/>
    <w:rsid w:val="00DA5448"/>
    <w:rsid w:val="00DA54A3"/>
    <w:rsid w:val="00DA57F8"/>
    <w:rsid w:val="00DA5BE9"/>
    <w:rsid w:val="00DA64A6"/>
    <w:rsid w:val="00DA66F6"/>
    <w:rsid w:val="00DA6E78"/>
    <w:rsid w:val="00DA72C9"/>
    <w:rsid w:val="00DA766B"/>
    <w:rsid w:val="00DA7969"/>
    <w:rsid w:val="00DA7AAA"/>
    <w:rsid w:val="00DA7B05"/>
    <w:rsid w:val="00DA7BDE"/>
    <w:rsid w:val="00DA7CF3"/>
    <w:rsid w:val="00DB0722"/>
    <w:rsid w:val="00DB0783"/>
    <w:rsid w:val="00DB07F7"/>
    <w:rsid w:val="00DB0A86"/>
    <w:rsid w:val="00DB0D7D"/>
    <w:rsid w:val="00DB0EAC"/>
    <w:rsid w:val="00DB1047"/>
    <w:rsid w:val="00DB148C"/>
    <w:rsid w:val="00DB15CF"/>
    <w:rsid w:val="00DB1808"/>
    <w:rsid w:val="00DB19E5"/>
    <w:rsid w:val="00DB1AC9"/>
    <w:rsid w:val="00DB1BB8"/>
    <w:rsid w:val="00DB1C05"/>
    <w:rsid w:val="00DB1FE8"/>
    <w:rsid w:val="00DB27C6"/>
    <w:rsid w:val="00DB2DAF"/>
    <w:rsid w:val="00DB31BE"/>
    <w:rsid w:val="00DB35F9"/>
    <w:rsid w:val="00DB3804"/>
    <w:rsid w:val="00DB3DE1"/>
    <w:rsid w:val="00DB4002"/>
    <w:rsid w:val="00DB40A4"/>
    <w:rsid w:val="00DB44BB"/>
    <w:rsid w:val="00DB4E6D"/>
    <w:rsid w:val="00DB53C7"/>
    <w:rsid w:val="00DB54BA"/>
    <w:rsid w:val="00DB592A"/>
    <w:rsid w:val="00DB5F4B"/>
    <w:rsid w:val="00DB6169"/>
    <w:rsid w:val="00DB61E4"/>
    <w:rsid w:val="00DB6406"/>
    <w:rsid w:val="00DB67E9"/>
    <w:rsid w:val="00DB6849"/>
    <w:rsid w:val="00DB688C"/>
    <w:rsid w:val="00DB6940"/>
    <w:rsid w:val="00DB6B3C"/>
    <w:rsid w:val="00DB6B94"/>
    <w:rsid w:val="00DB7FCA"/>
    <w:rsid w:val="00DC0346"/>
    <w:rsid w:val="00DC0584"/>
    <w:rsid w:val="00DC05C9"/>
    <w:rsid w:val="00DC08B1"/>
    <w:rsid w:val="00DC0A83"/>
    <w:rsid w:val="00DC13B1"/>
    <w:rsid w:val="00DC17B0"/>
    <w:rsid w:val="00DC1997"/>
    <w:rsid w:val="00DC1E8F"/>
    <w:rsid w:val="00DC20D2"/>
    <w:rsid w:val="00DC2117"/>
    <w:rsid w:val="00DC33BA"/>
    <w:rsid w:val="00DC38F8"/>
    <w:rsid w:val="00DC3C01"/>
    <w:rsid w:val="00DC40BE"/>
    <w:rsid w:val="00DC4424"/>
    <w:rsid w:val="00DC4567"/>
    <w:rsid w:val="00DC4A20"/>
    <w:rsid w:val="00DC4B7D"/>
    <w:rsid w:val="00DC4BA5"/>
    <w:rsid w:val="00DC52F7"/>
    <w:rsid w:val="00DC5911"/>
    <w:rsid w:val="00DC5E10"/>
    <w:rsid w:val="00DC62F9"/>
    <w:rsid w:val="00DC6811"/>
    <w:rsid w:val="00DC68D3"/>
    <w:rsid w:val="00DC6DA8"/>
    <w:rsid w:val="00DC752F"/>
    <w:rsid w:val="00DC7C99"/>
    <w:rsid w:val="00DD0080"/>
    <w:rsid w:val="00DD01C8"/>
    <w:rsid w:val="00DD0BD4"/>
    <w:rsid w:val="00DD0C8E"/>
    <w:rsid w:val="00DD0E2A"/>
    <w:rsid w:val="00DD0F7B"/>
    <w:rsid w:val="00DD1193"/>
    <w:rsid w:val="00DD13BD"/>
    <w:rsid w:val="00DD18BE"/>
    <w:rsid w:val="00DD1AA1"/>
    <w:rsid w:val="00DD1BEF"/>
    <w:rsid w:val="00DD1D96"/>
    <w:rsid w:val="00DD1E38"/>
    <w:rsid w:val="00DD205A"/>
    <w:rsid w:val="00DD2A8B"/>
    <w:rsid w:val="00DD2C95"/>
    <w:rsid w:val="00DD2EA0"/>
    <w:rsid w:val="00DD3247"/>
    <w:rsid w:val="00DD36F3"/>
    <w:rsid w:val="00DD3719"/>
    <w:rsid w:val="00DD3D04"/>
    <w:rsid w:val="00DD3E24"/>
    <w:rsid w:val="00DD3ECF"/>
    <w:rsid w:val="00DD3F9C"/>
    <w:rsid w:val="00DD4281"/>
    <w:rsid w:val="00DD4A00"/>
    <w:rsid w:val="00DD4A66"/>
    <w:rsid w:val="00DD4AEF"/>
    <w:rsid w:val="00DD4B2B"/>
    <w:rsid w:val="00DD4BC0"/>
    <w:rsid w:val="00DD4D1D"/>
    <w:rsid w:val="00DD519D"/>
    <w:rsid w:val="00DD55E1"/>
    <w:rsid w:val="00DD5A01"/>
    <w:rsid w:val="00DD5DAB"/>
    <w:rsid w:val="00DD5E7F"/>
    <w:rsid w:val="00DD5F13"/>
    <w:rsid w:val="00DD610C"/>
    <w:rsid w:val="00DD6CAA"/>
    <w:rsid w:val="00DD7553"/>
    <w:rsid w:val="00DD777C"/>
    <w:rsid w:val="00DD78DE"/>
    <w:rsid w:val="00DD7C3A"/>
    <w:rsid w:val="00DE0965"/>
    <w:rsid w:val="00DE0B98"/>
    <w:rsid w:val="00DE0D75"/>
    <w:rsid w:val="00DE0E09"/>
    <w:rsid w:val="00DE0EED"/>
    <w:rsid w:val="00DE10C0"/>
    <w:rsid w:val="00DE1B80"/>
    <w:rsid w:val="00DE241F"/>
    <w:rsid w:val="00DE2765"/>
    <w:rsid w:val="00DE2AAA"/>
    <w:rsid w:val="00DE2C9C"/>
    <w:rsid w:val="00DE2D91"/>
    <w:rsid w:val="00DE31F6"/>
    <w:rsid w:val="00DE33B4"/>
    <w:rsid w:val="00DE3B00"/>
    <w:rsid w:val="00DE3EB0"/>
    <w:rsid w:val="00DE402C"/>
    <w:rsid w:val="00DE437B"/>
    <w:rsid w:val="00DE4391"/>
    <w:rsid w:val="00DE450F"/>
    <w:rsid w:val="00DE483E"/>
    <w:rsid w:val="00DE485D"/>
    <w:rsid w:val="00DE4A0B"/>
    <w:rsid w:val="00DE4AEA"/>
    <w:rsid w:val="00DE4AFF"/>
    <w:rsid w:val="00DE4B04"/>
    <w:rsid w:val="00DE4B71"/>
    <w:rsid w:val="00DE518D"/>
    <w:rsid w:val="00DE5239"/>
    <w:rsid w:val="00DE52AA"/>
    <w:rsid w:val="00DE56AC"/>
    <w:rsid w:val="00DE5E56"/>
    <w:rsid w:val="00DE6405"/>
    <w:rsid w:val="00DE64B7"/>
    <w:rsid w:val="00DE6F04"/>
    <w:rsid w:val="00DE723D"/>
    <w:rsid w:val="00DE7479"/>
    <w:rsid w:val="00DE77EF"/>
    <w:rsid w:val="00DE7C44"/>
    <w:rsid w:val="00DE7D50"/>
    <w:rsid w:val="00DE7EFE"/>
    <w:rsid w:val="00DE7FE0"/>
    <w:rsid w:val="00DF002C"/>
    <w:rsid w:val="00DF0139"/>
    <w:rsid w:val="00DF041B"/>
    <w:rsid w:val="00DF04BD"/>
    <w:rsid w:val="00DF0712"/>
    <w:rsid w:val="00DF092F"/>
    <w:rsid w:val="00DF0A82"/>
    <w:rsid w:val="00DF0CE7"/>
    <w:rsid w:val="00DF10D3"/>
    <w:rsid w:val="00DF1517"/>
    <w:rsid w:val="00DF1906"/>
    <w:rsid w:val="00DF1FD0"/>
    <w:rsid w:val="00DF21DA"/>
    <w:rsid w:val="00DF2620"/>
    <w:rsid w:val="00DF2637"/>
    <w:rsid w:val="00DF26B4"/>
    <w:rsid w:val="00DF2C74"/>
    <w:rsid w:val="00DF347A"/>
    <w:rsid w:val="00DF3630"/>
    <w:rsid w:val="00DF3C1C"/>
    <w:rsid w:val="00DF463B"/>
    <w:rsid w:val="00DF4717"/>
    <w:rsid w:val="00DF4B67"/>
    <w:rsid w:val="00DF4B69"/>
    <w:rsid w:val="00DF5807"/>
    <w:rsid w:val="00DF58A7"/>
    <w:rsid w:val="00DF5BA5"/>
    <w:rsid w:val="00DF5D9B"/>
    <w:rsid w:val="00DF604F"/>
    <w:rsid w:val="00DF643E"/>
    <w:rsid w:val="00DF702E"/>
    <w:rsid w:val="00DF7151"/>
    <w:rsid w:val="00DF7456"/>
    <w:rsid w:val="00DF74D4"/>
    <w:rsid w:val="00DF768F"/>
    <w:rsid w:val="00E0008A"/>
    <w:rsid w:val="00E000D9"/>
    <w:rsid w:val="00E00191"/>
    <w:rsid w:val="00E00BE4"/>
    <w:rsid w:val="00E00FD5"/>
    <w:rsid w:val="00E01B13"/>
    <w:rsid w:val="00E01B18"/>
    <w:rsid w:val="00E01D9D"/>
    <w:rsid w:val="00E02145"/>
    <w:rsid w:val="00E02911"/>
    <w:rsid w:val="00E0292E"/>
    <w:rsid w:val="00E0294E"/>
    <w:rsid w:val="00E02A3A"/>
    <w:rsid w:val="00E02B1E"/>
    <w:rsid w:val="00E02FD0"/>
    <w:rsid w:val="00E03646"/>
    <w:rsid w:val="00E044BE"/>
    <w:rsid w:val="00E04745"/>
    <w:rsid w:val="00E04A2A"/>
    <w:rsid w:val="00E04A83"/>
    <w:rsid w:val="00E04D17"/>
    <w:rsid w:val="00E04D3F"/>
    <w:rsid w:val="00E04DD6"/>
    <w:rsid w:val="00E04F0D"/>
    <w:rsid w:val="00E05085"/>
    <w:rsid w:val="00E05300"/>
    <w:rsid w:val="00E0537F"/>
    <w:rsid w:val="00E05C35"/>
    <w:rsid w:val="00E05C77"/>
    <w:rsid w:val="00E05D9A"/>
    <w:rsid w:val="00E05F04"/>
    <w:rsid w:val="00E061C5"/>
    <w:rsid w:val="00E068B5"/>
    <w:rsid w:val="00E06905"/>
    <w:rsid w:val="00E06CB2"/>
    <w:rsid w:val="00E06F39"/>
    <w:rsid w:val="00E07216"/>
    <w:rsid w:val="00E0770A"/>
    <w:rsid w:val="00E07714"/>
    <w:rsid w:val="00E07B10"/>
    <w:rsid w:val="00E07BAE"/>
    <w:rsid w:val="00E10046"/>
    <w:rsid w:val="00E10196"/>
    <w:rsid w:val="00E1061C"/>
    <w:rsid w:val="00E1084C"/>
    <w:rsid w:val="00E10EAB"/>
    <w:rsid w:val="00E112B6"/>
    <w:rsid w:val="00E1146C"/>
    <w:rsid w:val="00E119BF"/>
    <w:rsid w:val="00E11BB3"/>
    <w:rsid w:val="00E124AA"/>
    <w:rsid w:val="00E126C6"/>
    <w:rsid w:val="00E12B61"/>
    <w:rsid w:val="00E12CEA"/>
    <w:rsid w:val="00E12DAB"/>
    <w:rsid w:val="00E12E93"/>
    <w:rsid w:val="00E13085"/>
    <w:rsid w:val="00E13259"/>
    <w:rsid w:val="00E1341D"/>
    <w:rsid w:val="00E13717"/>
    <w:rsid w:val="00E13719"/>
    <w:rsid w:val="00E1376E"/>
    <w:rsid w:val="00E13A27"/>
    <w:rsid w:val="00E142CE"/>
    <w:rsid w:val="00E14529"/>
    <w:rsid w:val="00E145B9"/>
    <w:rsid w:val="00E145F4"/>
    <w:rsid w:val="00E14A36"/>
    <w:rsid w:val="00E14EE8"/>
    <w:rsid w:val="00E1507D"/>
    <w:rsid w:val="00E15125"/>
    <w:rsid w:val="00E15301"/>
    <w:rsid w:val="00E15314"/>
    <w:rsid w:val="00E153F0"/>
    <w:rsid w:val="00E155C5"/>
    <w:rsid w:val="00E15953"/>
    <w:rsid w:val="00E15B16"/>
    <w:rsid w:val="00E15EC8"/>
    <w:rsid w:val="00E160B1"/>
    <w:rsid w:val="00E16233"/>
    <w:rsid w:val="00E162C6"/>
    <w:rsid w:val="00E16661"/>
    <w:rsid w:val="00E16780"/>
    <w:rsid w:val="00E16B65"/>
    <w:rsid w:val="00E171A8"/>
    <w:rsid w:val="00E179E1"/>
    <w:rsid w:val="00E17F78"/>
    <w:rsid w:val="00E20552"/>
    <w:rsid w:val="00E20751"/>
    <w:rsid w:val="00E20A1B"/>
    <w:rsid w:val="00E216AC"/>
    <w:rsid w:val="00E217BA"/>
    <w:rsid w:val="00E2188A"/>
    <w:rsid w:val="00E2224C"/>
    <w:rsid w:val="00E2240B"/>
    <w:rsid w:val="00E22447"/>
    <w:rsid w:val="00E227F2"/>
    <w:rsid w:val="00E229A9"/>
    <w:rsid w:val="00E2374F"/>
    <w:rsid w:val="00E239FB"/>
    <w:rsid w:val="00E23D2C"/>
    <w:rsid w:val="00E24179"/>
    <w:rsid w:val="00E24985"/>
    <w:rsid w:val="00E253B2"/>
    <w:rsid w:val="00E25413"/>
    <w:rsid w:val="00E25656"/>
    <w:rsid w:val="00E25C25"/>
    <w:rsid w:val="00E25E39"/>
    <w:rsid w:val="00E26060"/>
    <w:rsid w:val="00E2633B"/>
    <w:rsid w:val="00E264EC"/>
    <w:rsid w:val="00E265BE"/>
    <w:rsid w:val="00E26640"/>
    <w:rsid w:val="00E266FC"/>
    <w:rsid w:val="00E26994"/>
    <w:rsid w:val="00E26A5A"/>
    <w:rsid w:val="00E2728C"/>
    <w:rsid w:val="00E273A2"/>
    <w:rsid w:val="00E27642"/>
    <w:rsid w:val="00E2766B"/>
    <w:rsid w:val="00E27797"/>
    <w:rsid w:val="00E27845"/>
    <w:rsid w:val="00E27C57"/>
    <w:rsid w:val="00E30461"/>
    <w:rsid w:val="00E3060C"/>
    <w:rsid w:val="00E30744"/>
    <w:rsid w:val="00E30A63"/>
    <w:rsid w:val="00E30E56"/>
    <w:rsid w:val="00E31279"/>
    <w:rsid w:val="00E31348"/>
    <w:rsid w:val="00E3160D"/>
    <w:rsid w:val="00E31842"/>
    <w:rsid w:val="00E31C64"/>
    <w:rsid w:val="00E31F0B"/>
    <w:rsid w:val="00E324EF"/>
    <w:rsid w:val="00E3254F"/>
    <w:rsid w:val="00E3277D"/>
    <w:rsid w:val="00E32917"/>
    <w:rsid w:val="00E32D15"/>
    <w:rsid w:val="00E32DA3"/>
    <w:rsid w:val="00E32ED1"/>
    <w:rsid w:val="00E3308C"/>
    <w:rsid w:val="00E339E1"/>
    <w:rsid w:val="00E33A58"/>
    <w:rsid w:val="00E33BE0"/>
    <w:rsid w:val="00E33E69"/>
    <w:rsid w:val="00E33F02"/>
    <w:rsid w:val="00E34030"/>
    <w:rsid w:val="00E34504"/>
    <w:rsid w:val="00E35089"/>
    <w:rsid w:val="00E354AB"/>
    <w:rsid w:val="00E3560E"/>
    <w:rsid w:val="00E35EAE"/>
    <w:rsid w:val="00E36BFF"/>
    <w:rsid w:val="00E36CAF"/>
    <w:rsid w:val="00E36E3C"/>
    <w:rsid w:val="00E3788C"/>
    <w:rsid w:val="00E37AE0"/>
    <w:rsid w:val="00E37E1A"/>
    <w:rsid w:val="00E37FB5"/>
    <w:rsid w:val="00E40A5D"/>
    <w:rsid w:val="00E40C29"/>
    <w:rsid w:val="00E40CF9"/>
    <w:rsid w:val="00E40E55"/>
    <w:rsid w:val="00E4152A"/>
    <w:rsid w:val="00E415F4"/>
    <w:rsid w:val="00E417A0"/>
    <w:rsid w:val="00E41CEB"/>
    <w:rsid w:val="00E41DB0"/>
    <w:rsid w:val="00E424E8"/>
    <w:rsid w:val="00E4272A"/>
    <w:rsid w:val="00E429A0"/>
    <w:rsid w:val="00E42F19"/>
    <w:rsid w:val="00E42F1D"/>
    <w:rsid w:val="00E42F4B"/>
    <w:rsid w:val="00E434F4"/>
    <w:rsid w:val="00E4351A"/>
    <w:rsid w:val="00E43688"/>
    <w:rsid w:val="00E43933"/>
    <w:rsid w:val="00E43971"/>
    <w:rsid w:val="00E4424B"/>
    <w:rsid w:val="00E4424D"/>
    <w:rsid w:val="00E4433F"/>
    <w:rsid w:val="00E4434E"/>
    <w:rsid w:val="00E44A7F"/>
    <w:rsid w:val="00E44D6A"/>
    <w:rsid w:val="00E45172"/>
    <w:rsid w:val="00E453F5"/>
    <w:rsid w:val="00E4553E"/>
    <w:rsid w:val="00E4554B"/>
    <w:rsid w:val="00E455DC"/>
    <w:rsid w:val="00E456BD"/>
    <w:rsid w:val="00E4583C"/>
    <w:rsid w:val="00E45854"/>
    <w:rsid w:val="00E460CC"/>
    <w:rsid w:val="00E4611E"/>
    <w:rsid w:val="00E4634C"/>
    <w:rsid w:val="00E4647E"/>
    <w:rsid w:val="00E4677E"/>
    <w:rsid w:val="00E467E5"/>
    <w:rsid w:val="00E46D7C"/>
    <w:rsid w:val="00E46D8C"/>
    <w:rsid w:val="00E46EC0"/>
    <w:rsid w:val="00E470AD"/>
    <w:rsid w:val="00E47815"/>
    <w:rsid w:val="00E47A31"/>
    <w:rsid w:val="00E501CE"/>
    <w:rsid w:val="00E501E5"/>
    <w:rsid w:val="00E5039B"/>
    <w:rsid w:val="00E5049D"/>
    <w:rsid w:val="00E50A8C"/>
    <w:rsid w:val="00E51131"/>
    <w:rsid w:val="00E511A9"/>
    <w:rsid w:val="00E515EF"/>
    <w:rsid w:val="00E51625"/>
    <w:rsid w:val="00E51B3E"/>
    <w:rsid w:val="00E51C3A"/>
    <w:rsid w:val="00E5227B"/>
    <w:rsid w:val="00E5252C"/>
    <w:rsid w:val="00E5287C"/>
    <w:rsid w:val="00E52CAA"/>
    <w:rsid w:val="00E53044"/>
    <w:rsid w:val="00E5346C"/>
    <w:rsid w:val="00E534CD"/>
    <w:rsid w:val="00E53B89"/>
    <w:rsid w:val="00E53B98"/>
    <w:rsid w:val="00E53E63"/>
    <w:rsid w:val="00E53FBB"/>
    <w:rsid w:val="00E53FD4"/>
    <w:rsid w:val="00E541C5"/>
    <w:rsid w:val="00E545BB"/>
    <w:rsid w:val="00E54941"/>
    <w:rsid w:val="00E54C72"/>
    <w:rsid w:val="00E55237"/>
    <w:rsid w:val="00E5596F"/>
    <w:rsid w:val="00E55DB0"/>
    <w:rsid w:val="00E55EA3"/>
    <w:rsid w:val="00E56AE0"/>
    <w:rsid w:val="00E56C9F"/>
    <w:rsid w:val="00E5710D"/>
    <w:rsid w:val="00E5771A"/>
    <w:rsid w:val="00E57768"/>
    <w:rsid w:val="00E57E9E"/>
    <w:rsid w:val="00E6023F"/>
    <w:rsid w:val="00E60587"/>
    <w:rsid w:val="00E60BEB"/>
    <w:rsid w:val="00E60CE5"/>
    <w:rsid w:val="00E60D8D"/>
    <w:rsid w:val="00E613C6"/>
    <w:rsid w:val="00E61474"/>
    <w:rsid w:val="00E614C0"/>
    <w:rsid w:val="00E615DB"/>
    <w:rsid w:val="00E61C20"/>
    <w:rsid w:val="00E6251D"/>
    <w:rsid w:val="00E62BD1"/>
    <w:rsid w:val="00E62C66"/>
    <w:rsid w:val="00E63448"/>
    <w:rsid w:val="00E6347D"/>
    <w:rsid w:val="00E634DE"/>
    <w:rsid w:val="00E63807"/>
    <w:rsid w:val="00E63C0C"/>
    <w:rsid w:val="00E63E0A"/>
    <w:rsid w:val="00E640B0"/>
    <w:rsid w:val="00E64394"/>
    <w:rsid w:val="00E646FC"/>
    <w:rsid w:val="00E649B2"/>
    <w:rsid w:val="00E64A7F"/>
    <w:rsid w:val="00E64BCF"/>
    <w:rsid w:val="00E64CA5"/>
    <w:rsid w:val="00E64D59"/>
    <w:rsid w:val="00E64EE9"/>
    <w:rsid w:val="00E658BB"/>
    <w:rsid w:val="00E65B8E"/>
    <w:rsid w:val="00E65D3E"/>
    <w:rsid w:val="00E65EBB"/>
    <w:rsid w:val="00E66242"/>
    <w:rsid w:val="00E662DA"/>
    <w:rsid w:val="00E663D7"/>
    <w:rsid w:val="00E6671F"/>
    <w:rsid w:val="00E66834"/>
    <w:rsid w:val="00E66B12"/>
    <w:rsid w:val="00E66D52"/>
    <w:rsid w:val="00E66E68"/>
    <w:rsid w:val="00E66F17"/>
    <w:rsid w:val="00E670F2"/>
    <w:rsid w:val="00E674FD"/>
    <w:rsid w:val="00E675BE"/>
    <w:rsid w:val="00E6770D"/>
    <w:rsid w:val="00E67AB4"/>
    <w:rsid w:val="00E7015F"/>
    <w:rsid w:val="00E70BAC"/>
    <w:rsid w:val="00E71175"/>
    <w:rsid w:val="00E711C9"/>
    <w:rsid w:val="00E71664"/>
    <w:rsid w:val="00E71AD8"/>
    <w:rsid w:val="00E72076"/>
    <w:rsid w:val="00E72D91"/>
    <w:rsid w:val="00E731DD"/>
    <w:rsid w:val="00E734D7"/>
    <w:rsid w:val="00E73934"/>
    <w:rsid w:val="00E73EA6"/>
    <w:rsid w:val="00E73F9A"/>
    <w:rsid w:val="00E74212"/>
    <w:rsid w:val="00E74283"/>
    <w:rsid w:val="00E75272"/>
    <w:rsid w:val="00E753C6"/>
    <w:rsid w:val="00E75447"/>
    <w:rsid w:val="00E7589A"/>
    <w:rsid w:val="00E75FA1"/>
    <w:rsid w:val="00E763BF"/>
    <w:rsid w:val="00E763C8"/>
    <w:rsid w:val="00E766A8"/>
    <w:rsid w:val="00E76ABE"/>
    <w:rsid w:val="00E76B46"/>
    <w:rsid w:val="00E76F05"/>
    <w:rsid w:val="00E770EF"/>
    <w:rsid w:val="00E7743E"/>
    <w:rsid w:val="00E77988"/>
    <w:rsid w:val="00E779B8"/>
    <w:rsid w:val="00E77E7C"/>
    <w:rsid w:val="00E77FA7"/>
    <w:rsid w:val="00E77FD2"/>
    <w:rsid w:val="00E800D4"/>
    <w:rsid w:val="00E8089B"/>
    <w:rsid w:val="00E80BFE"/>
    <w:rsid w:val="00E811C6"/>
    <w:rsid w:val="00E8139E"/>
    <w:rsid w:val="00E8139F"/>
    <w:rsid w:val="00E814BD"/>
    <w:rsid w:val="00E81B88"/>
    <w:rsid w:val="00E81C10"/>
    <w:rsid w:val="00E81D48"/>
    <w:rsid w:val="00E823B2"/>
    <w:rsid w:val="00E82543"/>
    <w:rsid w:val="00E82765"/>
    <w:rsid w:val="00E82B6C"/>
    <w:rsid w:val="00E82FE6"/>
    <w:rsid w:val="00E83921"/>
    <w:rsid w:val="00E83B86"/>
    <w:rsid w:val="00E83F63"/>
    <w:rsid w:val="00E8414E"/>
    <w:rsid w:val="00E841EE"/>
    <w:rsid w:val="00E84236"/>
    <w:rsid w:val="00E842DC"/>
    <w:rsid w:val="00E8465D"/>
    <w:rsid w:val="00E84A24"/>
    <w:rsid w:val="00E84E8D"/>
    <w:rsid w:val="00E84EE5"/>
    <w:rsid w:val="00E84FA1"/>
    <w:rsid w:val="00E8505E"/>
    <w:rsid w:val="00E850D4"/>
    <w:rsid w:val="00E8519C"/>
    <w:rsid w:val="00E85384"/>
    <w:rsid w:val="00E8580F"/>
    <w:rsid w:val="00E859B9"/>
    <w:rsid w:val="00E85E4A"/>
    <w:rsid w:val="00E85E7E"/>
    <w:rsid w:val="00E860FC"/>
    <w:rsid w:val="00E8638E"/>
    <w:rsid w:val="00E866D0"/>
    <w:rsid w:val="00E87136"/>
    <w:rsid w:val="00E871F6"/>
    <w:rsid w:val="00E872F0"/>
    <w:rsid w:val="00E87E93"/>
    <w:rsid w:val="00E90390"/>
    <w:rsid w:val="00E906E4"/>
    <w:rsid w:val="00E907EF"/>
    <w:rsid w:val="00E9090C"/>
    <w:rsid w:val="00E90A09"/>
    <w:rsid w:val="00E90E71"/>
    <w:rsid w:val="00E90E75"/>
    <w:rsid w:val="00E90EA8"/>
    <w:rsid w:val="00E911FA"/>
    <w:rsid w:val="00E91406"/>
    <w:rsid w:val="00E915E9"/>
    <w:rsid w:val="00E9189A"/>
    <w:rsid w:val="00E91905"/>
    <w:rsid w:val="00E9210E"/>
    <w:rsid w:val="00E92167"/>
    <w:rsid w:val="00E92849"/>
    <w:rsid w:val="00E92E6F"/>
    <w:rsid w:val="00E93303"/>
    <w:rsid w:val="00E934B0"/>
    <w:rsid w:val="00E934C5"/>
    <w:rsid w:val="00E935E3"/>
    <w:rsid w:val="00E938CC"/>
    <w:rsid w:val="00E9413B"/>
    <w:rsid w:val="00E941BA"/>
    <w:rsid w:val="00E9426C"/>
    <w:rsid w:val="00E942A2"/>
    <w:rsid w:val="00E946E3"/>
    <w:rsid w:val="00E9489C"/>
    <w:rsid w:val="00E94A27"/>
    <w:rsid w:val="00E94A3D"/>
    <w:rsid w:val="00E94C7E"/>
    <w:rsid w:val="00E94E89"/>
    <w:rsid w:val="00E94F9B"/>
    <w:rsid w:val="00E95A83"/>
    <w:rsid w:val="00E95A89"/>
    <w:rsid w:val="00E95C27"/>
    <w:rsid w:val="00E9649F"/>
    <w:rsid w:val="00E96650"/>
    <w:rsid w:val="00E9680F"/>
    <w:rsid w:val="00E96823"/>
    <w:rsid w:val="00E96C15"/>
    <w:rsid w:val="00E97043"/>
    <w:rsid w:val="00E97156"/>
    <w:rsid w:val="00E973D5"/>
    <w:rsid w:val="00E974E3"/>
    <w:rsid w:val="00E977D0"/>
    <w:rsid w:val="00E977F2"/>
    <w:rsid w:val="00E97922"/>
    <w:rsid w:val="00E97A88"/>
    <w:rsid w:val="00E97B2D"/>
    <w:rsid w:val="00E97F06"/>
    <w:rsid w:val="00E97FC6"/>
    <w:rsid w:val="00EA0C6C"/>
    <w:rsid w:val="00EA1050"/>
    <w:rsid w:val="00EA19A3"/>
    <w:rsid w:val="00EA1A98"/>
    <w:rsid w:val="00EA1BBD"/>
    <w:rsid w:val="00EA1DBA"/>
    <w:rsid w:val="00EA201F"/>
    <w:rsid w:val="00EA2663"/>
    <w:rsid w:val="00EA2779"/>
    <w:rsid w:val="00EA2A49"/>
    <w:rsid w:val="00EA2A9D"/>
    <w:rsid w:val="00EA2B02"/>
    <w:rsid w:val="00EA2B33"/>
    <w:rsid w:val="00EA30E8"/>
    <w:rsid w:val="00EA3118"/>
    <w:rsid w:val="00EA3A5C"/>
    <w:rsid w:val="00EA3A6D"/>
    <w:rsid w:val="00EA3C73"/>
    <w:rsid w:val="00EA478B"/>
    <w:rsid w:val="00EA4BCE"/>
    <w:rsid w:val="00EA4C17"/>
    <w:rsid w:val="00EA4DC0"/>
    <w:rsid w:val="00EA4FDB"/>
    <w:rsid w:val="00EA5117"/>
    <w:rsid w:val="00EA5284"/>
    <w:rsid w:val="00EA5509"/>
    <w:rsid w:val="00EA5588"/>
    <w:rsid w:val="00EA5C8B"/>
    <w:rsid w:val="00EA5DA7"/>
    <w:rsid w:val="00EA5DD1"/>
    <w:rsid w:val="00EA5F87"/>
    <w:rsid w:val="00EA5FFF"/>
    <w:rsid w:val="00EA6309"/>
    <w:rsid w:val="00EA6740"/>
    <w:rsid w:val="00EA7009"/>
    <w:rsid w:val="00EA7598"/>
    <w:rsid w:val="00EA7B35"/>
    <w:rsid w:val="00EA7BCF"/>
    <w:rsid w:val="00EA7CF7"/>
    <w:rsid w:val="00EB0205"/>
    <w:rsid w:val="00EB043E"/>
    <w:rsid w:val="00EB074D"/>
    <w:rsid w:val="00EB0948"/>
    <w:rsid w:val="00EB09B4"/>
    <w:rsid w:val="00EB0BCF"/>
    <w:rsid w:val="00EB0E99"/>
    <w:rsid w:val="00EB0F49"/>
    <w:rsid w:val="00EB1129"/>
    <w:rsid w:val="00EB1179"/>
    <w:rsid w:val="00EB163D"/>
    <w:rsid w:val="00EB16B8"/>
    <w:rsid w:val="00EB19CE"/>
    <w:rsid w:val="00EB1FDB"/>
    <w:rsid w:val="00EB2A70"/>
    <w:rsid w:val="00EB2CBB"/>
    <w:rsid w:val="00EB2DE3"/>
    <w:rsid w:val="00EB2E80"/>
    <w:rsid w:val="00EB2F67"/>
    <w:rsid w:val="00EB2F68"/>
    <w:rsid w:val="00EB3261"/>
    <w:rsid w:val="00EB329B"/>
    <w:rsid w:val="00EB3410"/>
    <w:rsid w:val="00EB3580"/>
    <w:rsid w:val="00EB3686"/>
    <w:rsid w:val="00EB3F51"/>
    <w:rsid w:val="00EB4323"/>
    <w:rsid w:val="00EB4630"/>
    <w:rsid w:val="00EB4733"/>
    <w:rsid w:val="00EB48DF"/>
    <w:rsid w:val="00EB4D07"/>
    <w:rsid w:val="00EB4EF5"/>
    <w:rsid w:val="00EB5360"/>
    <w:rsid w:val="00EB5F1E"/>
    <w:rsid w:val="00EB606D"/>
    <w:rsid w:val="00EB6276"/>
    <w:rsid w:val="00EB6295"/>
    <w:rsid w:val="00EB64ED"/>
    <w:rsid w:val="00EB65C0"/>
    <w:rsid w:val="00EB69FF"/>
    <w:rsid w:val="00EB6D4D"/>
    <w:rsid w:val="00EB6F3C"/>
    <w:rsid w:val="00EB720E"/>
    <w:rsid w:val="00EB73F7"/>
    <w:rsid w:val="00EB77A4"/>
    <w:rsid w:val="00EB77EA"/>
    <w:rsid w:val="00EB7C24"/>
    <w:rsid w:val="00EB7D2D"/>
    <w:rsid w:val="00EC047D"/>
    <w:rsid w:val="00EC0591"/>
    <w:rsid w:val="00EC073A"/>
    <w:rsid w:val="00EC078A"/>
    <w:rsid w:val="00EC07F1"/>
    <w:rsid w:val="00EC085C"/>
    <w:rsid w:val="00EC0A07"/>
    <w:rsid w:val="00EC0A10"/>
    <w:rsid w:val="00EC0CF8"/>
    <w:rsid w:val="00EC1223"/>
    <w:rsid w:val="00EC1252"/>
    <w:rsid w:val="00EC1B11"/>
    <w:rsid w:val="00EC2553"/>
    <w:rsid w:val="00EC26D2"/>
    <w:rsid w:val="00EC2766"/>
    <w:rsid w:val="00EC2A51"/>
    <w:rsid w:val="00EC2B2B"/>
    <w:rsid w:val="00EC2F5B"/>
    <w:rsid w:val="00EC3012"/>
    <w:rsid w:val="00EC3310"/>
    <w:rsid w:val="00EC334F"/>
    <w:rsid w:val="00EC33AE"/>
    <w:rsid w:val="00EC367C"/>
    <w:rsid w:val="00EC3989"/>
    <w:rsid w:val="00EC3AE2"/>
    <w:rsid w:val="00EC3FC6"/>
    <w:rsid w:val="00EC4075"/>
    <w:rsid w:val="00EC4120"/>
    <w:rsid w:val="00EC424F"/>
    <w:rsid w:val="00EC4551"/>
    <w:rsid w:val="00EC5489"/>
    <w:rsid w:val="00EC55DA"/>
    <w:rsid w:val="00EC56B2"/>
    <w:rsid w:val="00EC59A7"/>
    <w:rsid w:val="00EC60A0"/>
    <w:rsid w:val="00EC67E0"/>
    <w:rsid w:val="00EC6A69"/>
    <w:rsid w:val="00EC6B51"/>
    <w:rsid w:val="00EC6C8E"/>
    <w:rsid w:val="00EC6DA1"/>
    <w:rsid w:val="00EC7393"/>
    <w:rsid w:val="00EC74EC"/>
    <w:rsid w:val="00EC7F24"/>
    <w:rsid w:val="00ED00A9"/>
    <w:rsid w:val="00ED00C5"/>
    <w:rsid w:val="00ED01C6"/>
    <w:rsid w:val="00ED06D1"/>
    <w:rsid w:val="00ED07A2"/>
    <w:rsid w:val="00ED0B3F"/>
    <w:rsid w:val="00ED106A"/>
    <w:rsid w:val="00ED14FE"/>
    <w:rsid w:val="00ED1581"/>
    <w:rsid w:val="00ED1A21"/>
    <w:rsid w:val="00ED1B5B"/>
    <w:rsid w:val="00ED1C61"/>
    <w:rsid w:val="00ED1E90"/>
    <w:rsid w:val="00ED1EAB"/>
    <w:rsid w:val="00ED211F"/>
    <w:rsid w:val="00ED278B"/>
    <w:rsid w:val="00ED288B"/>
    <w:rsid w:val="00ED2914"/>
    <w:rsid w:val="00ED2987"/>
    <w:rsid w:val="00ED32E7"/>
    <w:rsid w:val="00ED3427"/>
    <w:rsid w:val="00ED3A51"/>
    <w:rsid w:val="00ED3ADE"/>
    <w:rsid w:val="00ED3CC7"/>
    <w:rsid w:val="00ED4002"/>
    <w:rsid w:val="00ED43D8"/>
    <w:rsid w:val="00ED477E"/>
    <w:rsid w:val="00ED489F"/>
    <w:rsid w:val="00ED48C1"/>
    <w:rsid w:val="00ED4A78"/>
    <w:rsid w:val="00ED4D46"/>
    <w:rsid w:val="00ED5511"/>
    <w:rsid w:val="00ED5522"/>
    <w:rsid w:val="00ED56CC"/>
    <w:rsid w:val="00ED5A87"/>
    <w:rsid w:val="00ED5F6C"/>
    <w:rsid w:val="00ED64AE"/>
    <w:rsid w:val="00ED64C3"/>
    <w:rsid w:val="00ED668B"/>
    <w:rsid w:val="00ED6A9E"/>
    <w:rsid w:val="00ED6B6E"/>
    <w:rsid w:val="00ED6BE0"/>
    <w:rsid w:val="00ED6C89"/>
    <w:rsid w:val="00ED6CBD"/>
    <w:rsid w:val="00ED6F14"/>
    <w:rsid w:val="00ED6FB6"/>
    <w:rsid w:val="00ED73A9"/>
    <w:rsid w:val="00ED73CA"/>
    <w:rsid w:val="00ED767A"/>
    <w:rsid w:val="00ED7772"/>
    <w:rsid w:val="00ED78D9"/>
    <w:rsid w:val="00ED7A74"/>
    <w:rsid w:val="00ED7B11"/>
    <w:rsid w:val="00ED7B37"/>
    <w:rsid w:val="00EE0568"/>
    <w:rsid w:val="00EE0761"/>
    <w:rsid w:val="00EE0787"/>
    <w:rsid w:val="00EE0D11"/>
    <w:rsid w:val="00EE0E99"/>
    <w:rsid w:val="00EE16A5"/>
    <w:rsid w:val="00EE18B6"/>
    <w:rsid w:val="00EE1968"/>
    <w:rsid w:val="00EE1AD0"/>
    <w:rsid w:val="00EE211A"/>
    <w:rsid w:val="00EE2237"/>
    <w:rsid w:val="00EE2897"/>
    <w:rsid w:val="00EE2A1E"/>
    <w:rsid w:val="00EE2AB4"/>
    <w:rsid w:val="00EE3179"/>
    <w:rsid w:val="00EE322E"/>
    <w:rsid w:val="00EE3322"/>
    <w:rsid w:val="00EE3411"/>
    <w:rsid w:val="00EE3623"/>
    <w:rsid w:val="00EE363B"/>
    <w:rsid w:val="00EE3872"/>
    <w:rsid w:val="00EE3A66"/>
    <w:rsid w:val="00EE3A6B"/>
    <w:rsid w:val="00EE3A85"/>
    <w:rsid w:val="00EE3CDE"/>
    <w:rsid w:val="00EE3EEF"/>
    <w:rsid w:val="00EE3FC2"/>
    <w:rsid w:val="00EE41EA"/>
    <w:rsid w:val="00EE4635"/>
    <w:rsid w:val="00EE4846"/>
    <w:rsid w:val="00EE4EB6"/>
    <w:rsid w:val="00EE4EB9"/>
    <w:rsid w:val="00EE5149"/>
    <w:rsid w:val="00EE517A"/>
    <w:rsid w:val="00EE550C"/>
    <w:rsid w:val="00EE5703"/>
    <w:rsid w:val="00EE5CFE"/>
    <w:rsid w:val="00EE5D53"/>
    <w:rsid w:val="00EE69F4"/>
    <w:rsid w:val="00EE6F7F"/>
    <w:rsid w:val="00EE75F0"/>
    <w:rsid w:val="00EE7606"/>
    <w:rsid w:val="00EE778E"/>
    <w:rsid w:val="00EE7883"/>
    <w:rsid w:val="00EF0296"/>
    <w:rsid w:val="00EF0395"/>
    <w:rsid w:val="00EF0715"/>
    <w:rsid w:val="00EF0948"/>
    <w:rsid w:val="00EF0D4B"/>
    <w:rsid w:val="00EF10A4"/>
    <w:rsid w:val="00EF10A5"/>
    <w:rsid w:val="00EF1492"/>
    <w:rsid w:val="00EF1957"/>
    <w:rsid w:val="00EF1D32"/>
    <w:rsid w:val="00EF1F0E"/>
    <w:rsid w:val="00EF275A"/>
    <w:rsid w:val="00EF2C67"/>
    <w:rsid w:val="00EF2C72"/>
    <w:rsid w:val="00EF2D7D"/>
    <w:rsid w:val="00EF3407"/>
    <w:rsid w:val="00EF3546"/>
    <w:rsid w:val="00EF3649"/>
    <w:rsid w:val="00EF3AF1"/>
    <w:rsid w:val="00EF3CFE"/>
    <w:rsid w:val="00EF3DAC"/>
    <w:rsid w:val="00EF3E28"/>
    <w:rsid w:val="00EF410C"/>
    <w:rsid w:val="00EF48C1"/>
    <w:rsid w:val="00EF49D6"/>
    <w:rsid w:val="00EF4C4C"/>
    <w:rsid w:val="00EF4CB6"/>
    <w:rsid w:val="00EF4D06"/>
    <w:rsid w:val="00EF5225"/>
    <w:rsid w:val="00EF571B"/>
    <w:rsid w:val="00EF5734"/>
    <w:rsid w:val="00EF58BC"/>
    <w:rsid w:val="00EF5C3E"/>
    <w:rsid w:val="00EF5DC4"/>
    <w:rsid w:val="00EF5DF5"/>
    <w:rsid w:val="00EF5E42"/>
    <w:rsid w:val="00EF61DA"/>
    <w:rsid w:val="00EF62B7"/>
    <w:rsid w:val="00EF62D2"/>
    <w:rsid w:val="00EF659B"/>
    <w:rsid w:val="00EF724D"/>
    <w:rsid w:val="00EF7638"/>
    <w:rsid w:val="00EF7686"/>
    <w:rsid w:val="00EF77F7"/>
    <w:rsid w:val="00EF7A34"/>
    <w:rsid w:val="00EF7DA6"/>
    <w:rsid w:val="00F0009A"/>
    <w:rsid w:val="00F0023B"/>
    <w:rsid w:val="00F00358"/>
    <w:rsid w:val="00F00693"/>
    <w:rsid w:val="00F00721"/>
    <w:rsid w:val="00F007DB"/>
    <w:rsid w:val="00F008A9"/>
    <w:rsid w:val="00F00C8E"/>
    <w:rsid w:val="00F00D96"/>
    <w:rsid w:val="00F00E79"/>
    <w:rsid w:val="00F0171B"/>
    <w:rsid w:val="00F01F34"/>
    <w:rsid w:val="00F01F94"/>
    <w:rsid w:val="00F02343"/>
    <w:rsid w:val="00F02889"/>
    <w:rsid w:val="00F032C3"/>
    <w:rsid w:val="00F03434"/>
    <w:rsid w:val="00F03AD5"/>
    <w:rsid w:val="00F04335"/>
    <w:rsid w:val="00F043BC"/>
    <w:rsid w:val="00F04B05"/>
    <w:rsid w:val="00F04C10"/>
    <w:rsid w:val="00F04C74"/>
    <w:rsid w:val="00F04D50"/>
    <w:rsid w:val="00F04D66"/>
    <w:rsid w:val="00F054A5"/>
    <w:rsid w:val="00F0569B"/>
    <w:rsid w:val="00F0587C"/>
    <w:rsid w:val="00F0599C"/>
    <w:rsid w:val="00F05A48"/>
    <w:rsid w:val="00F05B2B"/>
    <w:rsid w:val="00F05D8E"/>
    <w:rsid w:val="00F05E71"/>
    <w:rsid w:val="00F061AE"/>
    <w:rsid w:val="00F062BD"/>
    <w:rsid w:val="00F06333"/>
    <w:rsid w:val="00F06912"/>
    <w:rsid w:val="00F06923"/>
    <w:rsid w:val="00F06939"/>
    <w:rsid w:val="00F06B38"/>
    <w:rsid w:val="00F06B3F"/>
    <w:rsid w:val="00F06C8F"/>
    <w:rsid w:val="00F07052"/>
    <w:rsid w:val="00F07322"/>
    <w:rsid w:val="00F073CD"/>
    <w:rsid w:val="00F07556"/>
    <w:rsid w:val="00F07742"/>
    <w:rsid w:val="00F101A0"/>
    <w:rsid w:val="00F1077A"/>
    <w:rsid w:val="00F107DC"/>
    <w:rsid w:val="00F109E8"/>
    <w:rsid w:val="00F10A92"/>
    <w:rsid w:val="00F10FEA"/>
    <w:rsid w:val="00F11A81"/>
    <w:rsid w:val="00F11B23"/>
    <w:rsid w:val="00F11C2F"/>
    <w:rsid w:val="00F11E90"/>
    <w:rsid w:val="00F12226"/>
    <w:rsid w:val="00F123C4"/>
    <w:rsid w:val="00F125AF"/>
    <w:rsid w:val="00F126EF"/>
    <w:rsid w:val="00F1279E"/>
    <w:rsid w:val="00F129BB"/>
    <w:rsid w:val="00F12AFB"/>
    <w:rsid w:val="00F1321C"/>
    <w:rsid w:val="00F13280"/>
    <w:rsid w:val="00F13566"/>
    <w:rsid w:val="00F13CEF"/>
    <w:rsid w:val="00F13FFA"/>
    <w:rsid w:val="00F140D3"/>
    <w:rsid w:val="00F14938"/>
    <w:rsid w:val="00F14C99"/>
    <w:rsid w:val="00F15202"/>
    <w:rsid w:val="00F15668"/>
    <w:rsid w:val="00F15917"/>
    <w:rsid w:val="00F15A33"/>
    <w:rsid w:val="00F160CE"/>
    <w:rsid w:val="00F16860"/>
    <w:rsid w:val="00F16A0C"/>
    <w:rsid w:val="00F17E18"/>
    <w:rsid w:val="00F20070"/>
    <w:rsid w:val="00F20B04"/>
    <w:rsid w:val="00F213D1"/>
    <w:rsid w:val="00F215D0"/>
    <w:rsid w:val="00F21F1A"/>
    <w:rsid w:val="00F22106"/>
    <w:rsid w:val="00F2232A"/>
    <w:rsid w:val="00F22594"/>
    <w:rsid w:val="00F2276B"/>
    <w:rsid w:val="00F22A3F"/>
    <w:rsid w:val="00F22DC7"/>
    <w:rsid w:val="00F2317D"/>
    <w:rsid w:val="00F23201"/>
    <w:rsid w:val="00F23732"/>
    <w:rsid w:val="00F2385C"/>
    <w:rsid w:val="00F238E2"/>
    <w:rsid w:val="00F23C0C"/>
    <w:rsid w:val="00F23C5E"/>
    <w:rsid w:val="00F23C69"/>
    <w:rsid w:val="00F23CE5"/>
    <w:rsid w:val="00F23E25"/>
    <w:rsid w:val="00F242CA"/>
    <w:rsid w:val="00F24675"/>
    <w:rsid w:val="00F249AC"/>
    <w:rsid w:val="00F249B0"/>
    <w:rsid w:val="00F24A8B"/>
    <w:rsid w:val="00F24EA0"/>
    <w:rsid w:val="00F25771"/>
    <w:rsid w:val="00F2590D"/>
    <w:rsid w:val="00F2592A"/>
    <w:rsid w:val="00F25E2D"/>
    <w:rsid w:val="00F26076"/>
    <w:rsid w:val="00F26192"/>
    <w:rsid w:val="00F26194"/>
    <w:rsid w:val="00F263B4"/>
    <w:rsid w:val="00F263B8"/>
    <w:rsid w:val="00F265B0"/>
    <w:rsid w:val="00F266F1"/>
    <w:rsid w:val="00F269E6"/>
    <w:rsid w:val="00F26C80"/>
    <w:rsid w:val="00F2749F"/>
    <w:rsid w:val="00F274BE"/>
    <w:rsid w:val="00F27577"/>
    <w:rsid w:val="00F2795B"/>
    <w:rsid w:val="00F27DE5"/>
    <w:rsid w:val="00F27F71"/>
    <w:rsid w:val="00F300C8"/>
    <w:rsid w:val="00F30C36"/>
    <w:rsid w:val="00F30C9A"/>
    <w:rsid w:val="00F30F4E"/>
    <w:rsid w:val="00F313FC"/>
    <w:rsid w:val="00F31500"/>
    <w:rsid w:val="00F3184A"/>
    <w:rsid w:val="00F31A3F"/>
    <w:rsid w:val="00F32554"/>
    <w:rsid w:val="00F3280D"/>
    <w:rsid w:val="00F32A32"/>
    <w:rsid w:val="00F33634"/>
    <w:rsid w:val="00F3365D"/>
    <w:rsid w:val="00F338DB"/>
    <w:rsid w:val="00F33FCC"/>
    <w:rsid w:val="00F33FEB"/>
    <w:rsid w:val="00F34007"/>
    <w:rsid w:val="00F34217"/>
    <w:rsid w:val="00F34271"/>
    <w:rsid w:val="00F3463E"/>
    <w:rsid w:val="00F34BC0"/>
    <w:rsid w:val="00F35797"/>
    <w:rsid w:val="00F35997"/>
    <w:rsid w:val="00F35B52"/>
    <w:rsid w:val="00F35CA6"/>
    <w:rsid w:val="00F36248"/>
    <w:rsid w:val="00F36661"/>
    <w:rsid w:val="00F366BC"/>
    <w:rsid w:val="00F36EC6"/>
    <w:rsid w:val="00F36F3D"/>
    <w:rsid w:val="00F371B1"/>
    <w:rsid w:val="00F3755F"/>
    <w:rsid w:val="00F3796E"/>
    <w:rsid w:val="00F37AD8"/>
    <w:rsid w:val="00F37BCB"/>
    <w:rsid w:val="00F37BEA"/>
    <w:rsid w:val="00F37DB0"/>
    <w:rsid w:val="00F37E15"/>
    <w:rsid w:val="00F40230"/>
    <w:rsid w:val="00F40961"/>
    <w:rsid w:val="00F40989"/>
    <w:rsid w:val="00F40A6A"/>
    <w:rsid w:val="00F40D33"/>
    <w:rsid w:val="00F40DB6"/>
    <w:rsid w:val="00F40DCE"/>
    <w:rsid w:val="00F4141F"/>
    <w:rsid w:val="00F4160A"/>
    <w:rsid w:val="00F4195E"/>
    <w:rsid w:val="00F419E2"/>
    <w:rsid w:val="00F41CA5"/>
    <w:rsid w:val="00F41D18"/>
    <w:rsid w:val="00F41FAC"/>
    <w:rsid w:val="00F41FD3"/>
    <w:rsid w:val="00F42145"/>
    <w:rsid w:val="00F4218B"/>
    <w:rsid w:val="00F4283F"/>
    <w:rsid w:val="00F42869"/>
    <w:rsid w:val="00F42CC7"/>
    <w:rsid w:val="00F43082"/>
    <w:rsid w:val="00F43258"/>
    <w:rsid w:val="00F43523"/>
    <w:rsid w:val="00F43776"/>
    <w:rsid w:val="00F439DA"/>
    <w:rsid w:val="00F43C2E"/>
    <w:rsid w:val="00F43D9F"/>
    <w:rsid w:val="00F44357"/>
    <w:rsid w:val="00F4476E"/>
    <w:rsid w:val="00F44846"/>
    <w:rsid w:val="00F44963"/>
    <w:rsid w:val="00F44A38"/>
    <w:rsid w:val="00F44AB3"/>
    <w:rsid w:val="00F44F34"/>
    <w:rsid w:val="00F453AA"/>
    <w:rsid w:val="00F45658"/>
    <w:rsid w:val="00F45AFC"/>
    <w:rsid w:val="00F46853"/>
    <w:rsid w:val="00F46AE6"/>
    <w:rsid w:val="00F46DC5"/>
    <w:rsid w:val="00F46EC6"/>
    <w:rsid w:val="00F474AB"/>
    <w:rsid w:val="00F4795B"/>
    <w:rsid w:val="00F479B7"/>
    <w:rsid w:val="00F47B1F"/>
    <w:rsid w:val="00F50855"/>
    <w:rsid w:val="00F50894"/>
    <w:rsid w:val="00F509C1"/>
    <w:rsid w:val="00F50BFF"/>
    <w:rsid w:val="00F50EC0"/>
    <w:rsid w:val="00F51394"/>
    <w:rsid w:val="00F5185B"/>
    <w:rsid w:val="00F522AC"/>
    <w:rsid w:val="00F52330"/>
    <w:rsid w:val="00F5255D"/>
    <w:rsid w:val="00F525BC"/>
    <w:rsid w:val="00F52608"/>
    <w:rsid w:val="00F5261F"/>
    <w:rsid w:val="00F526AF"/>
    <w:rsid w:val="00F52EA0"/>
    <w:rsid w:val="00F52F3B"/>
    <w:rsid w:val="00F53061"/>
    <w:rsid w:val="00F5350C"/>
    <w:rsid w:val="00F53EBF"/>
    <w:rsid w:val="00F5490E"/>
    <w:rsid w:val="00F54FA5"/>
    <w:rsid w:val="00F5503B"/>
    <w:rsid w:val="00F5514B"/>
    <w:rsid w:val="00F5519B"/>
    <w:rsid w:val="00F55224"/>
    <w:rsid w:val="00F5558E"/>
    <w:rsid w:val="00F55913"/>
    <w:rsid w:val="00F56227"/>
    <w:rsid w:val="00F56649"/>
    <w:rsid w:val="00F56860"/>
    <w:rsid w:val="00F56AA7"/>
    <w:rsid w:val="00F56FAC"/>
    <w:rsid w:val="00F574D0"/>
    <w:rsid w:val="00F57770"/>
    <w:rsid w:val="00F60100"/>
    <w:rsid w:val="00F6028E"/>
    <w:rsid w:val="00F602B6"/>
    <w:rsid w:val="00F6058A"/>
    <w:rsid w:val="00F6070D"/>
    <w:rsid w:val="00F60758"/>
    <w:rsid w:val="00F607E0"/>
    <w:rsid w:val="00F60AE8"/>
    <w:rsid w:val="00F60D6F"/>
    <w:rsid w:val="00F60DCF"/>
    <w:rsid w:val="00F62303"/>
    <w:rsid w:val="00F628FF"/>
    <w:rsid w:val="00F629EC"/>
    <w:rsid w:val="00F62B0F"/>
    <w:rsid w:val="00F6334B"/>
    <w:rsid w:val="00F634CA"/>
    <w:rsid w:val="00F6368D"/>
    <w:rsid w:val="00F63A43"/>
    <w:rsid w:val="00F64140"/>
    <w:rsid w:val="00F64384"/>
    <w:rsid w:val="00F64403"/>
    <w:rsid w:val="00F646D9"/>
    <w:rsid w:val="00F64EE4"/>
    <w:rsid w:val="00F651F6"/>
    <w:rsid w:val="00F65CB3"/>
    <w:rsid w:val="00F65DC3"/>
    <w:rsid w:val="00F65E72"/>
    <w:rsid w:val="00F66205"/>
    <w:rsid w:val="00F6624F"/>
    <w:rsid w:val="00F662AC"/>
    <w:rsid w:val="00F662E8"/>
    <w:rsid w:val="00F6654D"/>
    <w:rsid w:val="00F667C1"/>
    <w:rsid w:val="00F66875"/>
    <w:rsid w:val="00F66A64"/>
    <w:rsid w:val="00F66D70"/>
    <w:rsid w:val="00F66F36"/>
    <w:rsid w:val="00F66FBA"/>
    <w:rsid w:val="00F67094"/>
    <w:rsid w:val="00F67116"/>
    <w:rsid w:val="00F672AC"/>
    <w:rsid w:val="00F678A2"/>
    <w:rsid w:val="00F6795A"/>
    <w:rsid w:val="00F67EF3"/>
    <w:rsid w:val="00F7061D"/>
    <w:rsid w:val="00F70727"/>
    <w:rsid w:val="00F71177"/>
    <w:rsid w:val="00F712F6"/>
    <w:rsid w:val="00F71303"/>
    <w:rsid w:val="00F7136C"/>
    <w:rsid w:val="00F7149A"/>
    <w:rsid w:val="00F7248F"/>
    <w:rsid w:val="00F72552"/>
    <w:rsid w:val="00F7262A"/>
    <w:rsid w:val="00F72815"/>
    <w:rsid w:val="00F72D1F"/>
    <w:rsid w:val="00F736F9"/>
    <w:rsid w:val="00F737BC"/>
    <w:rsid w:val="00F7385A"/>
    <w:rsid w:val="00F7415E"/>
    <w:rsid w:val="00F7461A"/>
    <w:rsid w:val="00F7465C"/>
    <w:rsid w:val="00F7485C"/>
    <w:rsid w:val="00F74A77"/>
    <w:rsid w:val="00F752F4"/>
    <w:rsid w:val="00F75855"/>
    <w:rsid w:val="00F75FA3"/>
    <w:rsid w:val="00F767DE"/>
    <w:rsid w:val="00F77153"/>
    <w:rsid w:val="00F772AC"/>
    <w:rsid w:val="00F7746F"/>
    <w:rsid w:val="00F77762"/>
    <w:rsid w:val="00F77795"/>
    <w:rsid w:val="00F77B59"/>
    <w:rsid w:val="00F77BA6"/>
    <w:rsid w:val="00F77F5C"/>
    <w:rsid w:val="00F8028D"/>
    <w:rsid w:val="00F80661"/>
    <w:rsid w:val="00F80666"/>
    <w:rsid w:val="00F80B53"/>
    <w:rsid w:val="00F81335"/>
    <w:rsid w:val="00F814FA"/>
    <w:rsid w:val="00F81580"/>
    <w:rsid w:val="00F8169E"/>
    <w:rsid w:val="00F8181C"/>
    <w:rsid w:val="00F81B23"/>
    <w:rsid w:val="00F81BF2"/>
    <w:rsid w:val="00F81D3E"/>
    <w:rsid w:val="00F822B4"/>
    <w:rsid w:val="00F822C5"/>
    <w:rsid w:val="00F82662"/>
    <w:rsid w:val="00F829D4"/>
    <w:rsid w:val="00F82AFA"/>
    <w:rsid w:val="00F82DC4"/>
    <w:rsid w:val="00F82E38"/>
    <w:rsid w:val="00F83613"/>
    <w:rsid w:val="00F8373A"/>
    <w:rsid w:val="00F83FBF"/>
    <w:rsid w:val="00F84292"/>
    <w:rsid w:val="00F84401"/>
    <w:rsid w:val="00F845A3"/>
    <w:rsid w:val="00F8481B"/>
    <w:rsid w:val="00F84B1C"/>
    <w:rsid w:val="00F84C75"/>
    <w:rsid w:val="00F84F1E"/>
    <w:rsid w:val="00F84F39"/>
    <w:rsid w:val="00F84FFB"/>
    <w:rsid w:val="00F8515E"/>
    <w:rsid w:val="00F85956"/>
    <w:rsid w:val="00F85B62"/>
    <w:rsid w:val="00F870F1"/>
    <w:rsid w:val="00F873FC"/>
    <w:rsid w:val="00F87772"/>
    <w:rsid w:val="00F87A14"/>
    <w:rsid w:val="00F90EB6"/>
    <w:rsid w:val="00F90F37"/>
    <w:rsid w:val="00F90FA1"/>
    <w:rsid w:val="00F914B9"/>
    <w:rsid w:val="00F914CF"/>
    <w:rsid w:val="00F91F7B"/>
    <w:rsid w:val="00F921FE"/>
    <w:rsid w:val="00F9231F"/>
    <w:rsid w:val="00F92399"/>
    <w:rsid w:val="00F927E4"/>
    <w:rsid w:val="00F9284E"/>
    <w:rsid w:val="00F9296B"/>
    <w:rsid w:val="00F9298B"/>
    <w:rsid w:val="00F92B82"/>
    <w:rsid w:val="00F92E2D"/>
    <w:rsid w:val="00F92EC7"/>
    <w:rsid w:val="00F92F7C"/>
    <w:rsid w:val="00F92FB6"/>
    <w:rsid w:val="00F93029"/>
    <w:rsid w:val="00F93075"/>
    <w:rsid w:val="00F93076"/>
    <w:rsid w:val="00F93308"/>
    <w:rsid w:val="00F93503"/>
    <w:rsid w:val="00F93730"/>
    <w:rsid w:val="00F93DF9"/>
    <w:rsid w:val="00F93E64"/>
    <w:rsid w:val="00F93EC8"/>
    <w:rsid w:val="00F945C7"/>
    <w:rsid w:val="00F94752"/>
    <w:rsid w:val="00F948AD"/>
    <w:rsid w:val="00F94A0D"/>
    <w:rsid w:val="00F950F5"/>
    <w:rsid w:val="00F952E0"/>
    <w:rsid w:val="00F9557A"/>
    <w:rsid w:val="00F95634"/>
    <w:rsid w:val="00F956A6"/>
    <w:rsid w:val="00F95C3C"/>
    <w:rsid w:val="00F95E31"/>
    <w:rsid w:val="00F96176"/>
    <w:rsid w:val="00F96243"/>
    <w:rsid w:val="00F96907"/>
    <w:rsid w:val="00F96C58"/>
    <w:rsid w:val="00F96DB3"/>
    <w:rsid w:val="00F96E06"/>
    <w:rsid w:val="00F96F6B"/>
    <w:rsid w:val="00F97366"/>
    <w:rsid w:val="00F97399"/>
    <w:rsid w:val="00F977AC"/>
    <w:rsid w:val="00F97E4F"/>
    <w:rsid w:val="00FA011C"/>
    <w:rsid w:val="00FA06F4"/>
    <w:rsid w:val="00FA0DB2"/>
    <w:rsid w:val="00FA16EF"/>
    <w:rsid w:val="00FA1704"/>
    <w:rsid w:val="00FA1C72"/>
    <w:rsid w:val="00FA1E3B"/>
    <w:rsid w:val="00FA22F4"/>
    <w:rsid w:val="00FA23AB"/>
    <w:rsid w:val="00FA2410"/>
    <w:rsid w:val="00FA24BC"/>
    <w:rsid w:val="00FA2F3B"/>
    <w:rsid w:val="00FA37AC"/>
    <w:rsid w:val="00FA3B16"/>
    <w:rsid w:val="00FA3B83"/>
    <w:rsid w:val="00FA44CE"/>
    <w:rsid w:val="00FA4724"/>
    <w:rsid w:val="00FA48E8"/>
    <w:rsid w:val="00FA4A40"/>
    <w:rsid w:val="00FA4A7F"/>
    <w:rsid w:val="00FA4A8A"/>
    <w:rsid w:val="00FA4B10"/>
    <w:rsid w:val="00FA4C9B"/>
    <w:rsid w:val="00FA50DA"/>
    <w:rsid w:val="00FA5173"/>
    <w:rsid w:val="00FA54A1"/>
    <w:rsid w:val="00FA5507"/>
    <w:rsid w:val="00FA5765"/>
    <w:rsid w:val="00FA5794"/>
    <w:rsid w:val="00FA5F3C"/>
    <w:rsid w:val="00FA6081"/>
    <w:rsid w:val="00FA6398"/>
    <w:rsid w:val="00FA6459"/>
    <w:rsid w:val="00FA65F9"/>
    <w:rsid w:val="00FA66FB"/>
    <w:rsid w:val="00FA69DF"/>
    <w:rsid w:val="00FA6A90"/>
    <w:rsid w:val="00FA6AB1"/>
    <w:rsid w:val="00FA6DCE"/>
    <w:rsid w:val="00FA6FC2"/>
    <w:rsid w:val="00FA714C"/>
    <w:rsid w:val="00FA7264"/>
    <w:rsid w:val="00FA7454"/>
    <w:rsid w:val="00FA76CF"/>
    <w:rsid w:val="00FA7A34"/>
    <w:rsid w:val="00FA7B47"/>
    <w:rsid w:val="00FA7ED3"/>
    <w:rsid w:val="00FB0199"/>
    <w:rsid w:val="00FB052B"/>
    <w:rsid w:val="00FB05F5"/>
    <w:rsid w:val="00FB06F3"/>
    <w:rsid w:val="00FB07EF"/>
    <w:rsid w:val="00FB0A0C"/>
    <w:rsid w:val="00FB0A9C"/>
    <w:rsid w:val="00FB0C16"/>
    <w:rsid w:val="00FB0D38"/>
    <w:rsid w:val="00FB0FA2"/>
    <w:rsid w:val="00FB0FB1"/>
    <w:rsid w:val="00FB14A4"/>
    <w:rsid w:val="00FB1858"/>
    <w:rsid w:val="00FB19A6"/>
    <w:rsid w:val="00FB1ABD"/>
    <w:rsid w:val="00FB1D62"/>
    <w:rsid w:val="00FB1EF6"/>
    <w:rsid w:val="00FB20B4"/>
    <w:rsid w:val="00FB260D"/>
    <w:rsid w:val="00FB2787"/>
    <w:rsid w:val="00FB27A0"/>
    <w:rsid w:val="00FB2826"/>
    <w:rsid w:val="00FB2BFD"/>
    <w:rsid w:val="00FB2C8F"/>
    <w:rsid w:val="00FB2EB8"/>
    <w:rsid w:val="00FB353C"/>
    <w:rsid w:val="00FB3859"/>
    <w:rsid w:val="00FB3903"/>
    <w:rsid w:val="00FB3AB3"/>
    <w:rsid w:val="00FB3E0B"/>
    <w:rsid w:val="00FB4075"/>
    <w:rsid w:val="00FB4505"/>
    <w:rsid w:val="00FB49ED"/>
    <w:rsid w:val="00FB4A52"/>
    <w:rsid w:val="00FB4C38"/>
    <w:rsid w:val="00FB4F7D"/>
    <w:rsid w:val="00FB4FF1"/>
    <w:rsid w:val="00FB5064"/>
    <w:rsid w:val="00FB52CA"/>
    <w:rsid w:val="00FB57A5"/>
    <w:rsid w:val="00FB5B80"/>
    <w:rsid w:val="00FB5BD4"/>
    <w:rsid w:val="00FB5ECA"/>
    <w:rsid w:val="00FB5EFD"/>
    <w:rsid w:val="00FB62D8"/>
    <w:rsid w:val="00FB635B"/>
    <w:rsid w:val="00FB69DA"/>
    <w:rsid w:val="00FB6E2A"/>
    <w:rsid w:val="00FB7109"/>
    <w:rsid w:val="00FB74EB"/>
    <w:rsid w:val="00FB7897"/>
    <w:rsid w:val="00FB7B73"/>
    <w:rsid w:val="00FC00EE"/>
    <w:rsid w:val="00FC04B0"/>
    <w:rsid w:val="00FC083A"/>
    <w:rsid w:val="00FC0BD0"/>
    <w:rsid w:val="00FC0D3E"/>
    <w:rsid w:val="00FC1239"/>
    <w:rsid w:val="00FC14B7"/>
    <w:rsid w:val="00FC1CE0"/>
    <w:rsid w:val="00FC20E5"/>
    <w:rsid w:val="00FC215D"/>
    <w:rsid w:val="00FC2510"/>
    <w:rsid w:val="00FC26AC"/>
    <w:rsid w:val="00FC2877"/>
    <w:rsid w:val="00FC28E9"/>
    <w:rsid w:val="00FC3046"/>
    <w:rsid w:val="00FC3297"/>
    <w:rsid w:val="00FC333E"/>
    <w:rsid w:val="00FC3693"/>
    <w:rsid w:val="00FC3767"/>
    <w:rsid w:val="00FC3984"/>
    <w:rsid w:val="00FC3BEC"/>
    <w:rsid w:val="00FC3DE0"/>
    <w:rsid w:val="00FC3E07"/>
    <w:rsid w:val="00FC3F5C"/>
    <w:rsid w:val="00FC3F7C"/>
    <w:rsid w:val="00FC4038"/>
    <w:rsid w:val="00FC42A3"/>
    <w:rsid w:val="00FC4383"/>
    <w:rsid w:val="00FC486D"/>
    <w:rsid w:val="00FC4A97"/>
    <w:rsid w:val="00FC4F05"/>
    <w:rsid w:val="00FC583D"/>
    <w:rsid w:val="00FC5B1B"/>
    <w:rsid w:val="00FC5D52"/>
    <w:rsid w:val="00FC5D9E"/>
    <w:rsid w:val="00FC633C"/>
    <w:rsid w:val="00FC6378"/>
    <w:rsid w:val="00FC641E"/>
    <w:rsid w:val="00FC66F1"/>
    <w:rsid w:val="00FC6C08"/>
    <w:rsid w:val="00FC7276"/>
    <w:rsid w:val="00FC729B"/>
    <w:rsid w:val="00FC733D"/>
    <w:rsid w:val="00FC73E0"/>
    <w:rsid w:val="00FC7552"/>
    <w:rsid w:val="00FC79F4"/>
    <w:rsid w:val="00FC7BCA"/>
    <w:rsid w:val="00FC7BDE"/>
    <w:rsid w:val="00FC7D07"/>
    <w:rsid w:val="00FD0152"/>
    <w:rsid w:val="00FD0479"/>
    <w:rsid w:val="00FD0910"/>
    <w:rsid w:val="00FD0A6F"/>
    <w:rsid w:val="00FD0AC0"/>
    <w:rsid w:val="00FD0F51"/>
    <w:rsid w:val="00FD13C9"/>
    <w:rsid w:val="00FD13D7"/>
    <w:rsid w:val="00FD1478"/>
    <w:rsid w:val="00FD14AB"/>
    <w:rsid w:val="00FD15A4"/>
    <w:rsid w:val="00FD1C84"/>
    <w:rsid w:val="00FD1ECC"/>
    <w:rsid w:val="00FD245F"/>
    <w:rsid w:val="00FD256E"/>
    <w:rsid w:val="00FD2B2F"/>
    <w:rsid w:val="00FD2E7A"/>
    <w:rsid w:val="00FD335D"/>
    <w:rsid w:val="00FD36DA"/>
    <w:rsid w:val="00FD3BA1"/>
    <w:rsid w:val="00FD3CC3"/>
    <w:rsid w:val="00FD3F30"/>
    <w:rsid w:val="00FD4133"/>
    <w:rsid w:val="00FD418A"/>
    <w:rsid w:val="00FD4759"/>
    <w:rsid w:val="00FD4873"/>
    <w:rsid w:val="00FD4C21"/>
    <w:rsid w:val="00FD5128"/>
    <w:rsid w:val="00FD536B"/>
    <w:rsid w:val="00FD5746"/>
    <w:rsid w:val="00FD5861"/>
    <w:rsid w:val="00FD5868"/>
    <w:rsid w:val="00FD5D06"/>
    <w:rsid w:val="00FD5E62"/>
    <w:rsid w:val="00FD604F"/>
    <w:rsid w:val="00FD6319"/>
    <w:rsid w:val="00FD6450"/>
    <w:rsid w:val="00FD658B"/>
    <w:rsid w:val="00FD6707"/>
    <w:rsid w:val="00FD68DD"/>
    <w:rsid w:val="00FD69A7"/>
    <w:rsid w:val="00FD6E7D"/>
    <w:rsid w:val="00FD708F"/>
    <w:rsid w:val="00FD7173"/>
    <w:rsid w:val="00FD768C"/>
    <w:rsid w:val="00FD77DA"/>
    <w:rsid w:val="00FD78CF"/>
    <w:rsid w:val="00FD7D79"/>
    <w:rsid w:val="00FD7EC5"/>
    <w:rsid w:val="00FE0280"/>
    <w:rsid w:val="00FE04B0"/>
    <w:rsid w:val="00FE0A37"/>
    <w:rsid w:val="00FE0CE1"/>
    <w:rsid w:val="00FE0EC1"/>
    <w:rsid w:val="00FE0F57"/>
    <w:rsid w:val="00FE12F2"/>
    <w:rsid w:val="00FE1386"/>
    <w:rsid w:val="00FE15C5"/>
    <w:rsid w:val="00FE1611"/>
    <w:rsid w:val="00FE165D"/>
    <w:rsid w:val="00FE1866"/>
    <w:rsid w:val="00FE197B"/>
    <w:rsid w:val="00FE1BB4"/>
    <w:rsid w:val="00FE1D82"/>
    <w:rsid w:val="00FE245A"/>
    <w:rsid w:val="00FE2676"/>
    <w:rsid w:val="00FE27FF"/>
    <w:rsid w:val="00FE28A3"/>
    <w:rsid w:val="00FE29B8"/>
    <w:rsid w:val="00FE2DCE"/>
    <w:rsid w:val="00FE2E6E"/>
    <w:rsid w:val="00FE2ED3"/>
    <w:rsid w:val="00FE2F77"/>
    <w:rsid w:val="00FE36C6"/>
    <w:rsid w:val="00FE3754"/>
    <w:rsid w:val="00FE37EE"/>
    <w:rsid w:val="00FE40EA"/>
    <w:rsid w:val="00FE413B"/>
    <w:rsid w:val="00FE4164"/>
    <w:rsid w:val="00FE4D7F"/>
    <w:rsid w:val="00FE4FB2"/>
    <w:rsid w:val="00FE51DD"/>
    <w:rsid w:val="00FE5302"/>
    <w:rsid w:val="00FE5C9D"/>
    <w:rsid w:val="00FE67D5"/>
    <w:rsid w:val="00FE768B"/>
    <w:rsid w:val="00FE76A7"/>
    <w:rsid w:val="00FF00C3"/>
    <w:rsid w:val="00FF0375"/>
    <w:rsid w:val="00FF0696"/>
    <w:rsid w:val="00FF07B7"/>
    <w:rsid w:val="00FF09EF"/>
    <w:rsid w:val="00FF0BD5"/>
    <w:rsid w:val="00FF101F"/>
    <w:rsid w:val="00FF103A"/>
    <w:rsid w:val="00FF13DE"/>
    <w:rsid w:val="00FF1652"/>
    <w:rsid w:val="00FF16FA"/>
    <w:rsid w:val="00FF1ECA"/>
    <w:rsid w:val="00FF1F7F"/>
    <w:rsid w:val="00FF2138"/>
    <w:rsid w:val="00FF21BE"/>
    <w:rsid w:val="00FF2214"/>
    <w:rsid w:val="00FF2A34"/>
    <w:rsid w:val="00FF2D2E"/>
    <w:rsid w:val="00FF2DB5"/>
    <w:rsid w:val="00FF2E3B"/>
    <w:rsid w:val="00FF33A4"/>
    <w:rsid w:val="00FF343F"/>
    <w:rsid w:val="00FF3476"/>
    <w:rsid w:val="00FF3ED9"/>
    <w:rsid w:val="00FF416A"/>
    <w:rsid w:val="00FF442E"/>
    <w:rsid w:val="00FF4619"/>
    <w:rsid w:val="00FF468A"/>
    <w:rsid w:val="00FF469D"/>
    <w:rsid w:val="00FF47BE"/>
    <w:rsid w:val="00FF4BC1"/>
    <w:rsid w:val="00FF4C08"/>
    <w:rsid w:val="00FF4D46"/>
    <w:rsid w:val="00FF4FAE"/>
    <w:rsid w:val="00FF5187"/>
    <w:rsid w:val="00FF5329"/>
    <w:rsid w:val="00FF53A5"/>
    <w:rsid w:val="00FF5669"/>
    <w:rsid w:val="00FF574E"/>
    <w:rsid w:val="00FF577B"/>
    <w:rsid w:val="00FF5BA3"/>
    <w:rsid w:val="00FF5C28"/>
    <w:rsid w:val="00FF5CCB"/>
    <w:rsid w:val="00FF6166"/>
    <w:rsid w:val="00FF6776"/>
    <w:rsid w:val="00FF6955"/>
    <w:rsid w:val="00FF708B"/>
    <w:rsid w:val="00FF708C"/>
    <w:rsid w:val="00FF7115"/>
    <w:rsid w:val="00FF729B"/>
    <w:rsid w:val="00FF7564"/>
    <w:rsid w:val="00FF76AC"/>
    <w:rsid w:val="00FF7938"/>
    <w:rsid w:val="00FF79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5F04C"/>
  <w15:docId w15:val="{DA730EF8-41E8-4D3F-A019-1EE0F5D1F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7E85"/>
    <w:pPr>
      <w:spacing w:after="200" w:line="276" w:lineRule="auto"/>
    </w:pPr>
    <w:rPr>
      <w:sz w:val="22"/>
      <w:szCs w:val="22"/>
      <w:lang w:val="ro-RO"/>
    </w:rPr>
  </w:style>
  <w:style w:type="paragraph" w:styleId="Heading1">
    <w:name w:val="heading 1"/>
    <w:basedOn w:val="Normal"/>
    <w:next w:val="Normal"/>
    <w:link w:val="Heading1Char"/>
    <w:qFormat/>
    <w:rsid w:val="00C92623"/>
    <w:pPr>
      <w:keepNext/>
      <w:keepLines/>
      <w:spacing w:after="0"/>
      <w:outlineLvl w:val="0"/>
    </w:pPr>
    <w:rPr>
      <w:rFonts w:asciiTheme="minorHAnsi" w:eastAsia="Times New Roman" w:hAnsiTheme="minorHAnsi"/>
      <w:b/>
      <w:bCs/>
      <w:sz w:val="28"/>
      <w:szCs w:val="28"/>
      <w:lang w:val="x-none" w:eastAsia="x-none"/>
    </w:rPr>
  </w:style>
  <w:style w:type="paragraph" w:styleId="Heading2">
    <w:name w:val="heading 2"/>
    <w:basedOn w:val="Normal"/>
    <w:next w:val="Normal"/>
    <w:link w:val="Heading2Char"/>
    <w:unhideWhenUsed/>
    <w:qFormat/>
    <w:rsid w:val="004112F8"/>
    <w:pPr>
      <w:keepNext/>
      <w:keepLines/>
      <w:spacing w:before="200" w:after="0"/>
      <w:outlineLvl w:val="1"/>
    </w:pPr>
    <w:rPr>
      <w:rFonts w:ascii="Cambria" w:eastAsia="Times New Roman" w:hAnsi="Cambria"/>
      <w:b/>
      <w:bCs/>
      <w:color w:val="4F81BD"/>
      <w:sz w:val="26"/>
      <w:szCs w:val="26"/>
      <w:lang w:val="x-none" w:eastAsia="x-none"/>
    </w:rPr>
  </w:style>
  <w:style w:type="paragraph" w:styleId="Heading3">
    <w:name w:val="heading 3"/>
    <w:aliases w:val=" Caracter,Caracter"/>
    <w:basedOn w:val="Normal"/>
    <w:next w:val="Normal"/>
    <w:link w:val="Heading3Char"/>
    <w:unhideWhenUsed/>
    <w:qFormat/>
    <w:rsid w:val="00C9129D"/>
    <w:pPr>
      <w:keepNext/>
      <w:keepLines/>
      <w:spacing w:before="200" w:after="0"/>
      <w:outlineLvl w:val="2"/>
    </w:pPr>
    <w:rPr>
      <w:rFonts w:ascii="Cambria" w:eastAsia="Times New Roman" w:hAnsi="Cambria"/>
      <w:b/>
      <w:bCs/>
      <w:color w:val="4F81BD"/>
      <w:sz w:val="20"/>
      <w:szCs w:val="20"/>
      <w:lang w:val="x-none" w:eastAsia="x-none"/>
    </w:rPr>
  </w:style>
  <w:style w:type="paragraph" w:styleId="Heading4">
    <w:name w:val="heading 4"/>
    <w:basedOn w:val="Normal"/>
    <w:next w:val="Normal"/>
    <w:link w:val="Heading4Char"/>
    <w:unhideWhenUsed/>
    <w:qFormat/>
    <w:rsid w:val="005E5F0F"/>
    <w:pPr>
      <w:keepNext/>
      <w:spacing w:before="240" w:after="60"/>
      <w:outlineLvl w:val="3"/>
    </w:pPr>
    <w:rPr>
      <w:rFonts w:eastAsia="Times New Roman"/>
      <w:b/>
      <w:bCs/>
      <w:sz w:val="28"/>
      <w:szCs w:val="28"/>
      <w:lang w:val="x-none" w:eastAsia="x-none"/>
    </w:rPr>
  </w:style>
  <w:style w:type="paragraph" w:styleId="Heading5">
    <w:name w:val="heading 5"/>
    <w:basedOn w:val="Normal"/>
    <w:next w:val="Normal"/>
    <w:link w:val="Heading5Char"/>
    <w:qFormat/>
    <w:rsid w:val="008C7306"/>
    <w:pPr>
      <w:spacing w:before="240" w:after="60"/>
      <w:outlineLvl w:val="4"/>
    </w:pPr>
    <w:rPr>
      <w:rFonts w:eastAsia="Times New Roman"/>
      <w:b/>
      <w:bCs/>
      <w:i/>
      <w:iCs/>
      <w:sz w:val="26"/>
      <w:szCs w:val="26"/>
      <w:lang w:val="x-none" w:eastAsia="x-none"/>
    </w:rPr>
  </w:style>
  <w:style w:type="paragraph" w:styleId="Heading6">
    <w:name w:val="heading 6"/>
    <w:basedOn w:val="Normal"/>
    <w:next w:val="Normal"/>
    <w:link w:val="Heading6Char"/>
    <w:unhideWhenUsed/>
    <w:qFormat/>
    <w:rsid w:val="00C9129D"/>
    <w:pPr>
      <w:keepNext/>
      <w:keepLines/>
      <w:spacing w:before="200" w:after="0"/>
      <w:outlineLvl w:val="5"/>
    </w:pPr>
    <w:rPr>
      <w:rFonts w:ascii="Cambria" w:eastAsia="Times New Roman" w:hAnsi="Cambria"/>
      <w:i/>
      <w:iCs/>
      <w:color w:val="243F60"/>
      <w:sz w:val="20"/>
      <w:szCs w:val="20"/>
      <w:lang w:val="x-none" w:eastAsia="x-none"/>
    </w:rPr>
  </w:style>
  <w:style w:type="paragraph" w:styleId="Heading7">
    <w:name w:val="heading 7"/>
    <w:basedOn w:val="Normal"/>
    <w:next w:val="Normal"/>
    <w:link w:val="Heading7Char"/>
    <w:qFormat/>
    <w:rsid w:val="008C7306"/>
    <w:pPr>
      <w:keepNext/>
      <w:spacing w:after="0" w:line="240" w:lineRule="auto"/>
      <w:ind w:left="284"/>
      <w:jc w:val="center"/>
      <w:outlineLvl w:val="6"/>
    </w:pPr>
    <w:rPr>
      <w:rFonts w:ascii="Times New Roman" w:eastAsia="Times New Roman" w:hAnsi="Times New Roman"/>
      <w:b/>
      <w:bCs/>
      <w:color w:val="000000"/>
      <w:sz w:val="24"/>
      <w:szCs w:val="24"/>
      <w:lang w:val="x-none" w:eastAsia="x-none"/>
    </w:rPr>
  </w:style>
  <w:style w:type="paragraph" w:styleId="Heading8">
    <w:name w:val="heading 8"/>
    <w:basedOn w:val="Normal"/>
    <w:next w:val="Normal"/>
    <w:link w:val="Heading8Char"/>
    <w:qFormat/>
    <w:rsid w:val="008C7306"/>
    <w:pPr>
      <w:spacing w:before="240" w:after="60"/>
      <w:outlineLvl w:val="7"/>
    </w:pPr>
    <w:rPr>
      <w:rFonts w:ascii="Times New Roman" w:eastAsia="Times New Roman" w:hAnsi="Times New Roman"/>
      <w:i/>
      <w:iCs/>
      <w:sz w:val="24"/>
      <w:szCs w:val="24"/>
      <w:lang w:val="x-none" w:eastAsia="x-none"/>
    </w:rPr>
  </w:style>
  <w:style w:type="paragraph" w:styleId="Heading9">
    <w:name w:val="heading 9"/>
    <w:basedOn w:val="Normal"/>
    <w:next w:val="Normal"/>
    <w:link w:val="Heading9Char"/>
    <w:qFormat/>
    <w:rsid w:val="00C9129D"/>
    <w:pPr>
      <w:spacing w:before="240" w:after="60"/>
      <w:outlineLvl w:val="8"/>
    </w:pPr>
    <w:rPr>
      <w:rFonts w:ascii="Cambria" w:eastAsia="Times New Roman"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92623"/>
    <w:rPr>
      <w:rFonts w:asciiTheme="minorHAnsi" w:eastAsia="Times New Roman" w:hAnsiTheme="minorHAnsi"/>
      <w:b/>
      <w:bCs/>
      <w:sz w:val="28"/>
      <w:szCs w:val="28"/>
      <w:lang w:val="x-none" w:eastAsia="x-none"/>
    </w:rPr>
  </w:style>
  <w:style w:type="character" w:customStyle="1" w:styleId="Heading2Char">
    <w:name w:val="Heading 2 Char"/>
    <w:link w:val="Heading2"/>
    <w:rsid w:val="004112F8"/>
    <w:rPr>
      <w:rFonts w:ascii="Cambria" w:eastAsia="Times New Roman" w:hAnsi="Cambria"/>
      <w:b/>
      <w:bCs/>
      <w:color w:val="4F81BD"/>
      <w:sz w:val="26"/>
      <w:szCs w:val="26"/>
      <w:lang w:val="x-none" w:eastAsia="x-none"/>
    </w:rPr>
  </w:style>
  <w:style w:type="character" w:customStyle="1" w:styleId="Heading3Char">
    <w:name w:val="Heading 3 Char"/>
    <w:aliases w:val=" Caracter Char,Caracter Char"/>
    <w:link w:val="Heading3"/>
    <w:rsid w:val="00EC3FC6"/>
    <w:rPr>
      <w:rFonts w:ascii="Cambria" w:eastAsia="Times New Roman" w:hAnsi="Cambria"/>
      <w:b/>
      <w:bCs/>
      <w:color w:val="4F81BD"/>
      <w:lang w:val="x-none" w:eastAsia="x-none"/>
    </w:rPr>
  </w:style>
  <w:style w:type="paragraph" w:styleId="Header">
    <w:name w:val="header"/>
    <w:aliases w:val="Char1 Char,Char1 Char1 Char,Char1,Char1 Char1, Char1, Char1 Char,Glava - napis,Char4"/>
    <w:basedOn w:val="Normal"/>
    <w:link w:val="HeaderChar"/>
    <w:unhideWhenUsed/>
    <w:qFormat/>
    <w:rsid w:val="00A40B16"/>
    <w:pPr>
      <w:tabs>
        <w:tab w:val="center" w:pos="4536"/>
        <w:tab w:val="right" w:pos="9072"/>
      </w:tabs>
      <w:spacing w:after="0" w:line="240" w:lineRule="auto"/>
    </w:pPr>
  </w:style>
  <w:style w:type="character" w:customStyle="1" w:styleId="HeaderChar">
    <w:name w:val="Header Char"/>
    <w:aliases w:val="Char1 Char Char1,Char1 Char1 Char Char1,Char1 Char3,Char1 Char1 Char1, Char1 Char2, Char1 Char Char1,Glava - napis Char,Char4 Char"/>
    <w:basedOn w:val="DefaultParagraphFont"/>
    <w:link w:val="Header"/>
    <w:rsid w:val="00A40B16"/>
  </w:style>
  <w:style w:type="paragraph" w:styleId="Footer">
    <w:name w:val="footer"/>
    <w:aliases w:val=" Char"/>
    <w:basedOn w:val="Normal"/>
    <w:link w:val="FooterChar"/>
    <w:uiPriority w:val="99"/>
    <w:unhideWhenUsed/>
    <w:rsid w:val="00A40B16"/>
    <w:pPr>
      <w:tabs>
        <w:tab w:val="center" w:pos="4536"/>
        <w:tab w:val="right" w:pos="9072"/>
      </w:tabs>
      <w:spacing w:after="0" w:line="240" w:lineRule="auto"/>
    </w:pPr>
  </w:style>
  <w:style w:type="character" w:customStyle="1" w:styleId="FooterChar">
    <w:name w:val="Footer Char"/>
    <w:aliases w:val=" Char Char"/>
    <w:basedOn w:val="DefaultParagraphFont"/>
    <w:link w:val="Footer"/>
    <w:uiPriority w:val="99"/>
    <w:rsid w:val="00A40B16"/>
  </w:style>
  <w:style w:type="paragraph" w:styleId="ListParagraph">
    <w:name w:val="List Paragraph"/>
    <w:aliases w:val="Normal bullet 2,lp1,Heading x1,Antes de enumeración,body 2,List Paragraph1,List Paragraph11,Listă colorată - Accentuare 11,Bullet,Citation List,Lista 1,lp11,Lettre d'introduction,1st level - Bullet List Paragraph,Liste 1,Ha"/>
    <w:basedOn w:val="Normal"/>
    <w:link w:val="ListParagraphChar"/>
    <w:uiPriority w:val="34"/>
    <w:qFormat/>
    <w:rsid w:val="00EB163D"/>
    <w:pPr>
      <w:ind w:left="720"/>
      <w:contextualSpacing/>
    </w:pPr>
  </w:style>
  <w:style w:type="paragraph" w:styleId="NormalWeb">
    <w:name w:val="Normal (Web)"/>
    <w:aliases w:val="Normal (Web) Char Char,Normal (Web) Char"/>
    <w:basedOn w:val="Normal"/>
    <w:uiPriority w:val="99"/>
    <w:qFormat/>
    <w:rsid w:val="00C038ED"/>
    <w:pPr>
      <w:spacing w:before="30" w:after="0" w:line="240" w:lineRule="auto"/>
    </w:pPr>
    <w:rPr>
      <w:rFonts w:ascii="Times New Roman" w:eastAsia="Times New Roman" w:hAnsi="Times New Roman"/>
      <w:sz w:val="24"/>
      <w:szCs w:val="24"/>
      <w:lang w:val="en-US"/>
    </w:rPr>
  </w:style>
  <w:style w:type="paragraph" w:styleId="BalloonText">
    <w:name w:val="Balloon Text"/>
    <w:basedOn w:val="Normal"/>
    <w:link w:val="BalloonTextChar"/>
    <w:unhideWhenUsed/>
    <w:rsid w:val="006D436F"/>
    <w:pPr>
      <w:spacing w:after="0" w:line="240" w:lineRule="auto"/>
    </w:pPr>
    <w:rPr>
      <w:rFonts w:ascii="Tahoma" w:hAnsi="Tahoma"/>
      <w:sz w:val="16"/>
      <w:szCs w:val="16"/>
      <w:lang w:val="x-none" w:eastAsia="x-none"/>
    </w:rPr>
  </w:style>
  <w:style w:type="character" w:customStyle="1" w:styleId="BalloonTextChar">
    <w:name w:val="Balloon Text Char"/>
    <w:link w:val="BalloonText"/>
    <w:rsid w:val="006D436F"/>
    <w:rPr>
      <w:rFonts w:ascii="Tahoma" w:hAnsi="Tahoma" w:cs="Tahoma"/>
      <w:sz w:val="16"/>
      <w:szCs w:val="16"/>
    </w:rPr>
  </w:style>
  <w:style w:type="character" w:styleId="Hyperlink">
    <w:name w:val="Hyperlink"/>
    <w:uiPriority w:val="99"/>
    <w:unhideWhenUsed/>
    <w:rsid w:val="00952E28"/>
    <w:rPr>
      <w:color w:val="0000FF"/>
      <w:u w:val="single"/>
    </w:rPr>
  </w:style>
  <w:style w:type="table" w:styleId="TableGrid">
    <w:name w:val="Table Grid"/>
    <w:basedOn w:val="TableNormal"/>
    <w:uiPriority w:val="59"/>
    <w:rsid w:val="00820F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unhideWhenUsed/>
    <w:rsid w:val="003536D3"/>
    <w:rPr>
      <w:sz w:val="16"/>
      <w:szCs w:val="16"/>
    </w:rPr>
  </w:style>
  <w:style w:type="paragraph" w:styleId="CommentText">
    <w:name w:val="annotation text"/>
    <w:basedOn w:val="Normal"/>
    <w:link w:val="CommentTextChar"/>
    <w:uiPriority w:val="99"/>
    <w:unhideWhenUsed/>
    <w:rsid w:val="003536D3"/>
    <w:pPr>
      <w:spacing w:line="240" w:lineRule="auto"/>
    </w:pPr>
    <w:rPr>
      <w:sz w:val="20"/>
      <w:szCs w:val="20"/>
      <w:lang w:val="x-none" w:eastAsia="x-none"/>
    </w:rPr>
  </w:style>
  <w:style w:type="character" w:customStyle="1" w:styleId="CommentTextChar">
    <w:name w:val="Comment Text Char"/>
    <w:link w:val="CommentText"/>
    <w:uiPriority w:val="99"/>
    <w:rsid w:val="003536D3"/>
    <w:rPr>
      <w:sz w:val="20"/>
      <w:szCs w:val="20"/>
    </w:rPr>
  </w:style>
  <w:style w:type="paragraph" w:styleId="CommentSubject">
    <w:name w:val="annotation subject"/>
    <w:basedOn w:val="CommentText"/>
    <w:next w:val="CommentText"/>
    <w:link w:val="CommentSubjectChar"/>
    <w:unhideWhenUsed/>
    <w:rsid w:val="003536D3"/>
    <w:rPr>
      <w:b/>
      <w:bCs/>
    </w:rPr>
  </w:style>
  <w:style w:type="character" w:customStyle="1" w:styleId="CommentSubjectChar">
    <w:name w:val="Comment Subject Char"/>
    <w:link w:val="CommentSubject"/>
    <w:rsid w:val="003536D3"/>
    <w:rPr>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F64384"/>
    <w:pPr>
      <w:spacing w:after="0" w:line="240" w:lineRule="auto"/>
    </w:pPr>
    <w:rPr>
      <w:sz w:val="20"/>
      <w:szCs w:val="20"/>
      <w:lang w:val="x-none" w:eastAsia="x-none"/>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link w:val="FootnoteText"/>
    <w:rsid w:val="00F64384"/>
    <w:rPr>
      <w:sz w:val="20"/>
      <w:szCs w:val="20"/>
    </w:rPr>
  </w:style>
  <w:style w:type="character" w:styleId="FootnoteReference">
    <w:name w:val="footnote reference"/>
    <w:aliases w:val="Footnote,Footnote symbol,Fussnota,ftref"/>
    <w:uiPriority w:val="99"/>
    <w:unhideWhenUsed/>
    <w:rsid w:val="00F64384"/>
    <w:rPr>
      <w:vertAlign w:val="superscript"/>
    </w:rPr>
  </w:style>
  <w:style w:type="paragraph" w:styleId="BodyText">
    <w:name w:val="Body Text"/>
    <w:basedOn w:val="Normal"/>
    <w:link w:val="BodyTextChar"/>
    <w:unhideWhenUsed/>
    <w:rsid w:val="00054675"/>
    <w:pPr>
      <w:spacing w:after="120"/>
    </w:pPr>
  </w:style>
  <w:style w:type="character" w:customStyle="1" w:styleId="BodyTextChar">
    <w:name w:val="Body Text Char"/>
    <w:basedOn w:val="DefaultParagraphFont"/>
    <w:link w:val="BodyText"/>
    <w:rsid w:val="00054675"/>
  </w:style>
  <w:style w:type="paragraph" w:styleId="TOC1">
    <w:name w:val="toc 1"/>
    <w:basedOn w:val="Normal"/>
    <w:next w:val="Normal"/>
    <w:autoRedefine/>
    <w:uiPriority w:val="39"/>
    <w:unhideWhenUsed/>
    <w:qFormat/>
    <w:rsid w:val="00495AF5"/>
    <w:pPr>
      <w:tabs>
        <w:tab w:val="left" w:pos="440"/>
        <w:tab w:val="right" w:leader="dot" w:pos="9074"/>
      </w:tabs>
      <w:spacing w:after="100"/>
    </w:pPr>
  </w:style>
  <w:style w:type="paragraph" w:styleId="TOC2">
    <w:name w:val="toc 2"/>
    <w:basedOn w:val="Normal"/>
    <w:next w:val="Normal"/>
    <w:autoRedefine/>
    <w:uiPriority w:val="39"/>
    <w:unhideWhenUsed/>
    <w:qFormat/>
    <w:rsid w:val="00533039"/>
    <w:pPr>
      <w:tabs>
        <w:tab w:val="right" w:leader="dot" w:pos="9074"/>
      </w:tabs>
      <w:spacing w:after="100"/>
    </w:pPr>
  </w:style>
  <w:style w:type="paragraph" w:customStyle="1" w:styleId="xl47">
    <w:name w:val="xl47"/>
    <w:basedOn w:val="Normal"/>
    <w:qFormat/>
    <w:rsid w:val="006C1724"/>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0"/>
      <w:lang w:val="fr-FR" w:eastAsia="fr-FR"/>
    </w:rPr>
  </w:style>
  <w:style w:type="paragraph" w:styleId="Revision">
    <w:name w:val="Revision"/>
    <w:hidden/>
    <w:uiPriority w:val="99"/>
    <w:semiHidden/>
    <w:rsid w:val="000E7521"/>
    <w:rPr>
      <w:sz w:val="22"/>
      <w:szCs w:val="22"/>
      <w:lang w:val="ro-RO"/>
    </w:rPr>
  </w:style>
  <w:style w:type="character" w:customStyle="1" w:styleId="Heading6Char">
    <w:name w:val="Heading 6 Char"/>
    <w:link w:val="Heading6"/>
    <w:rsid w:val="00F16A0C"/>
    <w:rPr>
      <w:rFonts w:ascii="Cambria" w:eastAsia="Times New Roman" w:hAnsi="Cambria"/>
      <w:i/>
      <w:iCs/>
      <w:color w:val="243F60"/>
      <w:lang w:val="x-none" w:eastAsia="x-none"/>
    </w:rPr>
  </w:style>
  <w:style w:type="character" w:customStyle="1" w:styleId="Heading4Char">
    <w:name w:val="Heading 4 Char"/>
    <w:link w:val="Heading4"/>
    <w:rsid w:val="005E5F0F"/>
    <w:rPr>
      <w:rFonts w:ascii="Calibri" w:eastAsia="Times New Roman" w:hAnsi="Calibri" w:cs="Times New Roman"/>
      <w:b/>
      <w:bCs/>
      <w:sz w:val="28"/>
      <w:szCs w:val="28"/>
      <w:lang w:val="x-none" w:eastAsia="x-none"/>
    </w:rPr>
  </w:style>
  <w:style w:type="numbering" w:customStyle="1" w:styleId="NoList1">
    <w:name w:val="No List1"/>
    <w:next w:val="NoList"/>
    <w:uiPriority w:val="99"/>
    <w:semiHidden/>
    <w:unhideWhenUsed/>
    <w:rsid w:val="005E5F0F"/>
  </w:style>
  <w:style w:type="character" w:styleId="FollowedHyperlink">
    <w:name w:val="FollowedHyperlink"/>
    <w:uiPriority w:val="99"/>
    <w:unhideWhenUsed/>
    <w:rsid w:val="005E5F0F"/>
    <w:rPr>
      <w:color w:val="800080"/>
      <w:u w:val="single"/>
    </w:rPr>
  </w:style>
  <w:style w:type="paragraph" w:styleId="TOC3">
    <w:name w:val="toc 3"/>
    <w:basedOn w:val="Normal"/>
    <w:next w:val="Normal"/>
    <w:autoRedefine/>
    <w:uiPriority w:val="39"/>
    <w:unhideWhenUsed/>
    <w:qFormat/>
    <w:rsid w:val="005E5F0F"/>
    <w:pPr>
      <w:ind w:left="440"/>
    </w:pPr>
    <w:rPr>
      <w:rFonts w:eastAsia="Times New Roman"/>
      <w:lang w:val="en-US"/>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semiHidden/>
    <w:rsid w:val="005E5F0F"/>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rsid w:val="005E5F0F"/>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5E5F0F"/>
    <w:rPr>
      <w:rFonts w:eastAsia="Times New Roman"/>
      <w:sz w:val="20"/>
      <w:szCs w:val="20"/>
      <w:lang w:val="en-US" w:eastAsia="x-none"/>
    </w:rPr>
  </w:style>
  <w:style w:type="character" w:customStyle="1" w:styleId="EndnoteTextChar">
    <w:name w:val="Endnote Text Char"/>
    <w:link w:val="EndnoteText"/>
    <w:uiPriority w:val="99"/>
    <w:semiHidden/>
    <w:rsid w:val="005E5F0F"/>
    <w:rPr>
      <w:rFonts w:ascii="Calibri" w:eastAsia="Times New Roman" w:hAnsi="Calibri" w:cs="Times New Roman"/>
      <w:sz w:val="20"/>
      <w:szCs w:val="20"/>
      <w:lang w:val="en-US"/>
    </w:rPr>
  </w:style>
  <w:style w:type="paragraph" w:styleId="Title">
    <w:name w:val="Title"/>
    <w:basedOn w:val="Normal"/>
    <w:link w:val="TitleChar"/>
    <w:qFormat/>
    <w:rsid w:val="005E5F0F"/>
    <w:pPr>
      <w:spacing w:after="0" w:line="240" w:lineRule="auto"/>
      <w:jc w:val="center"/>
    </w:pPr>
    <w:rPr>
      <w:rFonts w:ascii="Times New Roman" w:eastAsia="Times New Roman" w:hAnsi="Times New Roman"/>
      <w:b/>
      <w:bCs/>
      <w:sz w:val="24"/>
      <w:szCs w:val="20"/>
      <w:lang w:val="fr-FR" w:eastAsia="fr-FR"/>
    </w:rPr>
  </w:style>
  <w:style w:type="character" w:customStyle="1" w:styleId="TitleChar">
    <w:name w:val="Title Char"/>
    <w:link w:val="Title"/>
    <w:rsid w:val="005E5F0F"/>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5E5F0F"/>
    <w:pPr>
      <w:spacing w:after="120" w:line="240" w:lineRule="auto"/>
      <w:ind w:left="360"/>
    </w:pPr>
    <w:rPr>
      <w:rFonts w:ascii="Arial" w:eastAsia="Times New Roman" w:hAnsi="Arial"/>
      <w:sz w:val="28"/>
      <w:szCs w:val="28"/>
      <w:lang w:val="x-none" w:eastAsia="x-none"/>
    </w:rPr>
  </w:style>
  <w:style w:type="character" w:customStyle="1" w:styleId="BodyTextIndentChar">
    <w:name w:val="Body Text Indent Char"/>
    <w:link w:val="BodyTextIndent"/>
    <w:rsid w:val="005E5F0F"/>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5E5F0F"/>
    <w:pPr>
      <w:spacing w:line="240" w:lineRule="auto"/>
      <w:ind w:firstLine="210"/>
    </w:pPr>
    <w:rPr>
      <w:rFonts w:ascii="Arial" w:eastAsia="Times New Roman" w:hAnsi="Arial"/>
      <w:sz w:val="28"/>
      <w:szCs w:val="28"/>
      <w:lang w:val="x-none" w:eastAsia="x-none"/>
    </w:rPr>
  </w:style>
  <w:style w:type="character" w:customStyle="1" w:styleId="BodyTextFirstIndentChar">
    <w:name w:val="Body Text First Indent Char"/>
    <w:link w:val="BodyTextFirstIndent"/>
    <w:semiHidden/>
    <w:rsid w:val="005E5F0F"/>
    <w:rPr>
      <w:rFonts w:ascii="Arial" w:eastAsia="Times New Roman" w:hAnsi="Arial" w:cs="Times New Roman"/>
      <w:sz w:val="28"/>
      <w:szCs w:val="28"/>
    </w:rPr>
  </w:style>
  <w:style w:type="paragraph" w:styleId="NoteHeading">
    <w:name w:val="Note Heading"/>
    <w:basedOn w:val="Normal"/>
    <w:next w:val="Normal"/>
    <w:link w:val="NoteHeadingChar"/>
    <w:unhideWhenUsed/>
    <w:rsid w:val="00C9129D"/>
    <w:rPr>
      <w:rFonts w:eastAsia="Times New Roman"/>
      <w:sz w:val="20"/>
      <w:szCs w:val="20"/>
      <w:lang w:val="x-none" w:eastAsia="x-none"/>
    </w:rPr>
  </w:style>
  <w:style w:type="character" w:customStyle="1" w:styleId="NoteHeadingChar">
    <w:name w:val="Note Heading Char"/>
    <w:link w:val="NoteHeading"/>
    <w:rsid w:val="005E5F0F"/>
    <w:rPr>
      <w:rFonts w:eastAsia="Times New Roman"/>
      <w:lang w:eastAsia="x-none"/>
    </w:rPr>
  </w:style>
  <w:style w:type="paragraph" w:styleId="BodyText2">
    <w:name w:val="Body Text 2"/>
    <w:basedOn w:val="Normal"/>
    <w:link w:val="BodyText2Char"/>
    <w:unhideWhenUsed/>
    <w:rsid w:val="005E5F0F"/>
    <w:pPr>
      <w:spacing w:after="120" w:line="480" w:lineRule="auto"/>
    </w:pPr>
    <w:rPr>
      <w:rFonts w:ascii="Arial" w:eastAsia="Times New Roman" w:hAnsi="Arial"/>
      <w:sz w:val="28"/>
      <w:szCs w:val="28"/>
      <w:lang w:val="x-none" w:eastAsia="x-none"/>
    </w:rPr>
  </w:style>
  <w:style w:type="character" w:customStyle="1" w:styleId="BodyText2Char">
    <w:name w:val="Body Text 2 Char"/>
    <w:link w:val="BodyText2"/>
    <w:rsid w:val="005E5F0F"/>
    <w:rPr>
      <w:rFonts w:ascii="Arial" w:eastAsia="Times New Roman" w:hAnsi="Arial" w:cs="Times New Roman"/>
      <w:sz w:val="28"/>
      <w:szCs w:val="28"/>
    </w:rPr>
  </w:style>
  <w:style w:type="paragraph" w:styleId="BodyText3">
    <w:name w:val="Body Text 3"/>
    <w:basedOn w:val="Normal"/>
    <w:link w:val="BodyText3Char"/>
    <w:unhideWhenUsed/>
    <w:rsid w:val="005E5F0F"/>
    <w:pPr>
      <w:spacing w:after="120" w:line="240" w:lineRule="auto"/>
    </w:pPr>
    <w:rPr>
      <w:rFonts w:ascii="Arial" w:eastAsia="Times New Roman" w:hAnsi="Arial"/>
      <w:sz w:val="16"/>
      <w:szCs w:val="16"/>
      <w:lang w:val="x-none" w:eastAsia="x-none"/>
    </w:rPr>
  </w:style>
  <w:style w:type="character" w:customStyle="1" w:styleId="BodyText3Char">
    <w:name w:val="Body Text 3 Char"/>
    <w:link w:val="BodyText3"/>
    <w:rsid w:val="005E5F0F"/>
    <w:rPr>
      <w:rFonts w:ascii="Arial" w:eastAsia="Times New Roman" w:hAnsi="Arial" w:cs="Times New Roman"/>
      <w:sz w:val="16"/>
      <w:szCs w:val="16"/>
    </w:rPr>
  </w:style>
  <w:style w:type="paragraph" w:styleId="BodyTextIndent3">
    <w:name w:val="Body Text Indent 3"/>
    <w:basedOn w:val="Normal"/>
    <w:link w:val="BodyTextIndent3Char"/>
    <w:unhideWhenUsed/>
    <w:rsid w:val="005E5F0F"/>
    <w:pPr>
      <w:spacing w:after="120" w:line="240" w:lineRule="auto"/>
      <w:ind w:left="360"/>
    </w:pPr>
    <w:rPr>
      <w:rFonts w:ascii="Arial" w:eastAsia="Times New Roman" w:hAnsi="Arial"/>
      <w:sz w:val="16"/>
      <w:szCs w:val="16"/>
      <w:lang w:val="x-none" w:eastAsia="x-none"/>
    </w:rPr>
  </w:style>
  <w:style w:type="character" w:customStyle="1" w:styleId="BodyTextIndent3Char">
    <w:name w:val="Body Text Indent 3 Char"/>
    <w:link w:val="BodyTextIndent3"/>
    <w:rsid w:val="005E5F0F"/>
    <w:rPr>
      <w:rFonts w:ascii="Arial" w:eastAsia="Times New Roman" w:hAnsi="Arial" w:cs="Times New Roman"/>
      <w:sz w:val="16"/>
      <w:szCs w:val="16"/>
    </w:rPr>
  </w:style>
  <w:style w:type="paragraph" w:styleId="DocumentMap">
    <w:name w:val="Document Map"/>
    <w:basedOn w:val="Normal"/>
    <w:link w:val="DocumentMapChar"/>
    <w:unhideWhenUsed/>
    <w:rsid w:val="005E5F0F"/>
    <w:pPr>
      <w:shd w:val="clear" w:color="auto" w:fill="000080"/>
      <w:spacing w:after="0" w:line="240" w:lineRule="auto"/>
    </w:pPr>
    <w:rPr>
      <w:rFonts w:ascii="Tahoma" w:eastAsia="Times New Roman" w:hAnsi="Tahoma"/>
      <w:sz w:val="20"/>
      <w:szCs w:val="20"/>
      <w:lang w:val="x-none" w:eastAsia="x-none"/>
    </w:rPr>
  </w:style>
  <w:style w:type="character" w:customStyle="1" w:styleId="DocumentMapChar">
    <w:name w:val="Document Map Char"/>
    <w:link w:val="DocumentMap"/>
    <w:rsid w:val="005E5F0F"/>
    <w:rPr>
      <w:rFonts w:ascii="Tahoma" w:eastAsia="Times New Roman" w:hAnsi="Tahoma" w:cs="Tahoma"/>
      <w:sz w:val="20"/>
      <w:szCs w:val="20"/>
      <w:shd w:val="clear" w:color="auto" w:fill="000080"/>
    </w:rPr>
  </w:style>
  <w:style w:type="paragraph" w:styleId="PlainText">
    <w:name w:val="Plain Text"/>
    <w:basedOn w:val="Normal"/>
    <w:link w:val="PlainTextChar"/>
    <w:uiPriority w:val="99"/>
    <w:unhideWhenUsed/>
    <w:rsid w:val="005E5F0F"/>
    <w:pPr>
      <w:spacing w:after="0" w:line="240" w:lineRule="auto"/>
    </w:pPr>
    <w:rPr>
      <w:rFonts w:ascii="Consolas" w:hAnsi="Consolas"/>
      <w:sz w:val="21"/>
      <w:szCs w:val="21"/>
      <w:lang w:val="en-US" w:eastAsia="x-none"/>
    </w:rPr>
  </w:style>
  <w:style w:type="character" w:customStyle="1" w:styleId="PlainTextChar">
    <w:name w:val="Plain Text Char"/>
    <w:link w:val="PlainText"/>
    <w:uiPriority w:val="99"/>
    <w:rsid w:val="005E5F0F"/>
    <w:rPr>
      <w:rFonts w:ascii="Consolas" w:eastAsia="Calibri" w:hAnsi="Consolas" w:cs="Times New Roman"/>
      <w:sz w:val="21"/>
      <w:szCs w:val="21"/>
      <w:lang w:val="en-US"/>
    </w:rPr>
  </w:style>
  <w:style w:type="paragraph" w:styleId="NoSpacing">
    <w:name w:val="No Spacing"/>
    <w:link w:val="NoSpacingChar"/>
    <w:uiPriority w:val="1"/>
    <w:qFormat/>
    <w:rsid w:val="005E5F0F"/>
    <w:rPr>
      <w:rFonts w:ascii="Arial" w:eastAsia="Times New Roman" w:hAnsi="Arial"/>
      <w:sz w:val="28"/>
      <w:szCs w:val="28"/>
    </w:rPr>
  </w:style>
  <w:style w:type="paragraph" w:styleId="TOCHeading">
    <w:name w:val="TOC Heading"/>
    <w:basedOn w:val="Heading1"/>
    <w:next w:val="Normal"/>
    <w:uiPriority w:val="39"/>
    <w:unhideWhenUsed/>
    <w:qFormat/>
    <w:rsid w:val="005E5F0F"/>
    <w:pPr>
      <w:outlineLvl w:val="9"/>
    </w:pPr>
    <w:rPr>
      <w:rFonts w:eastAsia="MS Gothic"/>
      <w:lang w:val="en-US"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61">
    <w:name w:val="xl61"/>
    <w:basedOn w:val="Normal"/>
    <w:qFormat/>
    <w:rsid w:val="005E5F0F"/>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
    <w:name w:val="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character" w:customStyle="1" w:styleId="Text1Char">
    <w:name w:val="Text 1 Char"/>
    <w:link w:val="Text1"/>
    <w:locked/>
    <w:rsid w:val="005E5F0F"/>
    <w:rPr>
      <w:sz w:val="24"/>
      <w:lang w:val="en-GB" w:eastAsia="en-GB"/>
    </w:rPr>
  </w:style>
  <w:style w:type="paragraph" w:customStyle="1" w:styleId="Text1">
    <w:name w:val="Text 1"/>
    <w:basedOn w:val="Normal"/>
    <w:link w:val="Text1Char"/>
    <w:qFormat/>
    <w:rsid w:val="005E5F0F"/>
    <w:pPr>
      <w:spacing w:after="240" w:line="240" w:lineRule="auto"/>
      <w:ind w:left="482"/>
      <w:jc w:val="both"/>
    </w:pPr>
    <w:rPr>
      <w:sz w:val="24"/>
      <w:szCs w:val="20"/>
      <w:lang w:val="en-GB" w:eastAsia="en-GB"/>
    </w:rPr>
  </w:style>
  <w:style w:type="paragraph" w:customStyle="1" w:styleId="ZchnZchnCharCharChar">
    <w:name w:val="Zchn Zchn Char Char Cha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CaracterCaracter">
    <w:name w:val="Zchn Zchn Char Char Char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1CaracterCaracter">
    <w:name w:val="Char Char1 Caracter Caracte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ZchnZchnCharCharChar1">
    <w:name w:val="Zchn Zchn Char Char Char1"/>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harCharCharCharCharCharChar">
    <w:name w:val="Char Char Char Cha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CaracterCharCharChar">
    <w:name w:val="Char Char Caracter Char Char Char"/>
    <w:basedOn w:val="Normal"/>
    <w:qFormat/>
    <w:rsid w:val="005E5F0F"/>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
    <w:name w:val="Caracter Caracter"/>
    <w:basedOn w:val="Normal"/>
    <w:rsid w:val="005E5F0F"/>
    <w:pPr>
      <w:spacing w:after="0" w:line="240" w:lineRule="auto"/>
    </w:pPr>
    <w:rPr>
      <w:rFonts w:ascii="Arial" w:eastAsia="Times New Roman" w:hAnsi="Arial"/>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qFormat/>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CharCharCharCharCharChar1">
    <w:name w:val="Char Char Char Char Char Char Char1"/>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BodyText21">
    <w:name w:val="Body Text 21"/>
    <w:basedOn w:val="Normal"/>
    <w:qFormat/>
    <w:rsid w:val="005E5F0F"/>
    <w:pPr>
      <w:overflowPunct w:val="0"/>
      <w:autoSpaceDE w:val="0"/>
      <w:autoSpaceDN w:val="0"/>
      <w:adjustRightInd w:val="0"/>
      <w:spacing w:after="120" w:line="240" w:lineRule="auto"/>
      <w:ind w:left="360"/>
    </w:pPr>
    <w:rPr>
      <w:rFonts w:ascii="Ro Times New Roman" w:eastAsia="Times New Roman" w:hAnsi="Ro Times New Roman"/>
      <w:sz w:val="24"/>
      <w:szCs w:val="20"/>
      <w:lang w:val="en-GB" w:eastAsia="ro-RO"/>
    </w:rPr>
  </w:style>
  <w:style w:type="paragraph" w:customStyle="1" w:styleId="CaracterCaracterCharChar">
    <w:name w:val="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CaracterCaracter1CharChar">
    <w:name w:val="Caracter Caracter1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5CharCharCaracterCaracterCharChar">
    <w:name w:val="Caracter Caracter5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har">
    <w:name w:val="Char"/>
    <w:basedOn w:val="Normal"/>
    <w:qFormat/>
    <w:rsid w:val="005E5F0F"/>
    <w:pPr>
      <w:spacing w:after="0" w:line="240" w:lineRule="auto"/>
    </w:pPr>
    <w:rPr>
      <w:rFonts w:ascii="Times New Roman" w:eastAsia="Times New Roman" w:hAnsi="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ListDash1">
    <w:name w:val="List Dash 1"/>
    <w:basedOn w:val="Text1"/>
    <w:rsid w:val="005E5F0F"/>
    <w:pPr>
      <w:numPr>
        <w:numId w:val="1"/>
      </w:numPr>
      <w:tabs>
        <w:tab w:val="clear" w:pos="765"/>
      </w:tabs>
      <w:ind w:left="720" w:hanging="360"/>
    </w:pPr>
  </w:style>
  <w:style w:type="paragraph" w:customStyle="1" w:styleId="CaracterCaracterCaracter">
    <w:name w:val="Caracter Caracter Caracter"/>
    <w:basedOn w:val="Normal"/>
    <w:rsid w:val="005E5F0F"/>
    <w:pPr>
      <w:spacing w:after="0" w:line="240" w:lineRule="auto"/>
    </w:pPr>
    <w:rPr>
      <w:rFonts w:ascii="Times New Roman" w:eastAsia="Times New Roman" w:hAnsi="Times New Roman"/>
      <w:sz w:val="20"/>
      <w:szCs w:val="20"/>
      <w:lang w:val="pl-PL" w:eastAsia="pl-PL"/>
    </w:rPr>
  </w:style>
  <w:style w:type="paragraph" w:customStyle="1" w:styleId="CharChar4">
    <w:name w:val="Char Char4"/>
    <w:basedOn w:val="Normal"/>
    <w:rsid w:val="005E5F0F"/>
    <w:pPr>
      <w:widowControl w:val="0"/>
      <w:adjustRightInd w:val="0"/>
      <w:spacing w:after="0" w:line="240" w:lineRule="auto"/>
      <w:jc w:val="both"/>
    </w:pPr>
    <w:rPr>
      <w:rFonts w:ascii="Times New Roman" w:eastAsia="Times New Roman" w:hAnsi="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5E5F0F"/>
    <w:pPr>
      <w:spacing w:after="0" w:line="240" w:lineRule="auto"/>
    </w:pPr>
    <w:rPr>
      <w:rFonts w:ascii="Times New Roman" w:eastAsia="Times New Roman" w:hAnsi="Times New Roman"/>
      <w:sz w:val="24"/>
      <w:szCs w:val="24"/>
      <w:lang w:val="pl-PL" w:eastAsia="pl-PL"/>
    </w:rPr>
  </w:style>
  <w:style w:type="paragraph" w:customStyle="1" w:styleId="xl55">
    <w:name w:val="xl55"/>
    <w:basedOn w:val="Normal"/>
    <w:qFormat/>
    <w:rsid w:val="005E5F0F"/>
    <w:pPr>
      <w:spacing w:before="100" w:beforeAutospacing="1" w:after="100" w:afterAutospacing="1" w:line="240" w:lineRule="auto"/>
    </w:pPr>
    <w:rPr>
      <w:rFonts w:ascii="Times New Roman" w:eastAsia="Arial Unicode MS" w:hAnsi="Times New Roman"/>
      <w:b/>
      <w:bCs/>
      <w:sz w:val="24"/>
      <w:szCs w:val="24"/>
      <w:lang w:eastAsia="ro-RO"/>
    </w:rPr>
  </w:style>
  <w:style w:type="paragraph" w:customStyle="1" w:styleId="NoSpacing1">
    <w:name w:val="No Spacing1"/>
    <w:qFormat/>
    <w:rsid w:val="005E5F0F"/>
    <w:rPr>
      <w:rFonts w:ascii="Arial" w:eastAsia="Times New Roman" w:hAnsi="Arial"/>
      <w:sz w:val="28"/>
      <w:szCs w:val="28"/>
      <w:lang w:val="ro-RO"/>
    </w:rPr>
  </w:style>
  <w:style w:type="paragraph" w:customStyle="1" w:styleId="xl34">
    <w:name w:val="xl34"/>
    <w:basedOn w:val="Normal"/>
    <w:qFormat/>
    <w:rsid w:val="005E5F0F"/>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eastAsia="fr-FR"/>
    </w:rPr>
  </w:style>
  <w:style w:type="character" w:styleId="EndnoteReference">
    <w:name w:val="endnote reference"/>
    <w:uiPriority w:val="99"/>
    <w:semiHidden/>
    <w:unhideWhenUsed/>
    <w:rsid w:val="005E5F0F"/>
    <w:rPr>
      <w:vertAlign w:val="superscript"/>
    </w:rPr>
  </w:style>
  <w:style w:type="character" w:styleId="BookTitle">
    <w:name w:val="Book Title"/>
    <w:qFormat/>
    <w:rsid w:val="005E5F0F"/>
    <w:rPr>
      <w:b/>
      <w:bCs/>
      <w:smallCaps/>
      <w:spacing w:val="5"/>
    </w:rPr>
  </w:style>
  <w:style w:type="character" w:customStyle="1" w:styleId="tpa1">
    <w:name w:val="tpa1"/>
    <w:basedOn w:val="DefaultParagraphFont"/>
    <w:rsid w:val="005E5F0F"/>
  </w:style>
  <w:style w:type="character" w:customStyle="1" w:styleId="tli1">
    <w:name w:val="tli1"/>
    <w:basedOn w:val="DefaultParagraphFont"/>
    <w:rsid w:val="005E5F0F"/>
  </w:style>
  <w:style w:type="character" w:customStyle="1" w:styleId="text10">
    <w:name w:val="text1"/>
    <w:basedOn w:val="DefaultParagraphFont"/>
    <w:rsid w:val="005E5F0F"/>
  </w:style>
  <w:style w:type="character" w:customStyle="1" w:styleId="pt1">
    <w:name w:val="pt1"/>
    <w:rsid w:val="005E5F0F"/>
    <w:rPr>
      <w:b/>
      <w:bCs/>
      <w:color w:val="8F0000"/>
    </w:rPr>
  </w:style>
  <w:style w:type="character" w:customStyle="1" w:styleId="tpt1">
    <w:name w:val="tpt1"/>
    <w:basedOn w:val="DefaultParagraphFont"/>
    <w:rsid w:val="005E5F0F"/>
  </w:style>
  <w:style w:type="character" w:customStyle="1" w:styleId="al1">
    <w:name w:val="al1"/>
    <w:rsid w:val="005E5F0F"/>
    <w:rPr>
      <w:b/>
      <w:bCs/>
      <w:color w:val="008F00"/>
    </w:rPr>
  </w:style>
  <w:style w:type="character" w:customStyle="1" w:styleId="tal1">
    <w:name w:val="tal1"/>
    <w:basedOn w:val="DefaultParagraphFont"/>
    <w:rsid w:val="005E5F0F"/>
  </w:style>
  <w:style w:type="character" w:customStyle="1" w:styleId="do1">
    <w:name w:val="do1"/>
    <w:rsid w:val="005E5F0F"/>
    <w:rPr>
      <w:b/>
      <w:bCs/>
      <w:sz w:val="26"/>
      <w:szCs w:val="26"/>
    </w:rPr>
  </w:style>
  <w:style w:type="character" w:customStyle="1" w:styleId="def">
    <w:name w:val="def"/>
    <w:basedOn w:val="DefaultParagraphFont"/>
    <w:rsid w:val="005E5F0F"/>
  </w:style>
  <w:style w:type="character" w:customStyle="1" w:styleId="titlupag">
    <w:name w:val="titlu_pag"/>
    <w:basedOn w:val="DefaultParagraphFont"/>
    <w:rsid w:val="005E5F0F"/>
  </w:style>
  <w:style w:type="character" w:customStyle="1" w:styleId="ar1">
    <w:name w:val="ar1"/>
    <w:rsid w:val="005E5F0F"/>
    <w:rPr>
      <w:b/>
      <w:bCs/>
      <w:color w:val="0000AF"/>
      <w:sz w:val="22"/>
      <w:szCs w:val="22"/>
    </w:rPr>
  </w:style>
  <w:style w:type="paragraph" w:styleId="z-TopofForm">
    <w:name w:val="HTML Top of Form"/>
    <w:basedOn w:val="Normal"/>
    <w:next w:val="Normal"/>
    <w:link w:val="z-TopofFormChar"/>
    <w:hidden/>
    <w:uiPriority w:val="99"/>
    <w:unhideWhenUsed/>
    <w:rsid w:val="005E5F0F"/>
    <w:pPr>
      <w:pBdr>
        <w:bottom w:val="single" w:sz="6" w:space="1" w:color="auto"/>
      </w:pBdr>
      <w:spacing w:after="0"/>
      <w:jc w:val="center"/>
    </w:pPr>
    <w:rPr>
      <w:rFonts w:ascii="Arial" w:eastAsia="Times New Roman" w:hAnsi="Arial"/>
      <w:vanish/>
      <w:sz w:val="16"/>
      <w:szCs w:val="16"/>
      <w:lang w:val="en-US" w:eastAsia="x-none"/>
    </w:rPr>
  </w:style>
  <w:style w:type="character" w:customStyle="1" w:styleId="z-TopofFormChar">
    <w:name w:val="z-Top of Form Char"/>
    <w:link w:val="z-TopofForm"/>
    <w:uiPriority w:val="99"/>
    <w:rsid w:val="005E5F0F"/>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unhideWhenUsed/>
    <w:rsid w:val="005E5F0F"/>
    <w:pPr>
      <w:pBdr>
        <w:top w:val="single" w:sz="6" w:space="1" w:color="auto"/>
      </w:pBdr>
      <w:spacing w:after="0"/>
      <w:jc w:val="center"/>
    </w:pPr>
    <w:rPr>
      <w:rFonts w:ascii="Arial" w:eastAsia="Times New Roman" w:hAnsi="Arial"/>
      <w:vanish/>
      <w:sz w:val="16"/>
      <w:szCs w:val="16"/>
      <w:lang w:val="en-US" w:eastAsia="x-none"/>
    </w:rPr>
  </w:style>
  <w:style w:type="character" w:customStyle="1" w:styleId="z-BottomofFormChar">
    <w:name w:val="z-Bottom of Form Char"/>
    <w:link w:val="z-BottomofForm"/>
    <w:uiPriority w:val="99"/>
    <w:rsid w:val="005E5F0F"/>
    <w:rPr>
      <w:rFonts w:ascii="Arial" w:eastAsia="Times New Roman" w:hAnsi="Arial" w:cs="Arial"/>
      <w:vanish/>
      <w:sz w:val="16"/>
      <w:szCs w:val="16"/>
      <w:lang w:val="en-US"/>
    </w:rPr>
  </w:style>
  <w:style w:type="table" w:customStyle="1" w:styleId="TableGrid1">
    <w:name w:val="Table Grid1"/>
    <w:basedOn w:val="TableNormal"/>
    <w:next w:val="TableGrid"/>
    <w:uiPriority w:val="39"/>
    <w:rsid w:val="005E5F0F"/>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nhideWhenUsed/>
    <w:rsid w:val="005E5F0F"/>
  </w:style>
  <w:style w:type="table" w:customStyle="1" w:styleId="TableGrid2">
    <w:name w:val="Table Grid2"/>
    <w:basedOn w:val="TableNormal"/>
    <w:next w:val="TableGrid"/>
    <w:uiPriority w:val="59"/>
    <w:rsid w:val="00335B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uiPriority w:val="59"/>
    <w:rsid w:val="003529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F249B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
    <w:name w:val="Table Grid19"/>
    <w:basedOn w:val="TableNormal"/>
    <w:next w:val="TableGrid"/>
    <w:uiPriority w:val="59"/>
    <w:rsid w:val="00F249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link w:val="Heading5"/>
    <w:rsid w:val="008C7306"/>
    <w:rPr>
      <w:rFonts w:ascii="Calibri" w:eastAsia="Times New Roman" w:hAnsi="Calibri" w:cs="Times New Roman"/>
      <w:b/>
      <w:bCs/>
      <w:i/>
      <w:iCs/>
      <w:sz w:val="26"/>
      <w:szCs w:val="26"/>
      <w:lang w:val="x-none" w:eastAsia="x-none"/>
    </w:rPr>
  </w:style>
  <w:style w:type="character" w:customStyle="1" w:styleId="Heading7Char">
    <w:name w:val="Heading 7 Char"/>
    <w:link w:val="Heading7"/>
    <w:rsid w:val="008C7306"/>
    <w:rPr>
      <w:rFonts w:ascii="Times New Roman" w:eastAsia="Times New Roman" w:hAnsi="Times New Roman" w:cs="Times New Roman"/>
      <w:b/>
      <w:bCs/>
      <w:color w:val="000000"/>
      <w:sz w:val="24"/>
      <w:szCs w:val="24"/>
      <w:lang w:val="x-none"/>
    </w:rPr>
  </w:style>
  <w:style w:type="character" w:customStyle="1" w:styleId="Heading8Char">
    <w:name w:val="Heading 8 Char"/>
    <w:link w:val="Heading8"/>
    <w:rsid w:val="008C7306"/>
    <w:rPr>
      <w:rFonts w:ascii="Times New Roman" w:eastAsia="Times New Roman" w:hAnsi="Times New Roman" w:cs="Times New Roman"/>
      <w:i/>
      <w:iCs/>
      <w:sz w:val="24"/>
      <w:szCs w:val="24"/>
      <w:lang w:val="x-none" w:eastAsia="x-none"/>
    </w:rPr>
  </w:style>
  <w:style w:type="character" w:customStyle="1" w:styleId="Heading9Char">
    <w:name w:val="Heading 9 Char"/>
    <w:link w:val="Heading9"/>
    <w:rsid w:val="008C7306"/>
    <w:rPr>
      <w:rFonts w:ascii="Cambria" w:eastAsia="Times New Roman" w:hAnsi="Cambria"/>
      <w:lang w:val="x-none" w:eastAsia="x-none"/>
    </w:rPr>
  </w:style>
  <w:style w:type="table" w:customStyle="1" w:styleId="TableGrid4">
    <w:name w:val="Table Grid4"/>
    <w:basedOn w:val="TableNormal"/>
    <w:next w:val="TableGrid"/>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35">
    <w:name w:val="xl35"/>
    <w:basedOn w:val="Normal"/>
    <w:qFormat/>
    <w:rsid w:val="008C730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sz w:val="16"/>
      <w:szCs w:val="16"/>
      <w:lang w:eastAsia="ro-RO"/>
    </w:rPr>
  </w:style>
  <w:style w:type="paragraph" w:customStyle="1" w:styleId="Address">
    <w:name w:val="Address"/>
    <w:basedOn w:val="Normal"/>
    <w:qFormat/>
    <w:rsid w:val="008C7306"/>
    <w:pPr>
      <w:spacing w:after="0" w:line="240" w:lineRule="auto"/>
    </w:pPr>
    <w:rPr>
      <w:rFonts w:ascii="Times New Roman" w:eastAsia="Times New Roman" w:hAnsi="Times New Roman"/>
      <w:sz w:val="24"/>
      <w:szCs w:val="20"/>
      <w:lang w:eastAsia="fr-FR"/>
    </w:rPr>
  </w:style>
  <w:style w:type="paragraph" w:customStyle="1" w:styleId="Considrant">
    <w:name w:val="Considérant"/>
    <w:basedOn w:val="Normal"/>
    <w:rsid w:val="008C7306"/>
    <w:pPr>
      <w:tabs>
        <w:tab w:val="num" w:pos="709"/>
      </w:tabs>
      <w:spacing w:before="120" w:after="120" w:line="240" w:lineRule="auto"/>
      <w:ind w:left="709" w:hanging="709"/>
      <w:jc w:val="both"/>
    </w:pPr>
    <w:rPr>
      <w:rFonts w:ascii="Times New Roman" w:eastAsia="Times New Roman" w:hAnsi="Times New Roman"/>
      <w:sz w:val="24"/>
      <w:szCs w:val="20"/>
      <w:lang w:val="en-GB" w:eastAsia="en-GB"/>
    </w:rPr>
  </w:style>
  <w:style w:type="paragraph" w:customStyle="1" w:styleId="Stil1">
    <w:name w:val="Stil1"/>
    <w:basedOn w:val="Normal"/>
    <w:qFormat/>
    <w:rsid w:val="008C730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b/>
      <w:color w:val="000080"/>
    </w:rPr>
  </w:style>
  <w:style w:type="paragraph" w:customStyle="1" w:styleId="Corpodeltesto">
    <w:name w:val="Corpo del testo"/>
    <w:basedOn w:val="Normal"/>
    <w:rsid w:val="008C7306"/>
    <w:pPr>
      <w:widowControl w:val="0"/>
      <w:spacing w:after="0" w:line="240" w:lineRule="auto"/>
      <w:jc w:val="both"/>
    </w:pPr>
    <w:rPr>
      <w:rFonts w:ascii="Arial" w:eastAsia="Times New Roman" w:hAnsi="Arial"/>
      <w:sz w:val="20"/>
      <w:szCs w:val="20"/>
      <w:lang w:val="it-IT" w:eastAsia="ro-RO"/>
    </w:rPr>
  </w:style>
  <w:style w:type="paragraph" w:styleId="Index1">
    <w:name w:val="index 1"/>
    <w:basedOn w:val="Normal"/>
    <w:next w:val="Normal"/>
    <w:autoRedefine/>
    <w:rsid w:val="008C7306"/>
    <w:pPr>
      <w:spacing w:after="0" w:line="240" w:lineRule="auto"/>
      <w:jc w:val="both"/>
    </w:pPr>
    <w:rPr>
      <w:rFonts w:ascii="Times New Roman" w:eastAsia="Times New Roman" w:hAnsi="Times New Roman"/>
      <w:sz w:val="24"/>
      <w:szCs w:val="24"/>
    </w:rPr>
  </w:style>
  <w:style w:type="paragraph" w:customStyle="1" w:styleId="titlefront">
    <w:name w:val="title_front"/>
    <w:basedOn w:val="Normal"/>
    <w:qFormat/>
    <w:rsid w:val="008C7306"/>
    <w:pPr>
      <w:spacing w:before="240" w:after="0" w:line="240" w:lineRule="auto"/>
      <w:ind w:left="1701"/>
      <w:jc w:val="right"/>
    </w:pPr>
    <w:rPr>
      <w:rFonts w:ascii="Optima" w:eastAsia="Times New Roman" w:hAnsi="Optima"/>
      <w:b/>
      <w:bCs/>
      <w:sz w:val="28"/>
      <w:szCs w:val="20"/>
      <w:lang w:val="en-GB"/>
    </w:rPr>
  </w:style>
  <w:style w:type="paragraph" w:customStyle="1" w:styleId="DefaultText1">
    <w:name w:val="Default Text:1"/>
    <w:basedOn w:val="Normal"/>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0"/>
      <w:lang w:val="en-US"/>
    </w:rPr>
  </w:style>
  <w:style w:type="paragraph" w:customStyle="1" w:styleId="classification">
    <w:name w:val="classification"/>
    <w:basedOn w:val="Normal"/>
    <w:rsid w:val="008C730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aps/>
      <w:szCs w:val="20"/>
      <w:lang w:val="en-GB" w:eastAsia="ro-RO"/>
    </w:rPr>
  </w:style>
  <w:style w:type="paragraph" w:customStyle="1" w:styleId="FR1">
    <w:name w:val="FR1"/>
    <w:qFormat/>
    <w:rsid w:val="008C7306"/>
    <w:pPr>
      <w:widowControl w:val="0"/>
    </w:pPr>
    <w:rPr>
      <w:rFonts w:ascii="Arial" w:eastAsia="Times New Roman" w:hAnsi="Arial"/>
      <w:b/>
      <w:sz w:val="36"/>
    </w:rPr>
  </w:style>
  <w:style w:type="paragraph" w:customStyle="1" w:styleId="DefaultText">
    <w:name w:val="Default Text"/>
    <w:basedOn w:val="Normal"/>
    <w:qFormat/>
    <w:rsid w:val="008C7306"/>
    <w:pPr>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TableText">
    <w:name w:val="Table Text"/>
    <w:basedOn w:val="Normal"/>
    <w:rsid w:val="008C7306"/>
    <w:pPr>
      <w:tabs>
        <w:tab w:val="decimal" w:pos="0"/>
      </w:tabs>
      <w:overflowPunct w:val="0"/>
      <w:autoSpaceDE w:val="0"/>
      <w:autoSpaceDN w:val="0"/>
      <w:adjustRightInd w:val="0"/>
      <w:spacing w:after="0" w:line="240" w:lineRule="auto"/>
      <w:textAlignment w:val="baseline"/>
    </w:pPr>
    <w:rPr>
      <w:rFonts w:ascii="Times New Roman" w:eastAsia="Times New Roman" w:hAnsi="Times New Roman"/>
      <w:sz w:val="24"/>
      <w:szCs w:val="24"/>
      <w:lang w:val="en-US"/>
    </w:rPr>
  </w:style>
  <w:style w:type="paragraph" w:customStyle="1" w:styleId="DefaultText2">
    <w:name w:val="Default Text:2"/>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NotIndented">
    <w:name w:val="Outline (Not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OutlineIndented">
    <w:name w:val="Outline (Indented)"/>
    <w:basedOn w:val="Normal"/>
    <w:rsid w:val="008C7306"/>
    <w:pPr>
      <w:spacing w:after="0" w:line="240" w:lineRule="auto"/>
    </w:pPr>
    <w:rPr>
      <w:rFonts w:ascii="Times New Roman" w:eastAsia="Times New Roman" w:hAnsi="Times New Roman"/>
      <w:noProof/>
      <w:sz w:val="24"/>
      <w:szCs w:val="20"/>
      <w:lang w:val="en-US"/>
    </w:rPr>
  </w:style>
  <w:style w:type="paragraph" w:customStyle="1" w:styleId="NumberList">
    <w:name w:val="Number List"/>
    <w:basedOn w:val="Normal"/>
    <w:rsid w:val="008C7306"/>
    <w:pPr>
      <w:spacing w:after="0" w:line="240" w:lineRule="auto"/>
    </w:pPr>
    <w:rPr>
      <w:rFonts w:ascii="Times New Roman" w:eastAsia="Times New Roman" w:hAnsi="Times New Roman"/>
      <w:noProof/>
      <w:sz w:val="24"/>
      <w:szCs w:val="20"/>
      <w:lang w:val="en-US"/>
    </w:rPr>
  </w:style>
  <w:style w:type="paragraph" w:customStyle="1" w:styleId="FirstLineIndent">
    <w:name w:val="First Line Indent"/>
    <w:basedOn w:val="Normal"/>
    <w:rsid w:val="008C7306"/>
    <w:pPr>
      <w:spacing w:after="0" w:line="240" w:lineRule="auto"/>
      <w:ind w:firstLine="720"/>
    </w:pPr>
    <w:rPr>
      <w:rFonts w:ascii="Times New Roman" w:eastAsia="Times New Roman" w:hAnsi="Times New Roman"/>
      <w:noProof/>
      <w:sz w:val="24"/>
      <w:szCs w:val="20"/>
      <w:lang w:val="en-US"/>
    </w:rPr>
  </w:style>
  <w:style w:type="paragraph" w:customStyle="1" w:styleId="Bullet2">
    <w:name w:val="Bullet 2"/>
    <w:basedOn w:val="Normal"/>
    <w:rsid w:val="008C7306"/>
    <w:pPr>
      <w:spacing w:after="0" w:line="240" w:lineRule="auto"/>
    </w:pPr>
    <w:rPr>
      <w:rFonts w:ascii="Times New Roman" w:eastAsia="Times New Roman" w:hAnsi="Times New Roman"/>
      <w:noProof/>
      <w:sz w:val="24"/>
      <w:szCs w:val="20"/>
      <w:lang w:val="en-US"/>
    </w:rPr>
  </w:style>
  <w:style w:type="paragraph" w:customStyle="1" w:styleId="Bullet1">
    <w:name w:val="Bullet 1"/>
    <w:basedOn w:val="Normal"/>
    <w:rsid w:val="008C7306"/>
    <w:pPr>
      <w:spacing w:after="0" w:line="240" w:lineRule="auto"/>
    </w:pPr>
    <w:rPr>
      <w:rFonts w:ascii="Times New Roman" w:eastAsia="Times New Roman" w:hAnsi="Times New Roman"/>
      <w:noProof/>
      <w:sz w:val="24"/>
      <w:szCs w:val="20"/>
      <w:lang w:val="en-US"/>
    </w:rPr>
  </w:style>
  <w:style w:type="paragraph" w:customStyle="1" w:styleId="BodySingle">
    <w:name w:val="Body Single"/>
    <w:basedOn w:val="Normal"/>
    <w:rsid w:val="008C7306"/>
    <w:pPr>
      <w:spacing w:after="0" w:line="240" w:lineRule="auto"/>
    </w:pPr>
    <w:rPr>
      <w:rFonts w:ascii="Times New Roman" w:eastAsia="Times New Roman" w:hAnsi="Times New Roman"/>
      <w:noProof/>
      <w:sz w:val="24"/>
      <w:szCs w:val="20"/>
      <w:lang w:val="en-US"/>
    </w:rPr>
  </w:style>
  <w:style w:type="paragraph" w:customStyle="1" w:styleId="Annexetitle">
    <w:name w:val="Annexe_title"/>
    <w:basedOn w:val="Heading1"/>
    <w:next w:val="Normal"/>
    <w:autoRedefine/>
    <w:rsid w:val="008C7306"/>
    <w:pPr>
      <w:keepNext w:val="0"/>
      <w:keepLines w:val="0"/>
      <w:spacing w:line="240" w:lineRule="auto"/>
      <w:jc w:val="center"/>
      <w:outlineLvl w:val="9"/>
    </w:pPr>
    <w:rPr>
      <w:rFonts w:ascii="Arial" w:hAnsi="Arial" w:cs="Arial"/>
      <w:caps/>
      <w:smallCaps/>
      <w:sz w:val="24"/>
      <w:szCs w:val="24"/>
      <w:lang w:val="fr-FR"/>
    </w:rPr>
  </w:style>
  <w:style w:type="paragraph" w:customStyle="1" w:styleId="normaltableau">
    <w:name w:val="normal_tableau"/>
    <w:basedOn w:val="Normal"/>
    <w:rsid w:val="008C7306"/>
    <w:pPr>
      <w:spacing w:before="120" w:after="120" w:line="240" w:lineRule="auto"/>
      <w:jc w:val="both"/>
    </w:pPr>
    <w:rPr>
      <w:rFonts w:ascii="Optima" w:eastAsia="Times New Roman" w:hAnsi="Optima"/>
      <w:szCs w:val="20"/>
      <w:lang w:val="en-GB"/>
    </w:rPr>
  </w:style>
  <w:style w:type="paragraph" w:customStyle="1" w:styleId="oddl-nadpis">
    <w:name w:val="oddíl-nadpis"/>
    <w:basedOn w:val="Normal"/>
    <w:rsid w:val="008C7306"/>
    <w:pPr>
      <w:keepNext/>
      <w:widowControl w:val="0"/>
      <w:tabs>
        <w:tab w:val="left" w:pos="567"/>
      </w:tabs>
      <w:spacing w:before="240" w:after="0" w:line="240" w:lineRule="atLeast"/>
    </w:pPr>
    <w:rPr>
      <w:rFonts w:ascii="Arial" w:eastAsia="Times New Roman" w:hAnsi="Arial"/>
      <w:b/>
      <w:sz w:val="20"/>
      <w:szCs w:val="20"/>
      <w:lang w:val="cs-CZ" w:eastAsia="fr-FR"/>
    </w:rPr>
  </w:style>
  <w:style w:type="character" w:customStyle="1" w:styleId="li1">
    <w:name w:val="li1"/>
    <w:rsid w:val="008C7306"/>
    <w:rPr>
      <w:b/>
      <w:bCs/>
      <w:color w:val="8F0000"/>
    </w:rPr>
  </w:style>
  <w:style w:type="character" w:customStyle="1" w:styleId="tsp1">
    <w:name w:val="tsp1"/>
    <w:basedOn w:val="DefaultParagraphFont"/>
    <w:rsid w:val="008C7306"/>
  </w:style>
  <w:style w:type="character" w:styleId="Strong">
    <w:name w:val="Strong"/>
    <w:uiPriority w:val="22"/>
    <w:qFormat/>
    <w:rsid w:val="008C7306"/>
    <w:rPr>
      <w:b/>
      <w:bCs/>
    </w:rPr>
  </w:style>
  <w:style w:type="character" w:customStyle="1" w:styleId="tax1">
    <w:name w:val="tax1"/>
    <w:rsid w:val="008C7306"/>
    <w:rPr>
      <w:b/>
      <w:bCs/>
      <w:sz w:val="26"/>
      <w:szCs w:val="26"/>
    </w:rPr>
  </w:style>
  <w:style w:type="character" w:customStyle="1" w:styleId="tca1">
    <w:name w:val="tca1"/>
    <w:rsid w:val="008C7306"/>
    <w:rPr>
      <w:b/>
      <w:bCs/>
      <w:sz w:val="24"/>
      <w:szCs w:val="24"/>
    </w:rPr>
  </w:style>
  <w:style w:type="character" w:customStyle="1" w:styleId="BodyTextIndentChar1">
    <w:name w:val="Body Text Indent Char1"/>
    <w:uiPriority w:val="99"/>
    <w:rsid w:val="008C730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
    <w:name w:val="Caracter Caracter2"/>
    <w:basedOn w:val="Normal"/>
    <w:rsid w:val="008C7306"/>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orptext31">
    <w:name w:val="Corp text 31"/>
    <w:basedOn w:val="Normal"/>
    <w:rsid w:val="008C7306"/>
    <w:pPr>
      <w:tabs>
        <w:tab w:val="left" w:pos="5460"/>
      </w:tabs>
      <w:spacing w:after="0" w:line="240" w:lineRule="auto"/>
    </w:pPr>
    <w:rPr>
      <w:rFonts w:ascii="Times New Roman" w:eastAsia="Times New Roman" w:hAnsi="Times New Roman"/>
      <w:szCs w:val="24"/>
      <w:lang w:val="en-GB"/>
    </w:rPr>
  </w:style>
  <w:style w:type="paragraph" w:customStyle="1" w:styleId="NoteHead">
    <w:name w:val="NoteHead"/>
    <w:basedOn w:val="Normal"/>
    <w:next w:val="Normal"/>
    <w:rsid w:val="008C7306"/>
    <w:pPr>
      <w:spacing w:before="720" w:after="720" w:line="240" w:lineRule="auto"/>
      <w:jc w:val="center"/>
    </w:pPr>
    <w:rPr>
      <w:rFonts w:ascii="Times New Roman" w:eastAsia="Times New Roman" w:hAnsi="Times New Roman"/>
      <w:b/>
      <w:smallCaps/>
      <w:sz w:val="24"/>
      <w:szCs w:val="20"/>
      <w:lang w:val="en-GB" w:eastAsia="ro-RO"/>
    </w:rPr>
  </w:style>
  <w:style w:type="paragraph" w:styleId="BodyTextIndent2">
    <w:name w:val="Body Text Indent 2"/>
    <w:basedOn w:val="Normal"/>
    <w:link w:val="BodyTextIndent2Char"/>
    <w:unhideWhenUsed/>
    <w:rsid w:val="00C9129D"/>
    <w:pPr>
      <w:spacing w:after="120" w:line="480" w:lineRule="auto"/>
      <w:ind w:left="360"/>
    </w:pPr>
    <w:rPr>
      <w:rFonts w:eastAsia="Times New Roman"/>
      <w:sz w:val="20"/>
      <w:szCs w:val="20"/>
      <w:lang w:val="x-none" w:eastAsia="x-none"/>
    </w:rPr>
  </w:style>
  <w:style w:type="character" w:customStyle="1" w:styleId="BodyTextIndent2Char">
    <w:name w:val="Body Text Indent 2 Char"/>
    <w:link w:val="BodyTextIndent2"/>
    <w:rsid w:val="008C7306"/>
    <w:rPr>
      <w:rFonts w:eastAsia="Times New Roman"/>
      <w:lang w:val="x-none" w:eastAsia="x-none"/>
    </w:rPr>
  </w:style>
  <w:style w:type="paragraph" w:styleId="TOC4">
    <w:name w:val="toc 4"/>
    <w:basedOn w:val="Normal"/>
    <w:next w:val="Normal"/>
    <w:autoRedefine/>
    <w:uiPriority w:val="39"/>
    <w:unhideWhenUsed/>
    <w:rsid w:val="008C7306"/>
    <w:pPr>
      <w:spacing w:after="100"/>
      <w:ind w:left="660"/>
    </w:pPr>
    <w:rPr>
      <w:rFonts w:eastAsia="Times New Roman"/>
      <w:lang w:val="en-US"/>
    </w:rPr>
  </w:style>
  <w:style w:type="paragraph" w:styleId="TOC5">
    <w:name w:val="toc 5"/>
    <w:basedOn w:val="Normal"/>
    <w:next w:val="Normal"/>
    <w:autoRedefine/>
    <w:uiPriority w:val="39"/>
    <w:unhideWhenUsed/>
    <w:rsid w:val="008C7306"/>
    <w:pPr>
      <w:spacing w:after="100"/>
      <w:ind w:left="880"/>
    </w:pPr>
    <w:rPr>
      <w:rFonts w:eastAsia="Times New Roman"/>
      <w:lang w:val="en-US"/>
    </w:rPr>
  </w:style>
  <w:style w:type="paragraph" w:styleId="TOC6">
    <w:name w:val="toc 6"/>
    <w:basedOn w:val="Normal"/>
    <w:next w:val="Normal"/>
    <w:autoRedefine/>
    <w:uiPriority w:val="39"/>
    <w:unhideWhenUsed/>
    <w:rsid w:val="008C7306"/>
    <w:pPr>
      <w:spacing w:after="100"/>
      <w:ind w:left="1100"/>
    </w:pPr>
    <w:rPr>
      <w:rFonts w:eastAsia="Times New Roman"/>
      <w:lang w:val="en-US"/>
    </w:rPr>
  </w:style>
  <w:style w:type="paragraph" w:styleId="TOC7">
    <w:name w:val="toc 7"/>
    <w:basedOn w:val="Normal"/>
    <w:next w:val="Normal"/>
    <w:autoRedefine/>
    <w:uiPriority w:val="39"/>
    <w:unhideWhenUsed/>
    <w:rsid w:val="008C7306"/>
    <w:pPr>
      <w:spacing w:after="100"/>
      <w:ind w:left="1320"/>
    </w:pPr>
    <w:rPr>
      <w:rFonts w:eastAsia="Times New Roman"/>
      <w:lang w:val="en-US"/>
    </w:rPr>
  </w:style>
  <w:style w:type="paragraph" w:styleId="TOC8">
    <w:name w:val="toc 8"/>
    <w:basedOn w:val="Normal"/>
    <w:next w:val="Normal"/>
    <w:autoRedefine/>
    <w:uiPriority w:val="39"/>
    <w:unhideWhenUsed/>
    <w:rsid w:val="008C7306"/>
    <w:pPr>
      <w:spacing w:after="100"/>
      <w:ind w:left="1540"/>
    </w:pPr>
    <w:rPr>
      <w:rFonts w:eastAsia="Times New Roman"/>
      <w:lang w:val="en-US"/>
    </w:rPr>
  </w:style>
  <w:style w:type="paragraph" w:styleId="TOC9">
    <w:name w:val="toc 9"/>
    <w:basedOn w:val="Normal"/>
    <w:next w:val="Normal"/>
    <w:autoRedefine/>
    <w:uiPriority w:val="39"/>
    <w:unhideWhenUsed/>
    <w:rsid w:val="008C7306"/>
    <w:pPr>
      <w:spacing w:after="100"/>
      <w:ind w:left="1760"/>
    </w:pPr>
    <w:rPr>
      <w:rFonts w:eastAsia="Times New Roman"/>
      <w:lang w:val="en-US"/>
    </w:rPr>
  </w:style>
  <w:style w:type="table" w:customStyle="1" w:styleId="TableGrid11">
    <w:name w:val="Table Grid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8C7306"/>
  </w:style>
  <w:style w:type="paragraph" w:customStyle="1" w:styleId="text">
    <w:name w:val="text"/>
    <w:basedOn w:val="Normal"/>
    <w:rsid w:val="008C7306"/>
    <w:pPr>
      <w:spacing w:after="0" w:line="240" w:lineRule="auto"/>
    </w:pPr>
    <w:rPr>
      <w:rFonts w:ascii="Times New Roman" w:eastAsia="Times New Roman" w:hAnsi="Times New Roman"/>
      <w:noProof/>
      <w:sz w:val="24"/>
      <w:szCs w:val="24"/>
      <w:lang w:eastAsia="ro-RO"/>
    </w:rPr>
  </w:style>
  <w:style w:type="numbering" w:customStyle="1" w:styleId="NoList2">
    <w:name w:val="No List2"/>
    <w:next w:val="NoList"/>
    <w:uiPriority w:val="99"/>
    <w:semiHidden/>
    <w:unhideWhenUsed/>
    <w:rsid w:val="008C7306"/>
  </w:style>
  <w:style w:type="numbering" w:customStyle="1" w:styleId="NoList111">
    <w:name w:val="No List111"/>
    <w:next w:val="NoList"/>
    <w:uiPriority w:val="99"/>
    <w:semiHidden/>
    <w:unhideWhenUsed/>
    <w:rsid w:val="008C7306"/>
  </w:style>
  <w:style w:type="table" w:customStyle="1" w:styleId="TableGrid21">
    <w:name w:val="Table Grid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
    <w:name w:val="No List1111"/>
    <w:next w:val="NoList"/>
    <w:uiPriority w:val="99"/>
    <w:semiHidden/>
    <w:unhideWhenUsed/>
    <w:rsid w:val="008C7306"/>
  </w:style>
  <w:style w:type="numbering" w:customStyle="1" w:styleId="NoList3">
    <w:name w:val="No List3"/>
    <w:next w:val="NoList"/>
    <w:uiPriority w:val="99"/>
    <w:semiHidden/>
    <w:unhideWhenUsed/>
    <w:rsid w:val="008C7306"/>
  </w:style>
  <w:style w:type="paragraph" w:customStyle="1" w:styleId="Stil2">
    <w:name w:val="Stil2"/>
    <w:basedOn w:val="Heading1"/>
    <w:autoRedefine/>
    <w:rsid w:val="008C7306"/>
    <w:pPr>
      <w:keepLines w:val="0"/>
      <w:pBdr>
        <w:top w:val="single" w:sz="4" w:space="6" w:color="auto"/>
        <w:bottom w:val="single" w:sz="4" w:space="6" w:color="auto"/>
      </w:pBdr>
      <w:spacing w:before="120" w:after="120" w:line="240" w:lineRule="auto"/>
      <w:jc w:val="both"/>
    </w:pPr>
    <w:rPr>
      <w:rFonts w:ascii="Times New Roman" w:hAnsi="Times New Roman"/>
      <w:noProof/>
      <w:sz w:val="24"/>
      <w:szCs w:val="24"/>
      <w:lang w:eastAsia="fr-FR"/>
    </w:rPr>
  </w:style>
  <w:style w:type="paragraph" w:customStyle="1" w:styleId="NormalWeb2">
    <w:name w:val="Normal (Web)2"/>
    <w:basedOn w:val="Normal"/>
    <w:link w:val="NormalWeb2Char"/>
    <w:qFormat/>
    <w:rsid w:val="008C7306"/>
    <w:pPr>
      <w:spacing w:before="105" w:after="105" w:line="240" w:lineRule="auto"/>
      <w:ind w:left="105" w:right="105"/>
    </w:pPr>
    <w:rPr>
      <w:rFonts w:ascii="Times New Roman" w:eastAsia="Times New Roman" w:hAnsi="Times New Roman"/>
      <w:sz w:val="24"/>
      <w:szCs w:val="24"/>
      <w:lang w:val="x-none" w:eastAsia="x-none"/>
    </w:rPr>
  </w:style>
  <w:style w:type="paragraph" w:customStyle="1" w:styleId="xl33">
    <w:name w:val="xl33"/>
    <w:basedOn w:val="Normal"/>
    <w:rsid w:val="008C7306"/>
    <w:pPr>
      <w:spacing w:before="100" w:beforeAutospacing="1" w:after="100" w:afterAutospacing="1" w:line="240" w:lineRule="auto"/>
    </w:pPr>
    <w:rPr>
      <w:rFonts w:ascii="Arial" w:eastAsia="Arial Unicode MS" w:hAnsi="Arial"/>
      <w:sz w:val="18"/>
      <w:szCs w:val="18"/>
    </w:rPr>
  </w:style>
  <w:style w:type="paragraph" w:customStyle="1" w:styleId="Guidelines5">
    <w:name w:val="Guidelines 5"/>
    <w:basedOn w:val="Normal"/>
    <w:rsid w:val="008C7306"/>
    <w:pPr>
      <w:spacing w:before="240" w:after="240" w:line="240" w:lineRule="auto"/>
      <w:jc w:val="both"/>
    </w:pPr>
    <w:rPr>
      <w:rFonts w:ascii="Times New Roman" w:eastAsia="Times New Roman" w:hAnsi="Times New Roman"/>
      <w:b/>
      <w:bCs/>
      <w:sz w:val="24"/>
      <w:szCs w:val="24"/>
      <w:lang w:eastAsia="fr-FR"/>
    </w:rPr>
  </w:style>
  <w:style w:type="paragraph" w:customStyle="1" w:styleId="xl27">
    <w:name w:val="xl27"/>
    <w:basedOn w:val="Normal"/>
    <w:rsid w:val="008C7306"/>
    <w:pPr>
      <w:spacing w:before="100" w:beforeAutospacing="1" w:after="100" w:afterAutospacing="1" w:line="240" w:lineRule="auto"/>
      <w:jc w:val="center"/>
      <w:textAlignment w:val="center"/>
    </w:pPr>
    <w:rPr>
      <w:rFonts w:ascii="Arial Unicode MS" w:eastAsia="Arial Unicode MS" w:hAnsi="Arial Unicode MS"/>
      <w:sz w:val="24"/>
      <w:szCs w:val="24"/>
    </w:rPr>
  </w:style>
  <w:style w:type="paragraph" w:customStyle="1" w:styleId="Stil3">
    <w:name w:val="Stil3"/>
    <w:basedOn w:val="Heading1"/>
    <w:rsid w:val="008C730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8C7306"/>
    <w:pPr>
      <w:spacing w:after="0" w:line="240" w:lineRule="auto"/>
      <w:ind w:left="720"/>
    </w:pPr>
    <w:rPr>
      <w:rFonts w:ascii="Times New Roman" w:eastAsia="Times New Roman" w:hAnsi="Times New Roman"/>
      <w:sz w:val="24"/>
      <w:szCs w:val="24"/>
    </w:rPr>
  </w:style>
  <w:style w:type="paragraph" w:customStyle="1" w:styleId="xl31">
    <w:name w:val="xl31"/>
    <w:basedOn w:val="Normal"/>
    <w:rsid w:val="008C7306"/>
    <w:pPr>
      <w:spacing w:before="100" w:beforeAutospacing="1" w:after="100" w:afterAutospacing="1" w:line="240" w:lineRule="auto"/>
      <w:jc w:val="center"/>
    </w:pPr>
    <w:rPr>
      <w:rFonts w:ascii="Arial" w:eastAsia="Arial Unicode MS" w:hAnsi="Arial"/>
      <w:sz w:val="18"/>
      <w:szCs w:val="18"/>
    </w:rPr>
  </w:style>
  <w:style w:type="paragraph" w:customStyle="1" w:styleId="font0">
    <w:name w:val="font0"/>
    <w:basedOn w:val="Normal"/>
    <w:rsid w:val="008C7306"/>
    <w:pPr>
      <w:spacing w:before="100" w:beforeAutospacing="1" w:after="100" w:afterAutospacing="1" w:line="240" w:lineRule="auto"/>
    </w:pPr>
    <w:rPr>
      <w:rFonts w:ascii="Arial" w:eastAsia="Arial Unicode MS" w:hAnsi="Arial"/>
      <w:sz w:val="20"/>
      <w:szCs w:val="20"/>
      <w:lang w:eastAsia="ro-RO"/>
    </w:rPr>
  </w:style>
  <w:style w:type="paragraph" w:customStyle="1" w:styleId="NormalIndent2">
    <w:name w:val="Normal Indent 2"/>
    <w:basedOn w:val="Normal"/>
    <w:rsid w:val="008C7306"/>
    <w:pPr>
      <w:spacing w:after="0" w:line="240" w:lineRule="auto"/>
      <w:jc w:val="both"/>
    </w:pPr>
    <w:rPr>
      <w:rFonts w:ascii="Arial" w:eastAsia="Times New Roman" w:hAnsi="Arial"/>
      <w:szCs w:val="20"/>
      <w:lang w:val="en-GB"/>
    </w:rPr>
  </w:style>
  <w:style w:type="character" w:customStyle="1" w:styleId="Titlu1Caracter">
    <w:name w:val="Titlu 1 Caracter"/>
    <w:rsid w:val="004112F8"/>
    <w:rPr>
      <w:rFonts w:asciiTheme="minorHAnsi" w:hAnsiTheme="minorHAnsi"/>
      <w:b/>
      <w:bCs/>
      <w:noProof/>
      <w:sz w:val="24"/>
      <w:szCs w:val="24"/>
      <w:lang w:val="ro-RO" w:eastAsia="fr-FR" w:bidi="ar-SA"/>
    </w:rPr>
  </w:style>
  <w:style w:type="paragraph" w:customStyle="1" w:styleId="Application3">
    <w:name w:val="Application3"/>
    <w:basedOn w:val="Normal"/>
    <w:rsid w:val="008C7306"/>
    <w:pPr>
      <w:widowControl w:val="0"/>
      <w:tabs>
        <w:tab w:val="num" w:pos="360"/>
        <w:tab w:val="right" w:pos="8789"/>
      </w:tabs>
      <w:suppressAutoHyphens/>
      <w:spacing w:after="0" w:line="240" w:lineRule="auto"/>
      <w:ind w:left="360" w:hanging="360"/>
      <w:jc w:val="both"/>
    </w:pPr>
    <w:rPr>
      <w:rFonts w:ascii="Arial" w:eastAsia="Times New Roman" w:hAnsi="Arial"/>
      <w:b/>
      <w:spacing w:val="-2"/>
      <w:szCs w:val="20"/>
      <w:lang w:val="en-GB" w:eastAsia="ro-RO"/>
    </w:rPr>
  </w:style>
  <w:style w:type="paragraph" w:customStyle="1" w:styleId="xl24">
    <w:name w:val="xl24"/>
    <w:basedOn w:val="Normal"/>
    <w:rsid w:val="008C730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sz w:val="24"/>
      <w:szCs w:val="20"/>
      <w:lang w:val="en-GB" w:eastAsia="ro-RO"/>
    </w:rPr>
  </w:style>
  <w:style w:type="table" w:customStyle="1" w:styleId="TableGrid5">
    <w:name w:val="Table Grid5"/>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3">
    <w:name w:val="Body Text 23"/>
    <w:basedOn w:val="Normal"/>
    <w:rsid w:val="008C7306"/>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n-GB" w:eastAsia="fr-FR"/>
    </w:rPr>
  </w:style>
  <w:style w:type="paragraph" w:customStyle="1" w:styleId="BodyText22">
    <w:name w:val="Body Text 22"/>
    <w:basedOn w:val="Normal"/>
    <w:rsid w:val="008C7306"/>
    <w:pPr>
      <w:widowControl w:val="0"/>
      <w:spacing w:after="0" w:line="240" w:lineRule="auto"/>
      <w:jc w:val="both"/>
    </w:pPr>
    <w:rPr>
      <w:rFonts w:ascii="Times New Roman" w:eastAsia="Times New Roman" w:hAnsi="Times New Roman"/>
      <w:noProof/>
      <w:sz w:val="24"/>
      <w:szCs w:val="20"/>
      <w:lang w:val="en-US" w:eastAsia="ro-RO"/>
    </w:rPr>
  </w:style>
  <w:style w:type="paragraph" w:customStyle="1" w:styleId="AATXT">
    <w:name w:val="AATXT"/>
    <w:basedOn w:val="Normal"/>
    <w:rsid w:val="008C7306"/>
    <w:pPr>
      <w:overflowPunct w:val="0"/>
      <w:autoSpaceDE w:val="0"/>
      <w:autoSpaceDN w:val="0"/>
      <w:adjustRightInd w:val="0"/>
      <w:spacing w:after="0" w:line="240" w:lineRule="auto"/>
      <w:ind w:left="567" w:right="2410"/>
      <w:textAlignment w:val="baseline"/>
    </w:pPr>
    <w:rPr>
      <w:rFonts w:ascii="Eurostile" w:eastAsia="Times New Roman" w:hAnsi="Eurostile"/>
      <w:sz w:val="20"/>
      <w:szCs w:val="20"/>
      <w:lang w:val="fr-FR"/>
    </w:rPr>
  </w:style>
  <w:style w:type="paragraph" w:customStyle="1" w:styleId="PEMET">
    <w:name w:val="PEMET"/>
    <w:basedOn w:val="AATXT"/>
    <w:rsid w:val="008C7306"/>
    <w:rPr>
      <w:b/>
    </w:rPr>
  </w:style>
  <w:style w:type="paragraph" w:customStyle="1" w:styleId="Titreobjet">
    <w:name w:val="Titre objet"/>
    <w:basedOn w:val="Normal"/>
    <w:next w:val="Normal"/>
    <w:qFormat/>
    <w:rsid w:val="008C7306"/>
    <w:pPr>
      <w:spacing w:before="360" w:after="360" w:line="240" w:lineRule="auto"/>
      <w:ind w:left="1080"/>
      <w:jc w:val="center"/>
    </w:pPr>
    <w:rPr>
      <w:rFonts w:ascii="Times New Roman" w:eastAsia="Times New Roman" w:hAnsi="Times New Roman"/>
      <w:b/>
      <w:noProof/>
      <w:spacing w:val="-5"/>
      <w:sz w:val="24"/>
      <w:szCs w:val="20"/>
      <w:lang w:val="en-GB"/>
    </w:rPr>
  </w:style>
  <w:style w:type="paragraph" w:styleId="Subtitle">
    <w:name w:val="Subtitle"/>
    <w:basedOn w:val="Normal"/>
    <w:link w:val="SubtitleChar"/>
    <w:qFormat/>
    <w:rsid w:val="008C7306"/>
    <w:pPr>
      <w:spacing w:after="0" w:line="240" w:lineRule="auto"/>
      <w:jc w:val="center"/>
    </w:pPr>
    <w:rPr>
      <w:rFonts w:ascii="Times New Roman" w:eastAsia="Times New Roman" w:hAnsi="Times New Roman"/>
      <w:b/>
      <w:bCs/>
      <w:smallCaps/>
      <w:noProof/>
      <w:sz w:val="24"/>
      <w:szCs w:val="24"/>
      <w:lang w:val="en-GB" w:eastAsia="x-none"/>
    </w:rPr>
  </w:style>
  <w:style w:type="character" w:customStyle="1" w:styleId="SubtitleChar">
    <w:name w:val="Subtitle Char"/>
    <w:link w:val="Subtitle"/>
    <w:rsid w:val="008C730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8C7306"/>
    <w:pPr>
      <w:tabs>
        <w:tab w:val="num" w:pos="720"/>
      </w:tabs>
      <w:spacing w:after="0" w:line="240" w:lineRule="auto"/>
      <w:ind w:left="720" w:hanging="360"/>
    </w:pPr>
    <w:rPr>
      <w:rFonts w:ascii="Times New Roman" w:eastAsia="Times New Roman" w:hAnsi="Times New Roman"/>
      <w:noProof/>
      <w:sz w:val="24"/>
      <w:szCs w:val="24"/>
      <w:lang w:val="en-GB"/>
    </w:rPr>
  </w:style>
  <w:style w:type="paragraph" w:styleId="ListNumber5">
    <w:name w:val="List Number 5"/>
    <w:basedOn w:val="Normal"/>
    <w:rsid w:val="008C7306"/>
    <w:pPr>
      <w:tabs>
        <w:tab w:val="num" w:pos="720"/>
      </w:tabs>
      <w:spacing w:after="240" w:line="240" w:lineRule="auto"/>
      <w:ind w:left="360" w:hanging="360"/>
      <w:jc w:val="both"/>
    </w:pPr>
    <w:rPr>
      <w:rFonts w:ascii="Times New Roman" w:eastAsia="Times New Roman" w:hAnsi="Times New Roman"/>
      <w:noProof/>
      <w:sz w:val="24"/>
      <w:szCs w:val="20"/>
      <w:lang w:val="en-GB" w:eastAsia="ro-RO"/>
    </w:rPr>
  </w:style>
  <w:style w:type="paragraph" w:customStyle="1" w:styleId="ChapterSubtitle">
    <w:name w:val="Chapter Subtitle"/>
    <w:basedOn w:val="Subtitle"/>
    <w:rsid w:val="008C730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8C7306"/>
    <w:pPr>
      <w:spacing w:before="100" w:beforeAutospacing="1" w:after="100" w:afterAutospacing="1" w:line="240" w:lineRule="auto"/>
    </w:pPr>
    <w:rPr>
      <w:rFonts w:ascii="Times New Roman" w:eastAsia="Arial Unicode MS" w:hAnsi="Times New Roman"/>
      <w:b/>
      <w:bCs/>
      <w:sz w:val="20"/>
      <w:szCs w:val="20"/>
      <w:lang w:eastAsia="ro-RO"/>
    </w:rPr>
  </w:style>
  <w:style w:type="paragraph" w:styleId="IndexHeading">
    <w:name w:val="index heading"/>
    <w:basedOn w:val="Normal"/>
    <w:next w:val="Index1"/>
    <w:semiHidden/>
    <w:rsid w:val="008C7306"/>
    <w:pPr>
      <w:keepNext/>
      <w:spacing w:after="0" w:line="480" w:lineRule="atLeast"/>
    </w:pPr>
    <w:rPr>
      <w:rFonts w:ascii="Arial Black" w:eastAsia="Times New Roman" w:hAnsi="Arial Black"/>
      <w:spacing w:val="-5"/>
      <w:sz w:val="24"/>
      <w:szCs w:val="20"/>
      <w:lang w:eastAsia="ro-RO"/>
    </w:rPr>
  </w:style>
  <w:style w:type="paragraph" w:styleId="BlockText">
    <w:name w:val="Block Text"/>
    <w:basedOn w:val="Normal"/>
    <w:rsid w:val="008C7306"/>
    <w:pPr>
      <w:tabs>
        <w:tab w:val="left" w:pos="0"/>
      </w:tabs>
      <w:spacing w:after="0" w:line="240" w:lineRule="auto"/>
      <w:ind w:left="708" w:right="360"/>
      <w:jc w:val="both"/>
    </w:pPr>
    <w:rPr>
      <w:rFonts w:ascii="Arial" w:eastAsia="Times New Roman" w:hAnsi="Arial"/>
      <w:b/>
      <w:sz w:val="24"/>
      <w:szCs w:val="20"/>
      <w:lang w:eastAsia="ro-RO"/>
    </w:rPr>
  </w:style>
  <w:style w:type="paragraph" w:customStyle="1" w:styleId="BodyTextIndent31">
    <w:name w:val="Body Text Indent 31"/>
    <w:basedOn w:val="Normal"/>
    <w:rsid w:val="008C7306"/>
    <w:pPr>
      <w:widowControl w:val="0"/>
      <w:spacing w:after="0" w:line="240" w:lineRule="auto"/>
      <w:ind w:left="1080" w:firstLine="720"/>
      <w:jc w:val="both"/>
    </w:pPr>
    <w:rPr>
      <w:rFonts w:ascii="Times New Roman" w:eastAsia="Times New Roman" w:hAnsi="Times New Roman"/>
      <w:snapToGrid w:val="0"/>
      <w:sz w:val="32"/>
      <w:szCs w:val="20"/>
      <w:lang w:val="en-GB"/>
    </w:rPr>
  </w:style>
  <w:style w:type="paragraph" w:customStyle="1" w:styleId="xl26">
    <w:name w:val="xl26"/>
    <w:basedOn w:val="Normal"/>
    <w:rsid w:val="008C7306"/>
    <w:pPr>
      <w:pBdr>
        <w:left w:val="single" w:sz="4" w:space="0" w:color="auto"/>
        <w:right w:val="single" w:sz="4" w:space="0" w:color="auto"/>
      </w:pBdr>
      <w:spacing w:before="100" w:after="100" w:line="240" w:lineRule="auto"/>
      <w:jc w:val="center"/>
    </w:pPr>
    <w:rPr>
      <w:rFonts w:ascii="Arial" w:eastAsia="Times New Roman" w:hAnsi="Arial"/>
      <w:sz w:val="16"/>
      <w:szCs w:val="20"/>
      <w:lang w:val="fr-FR" w:eastAsia="ro-RO"/>
    </w:rPr>
  </w:style>
  <w:style w:type="paragraph" w:customStyle="1" w:styleId="PREF">
    <w:name w:val="PREF"/>
    <w:basedOn w:val="AATXT"/>
    <w:rsid w:val="008C7306"/>
    <w:pPr>
      <w:ind w:left="680" w:hanging="113"/>
    </w:pPr>
  </w:style>
  <w:style w:type="paragraph" w:customStyle="1" w:styleId="CharCharCharCharCharCharCharCharCharChar">
    <w:name w:val="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paragraph" w:customStyle="1" w:styleId="CaracterCharCharCharCharCaracter">
    <w:name w:val="Caracter Char Char Char Char Caracte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
    <w:name w:val="Char Char Char Char"/>
    <w:basedOn w:val="Normal"/>
    <w:qFormat/>
    <w:rsid w:val="008C7306"/>
    <w:pPr>
      <w:spacing w:after="0" w:line="240" w:lineRule="auto"/>
    </w:pPr>
    <w:rPr>
      <w:rFonts w:ascii="Times New Roman" w:eastAsia="Times New Roman" w:hAnsi="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8C7306"/>
    <w:pPr>
      <w:spacing w:after="0" w:line="240" w:lineRule="auto"/>
    </w:pPr>
    <w:rPr>
      <w:rFonts w:ascii="Times New Roman" w:eastAsia="Times New Roman" w:hAnsi="Times New Roman"/>
      <w:sz w:val="24"/>
      <w:szCs w:val="24"/>
      <w:lang w:val="pl-PL" w:eastAsia="pl-PL"/>
    </w:rPr>
  </w:style>
  <w:style w:type="character" w:customStyle="1" w:styleId="Char11">
    <w:name w:val="Char11"/>
    <w:rsid w:val="008C7306"/>
    <w:rPr>
      <w:sz w:val="24"/>
      <w:szCs w:val="24"/>
      <w:lang w:val="ro-RO"/>
    </w:rPr>
  </w:style>
  <w:style w:type="paragraph" w:customStyle="1" w:styleId="xl22">
    <w:name w:val="xl22"/>
    <w:basedOn w:val="Normal"/>
    <w:rsid w:val="008C7306"/>
    <w:pPr>
      <w:spacing w:before="100" w:beforeAutospacing="1" w:after="100" w:afterAutospacing="1" w:line="240" w:lineRule="auto"/>
    </w:pPr>
    <w:rPr>
      <w:rFonts w:ascii="Arial" w:eastAsia="Arial Unicode MS" w:hAnsi="Arial" w:cs="Arial"/>
      <w:b/>
      <w:bCs/>
      <w:sz w:val="24"/>
      <w:szCs w:val="24"/>
      <w:lang w:eastAsia="ro-RO"/>
    </w:rPr>
  </w:style>
  <w:style w:type="paragraph" w:customStyle="1" w:styleId="Style156">
    <w:name w:val="Style156"/>
    <w:basedOn w:val="Normal"/>
    <w:rsid w:val="008C7306"/>
    <w:pPr>
      <w:widowControl w:val="0"/>
      <w:autoSpaceDE w:val="0"/>
      <w:autoSpaceDN w:val="0"/>
      <w:adjustRightInd w:val="0"/>
      <w:spacing w:after="0" w:line="230" w:lineRule="exact"/>
    </w:pPr>
    <w:rPr>
      <w:rFonts w:ascii="Times New Roman" w:eastAsia="Times New Roman" w:hAnsi="Times New Roman"/>
      <w:sz w:val="24"/>
      <w:szCs w:val="24"/>
      <w:lang w:val="en-US"/>
    </w:rPr>
  </w:style>
  <w:style w:type="character" w:customStyle="1" w:styleId="FontStyle505">
    <w:name w:val="Font Style505"/>
    <w:rsid w:val="008C7306"/>
    <w:rPr>
      <w:rFonts w:ascii="Times New Roman" w:hAnsi="Times New Roman" w:cs="Times New Roman"/>
      <w:sz w:val="20"/>
      <w:szCs w:val="20"/>
    </w:rPr>
  </w:style>
  <w:style w:type="character" w:customStyle="1" w:styleId="FontStyle509">
    <w:name w:val="Font Style509"/>
    <w:rsid w:val="008C7306"/>
    <w:rPr>
      <w:rFonts w:ascii="Times New Roman" w:hAnsi="Times New Roman" w:cs="Times New Roman"/>
      <w:b/>
      <w:bCs/>
      <w:sz w:val="20"/>
      <w:szCs w:val="20"/>
    </w:rPr>
  </w:style>
  <w:style w:type="paragraph" w:customStyle="1" w:styleId="Style164">
    <w:name w:val="Style164"/>
    <w:basedOn w:val="Normal"/>
    <w:rsid w:val="008C7306"/>
    <w:pPr>
      <w:widowControl w:val="0"/>
      <w:autoSpaceDE w:val="0"/>
      <w:autoSpaceDN w:val="0"/>
      <w:adjustRightInd w:val="0"/>
      <w:spacing w:after="0" w:line="230" w:lineRule="exact"/>
      <w:jc w:val="both"/>
    </w:pPr>
    <w:rPr>
      <w:rFonts w:ascii="Times New Roman" w:eastAsia="Times New Roman" w:hAnsi="Times New Roman"/>
      <w:sz w:val="24"/>
      <w:szCs w:val="24"/>
      <w:lang w:val="en-US"/>
    </w:rPr>
  </w:style>
  <w:style w:type="character" w:styleId="Emphasis">
    <w:name w:val="Emphasis"/>
    <w:qFormat/>
    <w:rsid w:val="008C7306"/>
    <w:rPr>
      <w:i/>
      <w:iCs/>
    </w:rPr>
  </w:style>
  <w:style w:type="numbering" w:customStyle="1" w:styleId="NoList4">
    <w:name w:val="No List4"/>
    <w:next w:val="NoList"/>
    <w:uiPriority w:val="99"/>
    <w:semiHidden/>
    <w:unhideWhenUsed/>
    <w:rsid w:val="008C7306"/>
  </w:style>
  <w:style w:type="paragraph" w:styleId="Caption">
    <w:name w:val="caption"/>
    <w:basedOn w:val="Normal"/>
    <w:next w:val="Normal"/>
    <w:qFormat/>
    <w:rsid w:val="008C7306"/>
    <w:pPr>
      <w:spacing w:after="0" w:line="240" w:lineRule="auto"/>
      <w:jc w:val="right"/>
    </w:pPr>
    <w:rPr>
      <w:rFonts w:ascii="Times New Roman" w:eastAsia="Times New Roman" w:hAnsi="Times New Roman"/>
      <w:b/>
      <w:bCs/>
      <w:sz w:val="24"/>
      <w:szCs w:val="24"/>
    </w:rPr>
  </w:style>
  <w:style w:type="paragraph" w:customStyle="1" w:styleId="Blockquote">
    <w:name w:val="Blockquote"/>
    <w:basedOn w:val="Normal"/>
    <w:qFormat/>
    <w:rsid w:val="008C7306"/>
    <w:pPr>
      <w:widowControl w:val="0"/>
      <w:spacing w:before="100" w:after="100" w:line="240" w:lineRule="auto"/>
      <w:ind w:left="360" w:right="360"/>
    </w:pPr>
    <w:rPr>
      <w:rFonts w:ascii="Arial" w:eastAsia="Times New Roman" w:hAnsi="Arial"/>
      <w:snapToGrid w:val="0"/>
      <w:sz w:val="18"/>
      <w:szCs w:val="20"/>
      <w:lang w:val="en-US"/>
    </w:rPr>
  </w:style>
  <w:style w:type="paragraph" w:customStyle="1" w:styleId="SubTitle1">
    <w:name w:val="SubTitle 1"/>
    <w:basedOn w:val="Normal"/>
    <w:next w:val="Normal"/>
    <w:qFormat/>
    <w:rsid w:val="008C7306"/>
    <w:pPr>
      <w:spacing w:after="240" w:line="240" w:lineRule="auto"/>
      <w:jc w:val="center"/>
    </w:pPr>
    <w:rPr>
      <w:rFonts w:ascii="Arial" w:eastAsia="Times New Roman" w:hAnsi="Arial"/>
      <w:b/>
      <w:sz w:val="40"/>
      <w:szCs w:val="20"/>
      <w:lang w:val="en-GB" w:eastAsia="ro-RO"/>
    </w:rPr>
  </w:style>
  <w:style w:type="paragraph" w:customStyle="1" w:styleId="Text3">
    <w:name w:val="Text 3"/>
    <w:basedOn w:val="Normal"/>
    <w:rsid w:val="008C7306"/>
    <w:pPr>
      <w:tabs>
        <w:tab w:val="left" w:pos="2302"/>
      </w:tabs>
      <w:spacing w:after="240" w:line="240" w:lineRule="auto"/>
      <w:ind w:left="1202"/>
      <w:jc w:val="both"/>
    </w:pPr>
    <w:rPr>
      <w:rFonts w:ascii="Arial" w:eastAsia="Times New Roman" w:hAnsi="Arial"/>
      <w:sz w:val="20"/>
      <w:szCs w:val="20"/>
      <w:lang w:val="en-GB"/>
    </w:rPr>
  </w:style>
  <w:style w:type="paragraph" w:customStyle="1" w:styleId="List1">
    <w:name w:val="List1"/>
    <w:basedOn w:val="Normal"/>
    <w:rsid w:val="008C7306"/>
    <w:pPr>
      <w:spacing w:before="240" w:after="0" w:line="240" w:lineRule="auto"/>
      <w:ind w:left="2268" w:hanging="567"/>
      <w:jc w:val="both"/>
    </w:pPr>
    <w:rPr>
      <w:rFonts w:ascii="Optima" w:eastAsia="Times New Roman" w:hAnsi="Optima"/>
      <w:szCs w:val="20"/>
      <w:lang w:val="en-GB" w:eastAsia="ro-RO"/>
    </w:rPr>
  </w:style>
  <w:style w:type="paragraph" w:customStyle="1" w:styleId="bulletbol">
    <w:name w:val="bullet_bol"/>
    <w:basedOn w:val="Normal"/>
    <w:rsid w:val="008C7306"/>
    <w:pPr>
      <w:tabs>
        <w:tab w:val="left" w:pos="2260"/>
      </w:tabs>
      <w:spacing w:before="120" w:after="0" w:line="240" w:lineRule="auto"/>
      <w:ind w:left="2061" w:hanging="360"/>
      <w:jc w:val="both"/>
    </w:pPr>
    <w:rPr>
      <w:rFonts w:ascii="Optima" w:eastAsia="Times New Roman" w:hAnsi="Optima"/>
      <w:szCs w:val="20"/>
      <w:lang w:val="en-GB" w:eastAsia="ro-RO"/>
    </w:rPr>
  </w:style>
  <w:style w:type="paragraph" w:customStyle="1" w:styleId="internormal">
    <w:name w:val="internormal"/>
    <w:basedOn w:val="Normal"/>
    <w:rsid w:val="008C7306"/>
    <w:pPr>
      <w:spacing w:after="0" w:line="240" w:lineRule="auto"/>
      <w:ind w:left="1701"/>
      <w:jc w:val="both"/>
    </w:pPr>
    <w:rPr>
      <w:rFonts w:ascii="Optima" w:eastAsia="Times New Roman" w:hAnsi="Optima"/>
      <w:szCs w:val="20"/>
      <w:lang w:val="en-GB" w:eastAsia="ro-RO"/>
    </w:rPr>
  </w:style>
  <w:style w:type="paragraph" w:customStyle="1" w:styleId="n">
    <w:name w:val="n"/>
    <w:basedOn w:val="Normal"/>
    <w:rsid w:val="008C7306"/>
    <w:pPr>
      <w:spacing w:before="240" w:after="0" w:line="240" w:lineRule="auto"/>
      <w:ind w:left="1701"/>
      <w:jc w:val="both"/>
    </w:pPr>
    <w:rPr>
      <w:rFonts w:ascii="Helvetica" w:eastAsia="Times New Roman" w:hAnsi="Helvetica"/>
      <w:szCs w:val="20"/>
      <w:lang w:val="en-GB"/>
    </w:rPr>
  </w:style>
  <w:style w:type="paragraph" w:customStyle="1" w:styleId="SectionTitle">
    <w:name w:val="SectionTitle"/>
    <w:basedOn w:val="Normal"/>
    <w:next w:val="Heading1"/>
    <w:rsid w:val="008C7306"/>
    <w:pPr>
      <w:keepNext/>
      <w:spacing w:after="480" w:line="240" w:lineRule="auto"/>
      <w:jc w:val="center"/>
    </w:pPr>
    <w:rPr>
      <w:rFonts w:ascii="Arial" w:eastAsia="Times New Roman" w:hAnsi="Arial"/>
      <w:b/>
      <w:smallCaps/>
      <w:sz w:val="28"/>
      <w:szCs w:val="20"/>
      <w:lang w:val="en-GB"/>
    </w:rPr>
  </w:style>
  <w:style w:type="paragraph" w:customStyle="1" w:styleId="text-3mezera">
    <w:name w:val="text - 3 mezera"/>
    <w:basedOn w:val="Normal"/>
    <w:rsid w:val="008C7306"/>
    <w:pPr>
      <w:widowControl w:val="0"/>
      <w:spacing w:before="60" w:after="0" w:line="240" w:lineRule="atLeast"/>
      <w:jc w:val="both"/>
    </w:pPr>
    <w:rPr>
      <w:rFonts w:ascii="Arial" w:eastAsia="Times New Roman" w:hAnsi="Arial"/>
      <w:sz w:val="24"/>
      <w:szCs w:val="20"/>
      <w:lang w:val="cs-CZ" w:eastAsia="fr-FR"/>
    </w:rPr>
  </w:style>
  <w:style w:type="paragraph" w:customStyle="1" w:styleId="tabulka">
    <w:name w:val="tabulka"/>
    <w:basedOn w:val="text-3mezera"/>
    <w:rsid w:val="008C7306"/>
    <w:pPr>
      <w:spacing w:before="120"/>
      <w:jc w:val="center"/>
    </w:pPr>
    <w:rPr>
      <w:sz w:val="20"/>
    </w:rPr>
  </w:style>
  <w:style w:type="paragraph" w:customStyle="1" w:styleId="textcslovan">
    <w:name w:val="text císlovaný"/>
    <w:basedOn w:val="text"/>
    <w:rsid w:val="008C730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8C730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8C7306"/>
    <w:pPr>
      <w:pageBreakBefore w:val="0"/>
      <w:spacing w:before="0"/>
    </w:pPr>
    <w:rPr>
      <w:sz w:val="32"/>
    </w:rPr>
  </w:style>
  <w:style w:type="table" w:customStyle="1" w:styleId="TableGrid6">
    <w:name w:val="Table Grid6"/>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si1">
    <w:name w:val="tsi1"/>
    <w:rsid w:val="008C7306"/>
    <w:rPr>
      <w:b/>
      <w:bCs/>
      <w:sz w:val="24"/>
      <w:szCs w:val="24"/>
    </w:rPr>
  </w:style>
  <w:style w:type="character" w:customStyle="1" w:styleId="NormalWeb2Char">
    <w:name w:val="Normal (Web)2 Char"/>
    <w:link w:val="NormalWeb2"/>
    <w:rsid w:val="008C7306"/>
    <w:rPr>
      <w:rFonts w:ascii="Times New Roman" w:eastAsia="Times New Roman" w:hAnsi="Times New Roman" w:cs="Times New Roman"/>
      <w:sz w:val="24"/>
      <w:szCs w:val="24"/>
      <w:lang w:val="x-none"/>
    </w:rPr>
  </w:style>
  <w:style w:type="paragraph" w:customStyle="1" w:styleId="Default">
    <w:name w:val="Default"/>
    <w:qFormat/>
    <w:rsid w:val="008C7306"/>
    <w:pPr>
      <w:autoSpaceDE w:val="0"/>
      <w:autoSpaceDN w:val="0"/>
      <w:adjustRightInd w:val="0"/>
    </w:pPr>
    <w:rPr>
      <w:rFonts w:ascii="Times New Roman" w:eastAsia="Times New Roman" w:hAnsi="Times New Roman"/>
      <w:color w:val="000000"/>
      <w:sz w:val="24"/>
      <w:szCs w:val="24"/>
    </w:rPr>
  </w:style>
  <w:style w:type="numbering" w:customStyle="1" w:styleId="NoList5">
    <w:name w:val="No List5"/>
    <w:next w:val="NoList"/>
    <w:uiPriority w:val="99"/>
    <w:semiHidden/>
    <w:unhideWhenUsed/>
    <w:rsid w:val="008C7306"/>
  </w:style>
  <w:style w:type="table" w:customStyle="1" w:styleId="TableGrid7">
    <w:name w:val="Table Grid7"/>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
    <w:name w:val="No List6"/>
    <w:next w:val="NoList"/>
    <w:uiPriority w:val="99"/>
    <w:semiHidden/>
    <w:unhideWhenUsed/>
    <w:rsid w:val="008C7306"/>
  </w:style>
  <w:style w:type="character" w:styleId="IntenseReference">
    <w:name w:val="Intense Reference"/>
    <w:uiPriority w:val="32"/>
    <w:qFormat/>
    <w:rsid w:val="008C7306"/>
    <w:rPr>
      <w:b/>
      <w:bCs/>
      <w:smallCaps/>
      <w:color w:val="C0504D"/>
      <w:spacing w:val="5"/>
      <w:u w:val="single"/>
    </w:rPr>
  </w:style>
  <w:style w:type="table" w:customStyle="1" w:styleId="TableGrid10">
    <w:name w:val="Table Grid10"/>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erArial">
    <w:name w:val="Header +Arial"/>
    <w:basedOn w:val="Header"/>
    <w:rsid w:val="008C7306"/>
    <w:rPr>
      <w:rFonts w:ascii="Times New Roman" w:eastAsia="Times New Roman" w:hAnsi="Times New Roman"/>
      <w:b/>
      <w:sz w:val="24"/>
      <w:szCs w:val="24"/>
      <w:lang w:eastAsia="fr-FR"/>
    </w:rPr>
  </w:style>
  <w:style w:type="paragraph" w:customStyle="1" w:styleId="msolistparagraph0">
    <w:name w:val="msolistparagraph"/>
    <w:basedOn w:val="Normal"/>
    <w:qFormat/>
    <w:rsid w:val="008C7306"/>
    <w:pPr>
      <w:spacing w:after="0" w:line="240" w:lineRule="auto"/>
      <w:ind w:left="720"/>
    </w:pPr>
    <w:rPr>
      <w:rFonts w:eastAsia="Times New Roman"/>
      <w:lang w:eastAsia="ro-RO"/>
    </w:rPr>
  </w:style>
  <w:style w:type="table" w:customStyle="1" w:styleId="TableGrid12">
    <w:name w:val="Table Grid12"/>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
    <w:name w:val="No List21"/>
    <w:next w:val="NoList"/>
    <w:uiPriority w:val="99"/>
    <w:semiHidden/>
    <w:unhideWhenUsed/>
    <w:rsid w:val="008C7306"/>
  </w:style>
  <w:style w:type="numbering" w:customStyle="1" w:styleId="NoList31">
    <w:name w:val="No List31"/>
    <w:next w:val="NoList"/>
    <w:uiPriority w:val="99"/>
    <w:semiHidden/>
    <w:unhideWhenUsed/>
    <w:rsid w:val="008C7306"/>
  </w:style>
  <w:style w:type="character" w:customStyle="1" w:styleId="NoSpacingChar">
    <w:name w:val="No Spacing Char"/>
    <w:link w:val="NoSpacing"/>
    <w:uiPriority w:val="1"/>
    <w:rsid w:val="008C7306"/>
    <w:rPr>
      <w:rFonts w:ascii="Arial" w:eastAsia="Times New Roman" w:hAnsi="Arial"/>
      <w:sz w:val="28"/>
      <w:szCs w:val="28"/>
      <w:lang w:bidi="ar-SA"/>
    </w:rPr>
  </w:style>
  <w:style w:type="table" w:customStyle="1" w:styleId="TableGrid71">
    <w:name w:val="Table Grid7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
    <w:name w:val="Table Grid14"/>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
    <w:name w:val="Table Grid32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8C7306"/>
  </w:style>
  <w:style w:type="numbering" w:customStyle="1" w:styleId="NoList22">
    <w:name w:val="No List22"/>
    <w:next w:val="NoList"/>
    <w:uiPriority w:val="99"/>
    <w:semiHidden/>
    <w:unhideWhenUsed/>
    <w:rsid w:val="008C7306"/>
  </w:style>
  <w:style w:type="numbering" w:customStyle="1" w:styleId="NoList112">
    <w:name w:val="No List112"/>
    <w:next w:val="NoList"/>
    <w:uiPriority w:val="99"/>
    <w:semiHidden/>
    <w:unhideWhenUsed/>
    <w:rsid w:val="008C7306"/>
  </w:style>
  <w:style w:type="table" w:customStyle="1" w:styleId="TableGrid41">
    <w:name w:val="Table Grid41"/>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
    <w:name w:val="Table Grid1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
    <w:name w:val="No List1112"/>
    <w:next w:val="NoList"/>
    <w:uiPriority w:val="99"/>
    <w:semiHidden/>
    <w:unhideWhenUsed/>
    <w:rsid w:val="008C7306"/>
  </w:style>
  <w:style w:type="numbering" w:customStyle="1" w:styleId="NoList32">
    <w:name w:val="No List32"/>
    <w:next w:val="NoList"/>
    <w:uiPriority w:val="99"/>
    <w:semiHidden/>
    <w:unhideWhenUsed/>
    <w:rsid w:val="008C7306"/>
  </w:style>
  <w:style w:type="table" w:customStyle="1" w:styleId="TableGrid51">
    <w:name w:val="Table Grid51"/>
    <w:basedOn w:val="TableNormal"/>
    <w:next w:val="TableGrid"/>
    <w:uiPriority w:val="59"/>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semiHidden/>
    <w:unhideWhenUsed/>
    <w:rsid w:val="008C7306"/>
  </w:style>
  <w:style w:type="paragraph" w:customStyle="1" w:styleId="List2">
    <w:name w:val="List2"/>
    <w:basedOn w:val="Normal"/>
    <w:rsid w:val="008C7306"/>
    <w:pPr>
      <w:spacing w:before="240" w:after="0" w:line="240" w:lineRule="auto"/>
      <w:ind w:left="2268" w:hanging="567"/>
      <w:jc w:val="both"/>
    </w:pPr>
    <w:rPr>
      <w:rFonts w:ascii="Optima" w:eastAsia="Times New Roman" w:hAnsi="Optima"/>
      <w:szCs w:val="20"/>
      <w:lang w:val="en-GB" w:eastAsia="ro-RO"/>
    </w:rPr>
  </w:style>
  <w:style w:type="table" w:customStyle="1" w:styleId="TableGrid61">
    <w:name w:val="Table Grid61"/>
    <w:basedOn w:val="TableNormal"/>
    <w:next w:val="TableGrid"/>
    <w:rsid w:val="008C730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8C7306"/>
  </w:style>
  <w:style w:type="table" w:customStyle="1" w:styleId="TableGrid15">
    <w:name w:val="Table Grid15"/>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8C7306"/>
  </w:style>
  <w:style w:type="table" w:customStyle="1" w:styleId="TableGrid17">
    <w:name w:val="Table Grid17"/>
    <w:basedOn w:val="TableNormal"/>
    <w:next w:val="TableGrid"/>
    <w:uiPriority w:val="59"/>
    <w:rsid w:val="008C730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
    <w:name w:val="Table Grid161"/>
    <w:basedOn w:val="TableNormal"/>
    <w:next w:val="TableGrid"/>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8C7306"/>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
    <w:name w:val="Table Grid23"/>
    <w:basedOn w:val="TableNormal"/>
    <w:uiPriority w:val="59"/>
    <w:rsid w:val="008C73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D16A54"/>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
    <w:name w:val="Table Grid110"/>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59"/>
    <w:rsid w:val="00D16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59"/>
    <w:rsid w:val="00F977A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
    <w:name w:val="Table Grid112"/>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F977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Normal bullet 2 Char,lp1 Char,Heading x1 Char,Antes de enumeración Char,body 2 Char,List Paragraph1 Char,List Paragraph11 Char,Listă colorată - Accentuare 11 Char,Bullet Char,Citation List Char,Lista 1 Char,lp11 Char,Liste 1 Char"/>
    <w:link w:val="ListParagraph"/>
    <w:uiPriority w:val="34"/>
    <w:qFormat/>
    <w:locked/>
    <w:rsid w:val="00410552"/>
  </w:style>
  <w:style w:type="numbering" w:customStyle="1" w:styleId="NoList11111">
    <w:name w:val="No List11111"/>
    <w:next w:val="NoList"/>
    <w:uiPriority w:val="99"/>
    <w:semiHidden/>
    <w:unhideWhenUsed/>
    <w:rsid w:val="006D2B4B"/>
  </w:style>
  <w:style w:type="table" w:customStyle="1" w:styleId="TableGrid191">
    <w:name w:val="Table Grid191"/>
    <w:basedOn w:val="TableNormal"/>
    <w:next w:val="TableGrid"/>
    <w:uiPriority w:val="59"/>
    <w:rsid w:val="006D2B4B"/>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Title2">
    <w:name w:val="SubTitle 2"/>
    <w:basedOn w:val="Normal"/>
    <w:qFormat/>
    <w:rsid w:val="006D2B4B"/>
    <w:pPr>
      <w:spacing w:after="240" w:line="240" w:lineRule="auto"/>
      <w:jc w:val="center"/>
    </w:pPr>
    <w:rPr>
      <w:rFonts w:ascii="Times New Roman" w:eastAsia="Times New Roman" w:hAnsi="Times New Roman"/>
      <w:b/>
      <w:sz w:val="32"/>
      <w:szCs w:val="20"/>
      <w:lang w:eastAsia="fr-FR"/>
    </w:rPr>
  </w:style>
  <w:style w:type="paragraph" w:customStyle="1" w:styleId="xl65">
    <w:name w:val="xl65"/>
    <w:basedOn w:val="Normal"/>
    <w:qFormat/>
    <w:rsid w:val="006D2B4B"/>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sz w:val="16"/>
      <w:szCs w:val="16"/>
      <w:lang w:eastAsia="ro-RO"/>
    </w:rPr>
  </w:style>
  <w:style w:type="paragraph" w:customStyle="1" w:styleId="Style1">
    <w:name w:val="Style1"/>
    <w:basedOn w:val="Normal"/>
    <w:qFormat/>
    <w:rsid w:val="006D2B4B"/>
    <w:pPr>
      <w:spacing w:after="0" w:line="240" w:lineRule="auto"/>
      <w:jc w:val="center"/>
    </w:pPr>
    <w:rPr>
      <w:rFonts w:ascii="Times New Roman" w:eastAsia="Times New Roman" w:hAnsi="Times New Roman"/>
      <w:b/>
      <w:bCs/>
      <w:sz w:val="24"/>
      <w:szCs w:val="24"/>
      <w:lang w:eastAsia="ro-RO"/>
    </w:rPr>
  </w:style>
  <w:style w:type="paragraph" w:customStyle="1" w:styleId="Guidelines3">
    <w:name w:val="Guidelines 3"/>
    <w:basedOn w:val="Text2"/>
    <w:qFormat/>
    <w:rsid w:val="006D2B4B"/>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qFormat/>
    <w:rsid w:val="006D2B4B"/>
    <w:pPr>
      <w:tabs>
        <w:tab w:val="left" w:pos="2161"/>
      </w:tabs>
      <w:spacing w:after="240" w:line="240" w:lineRule="auto"/>
      <w:ind w:left="1202"/>
      <w:jc w:val="both"/>
    </w:pPr>
    <w:rPr>
      <w:rFonts w:ascii="Times New Roman" w:eastAsia="Times New Roman" w:hAnsi="Times New Roman"/>
      <w:sz w:val="24"/>
      <w:szCs w:val="20"/>
      <w:lang w:eastAsia="fr-FR"/>
    </w:rPr>
  </w:style>
  <w:style w:type="paragraph" w:customStyle="1" w:styleId="xl40">
    <w:name w:val="xl40"/>
    <w:basedOn w:val="Normal"/>
    <w:qFormat/>
    <w:rsid w:val="006D2B4B"/>
    <w:pPr>
      <w:pBdr>
        <w:left w:val="single" w:sz="8" w:space="0" w:color="auto"/>
      </w:pBdr>
      <w:spacing w:before="100" w:beforeAutospacing="1" w:after="100" w:afterAutospacing="1" w:line="240" w:lineRule="auto"/>
    </w:pPr>
    <w:rPr>
      <w:rFonts w:ascii="Times New Roman" w:eastAsia="Arial Unicode MS" w:hAnsi="Times New Roman"/>
      <w:sz w:val="16"/>
      <w:szCs w:val="16"/>
      <w:lang w:eastAsia="ro-RO"/>
    </w:rPr>
  </w:style>
  <w:style w:type="character" w:customStyle="1" w:styleId="titre1">
    <w:name w:val="titre1"/>
    <w:basedOn w:val="DefaultParagraphFont"/>
    <w:rsid w:val="006D2B4B"/>
  </w:style>
  <w:style w:type="paragraph" w:customStyle="1" w:styleId="StilStil1Stnga">
    <w:name w:val="Stil Stil1 + Stânga"/>
    <w:basedOn w:val="Normal"/>
    <w:qFormat/>
    <w:rsid w:val="006D2B4B"/>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b/>
      <w:bCs/>
      <w:color w:val="000080"/>
      <w:szCs w:val="20"/>
    </w:rPr>
  </w:style>
  <w:style w:type="paragraph" w:customStyle="1" w:styleId="CaracterCharCharCharCharCaracter1">
    <w:name w:val="Caracter Char Char Char Cha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aracterCaracter1">
    <w:name w:val="Caracter Caracter1"/>
    <w:basedOn w:val="Normal"/>
    <w:qFormat/>
    <w:rsid w:val="006D2B4B"/>
    <w:pPr>
      <w:spacing w:after="0" w:line="240" w:lineRule="auto"/>
    </w:pPr>
    <w:rPr>
      <w:rFonts w:ascii="Times New Roman" w:eastAsia="Times New Roman" w:hAnsi="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CharChar12">
    <w:name w:val="Char Char12"/>
    <w:rsid w:val="006D2B4B"/>
    <w:rPr>
      <w:rFonts w:ascii="Times New Roman" w:eastAsia="Times New Roman" w:hAnsi="Times New Roman" w:cs="Times New Roman"/>
      <w:b/>
      <w:sz w:val="20"/>
      <w:szCs w:val="20"/>
      <w:u w:val="single"/>
      <w:lang w:val="fr-FR" w:eastAsia="fr-FR"/>
    </w:rPr>
  </w:style>
  <w:style w:type="character" w:customStyle="1" w:styleId="CharChar14">
    <w:name w:val="Char Char14"/>
    <w:rsid w:val="006D2B4B"/>
    <w:rPr>
      <w:rFonts w:ascii="Times New Roman" w:eastAsia="Times New Roman" w:hAnsi="Times New Roman" w:cs="Times New Roman"/>
      <w:sz w:val="24"/>
      <w:szCs w:val="24"/>
      <w:lang w:val="fr-FR" w:eastAsia="fr-FR"/>
    </w:rPr>
  </w:style>
  <w:style w:type="character" w:customStyle="1" w:styleId="CharChar141">
    <w:name w:val="Char Char141"/>
    <w:locked/>
    <w:rsid w:val="006D2B4B"/>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qFormat/>
    <w:rsid w:val="006D2B4B"/>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arbore1">
    <w:name w:val="arbore1"/>
    <w:rsid w:val="006D2B4B"/>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qFormat/>
    <w:rsid w:val="006D2B4B"/>
    <w:pPr>
      <w:autoSpaceDE w:val="0"/>
      <w:autoSpaceDN w:val="0"/>
      <w:adjustRightInd w:val="0"/>
      <w:spacing w:after="0" w:line="240" w:lineRule="auto"/>
    </w:pPr>
    <w:rPr>
      <w:rFonts w:ascii="EUAlbertina" w:hAnsi="EUAlbertina"/>
      <w:sz w:val="24"/>
      <w:szCs w:val="24"/>
    </w:rPr>
  </w:style>
  <w:style w:type="character" w:customStyle="1" w:styleId="Heading3Char1">
    <w:name w:val="Heading 3 Char1"/>
    <w:aliases w:val="Caracter Char1"/>
    <w:semiHidden/>
    <w:rsid w:val="006D2B4B"/>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6D2B4B"/>
    <w:rPr>
      <w:rFonts w:ascii="Calibri" w:eastAsia="Calibri" w:hAnsi="Calibri" w:cs="Times New Roman"/>
      <w:lang w:val="ro-RO"/>
    </w:rPr>
  </w:style>
  <w:style w:type="character" w:customStyle="1" w:styleId="BodyTextChar1">
    <w:name w:val="Body Text Char1"/>
    <w:semiHidden/>
    <w:rsid w:val="006D2B4B"/>
    <w:rPr>
      <w:rFonts w:ascii="Calibri" w:eastAsia="Calibri" w:hAnsi="Calibri" w:cs="Times New Roman"/>
      <w:lang w:val="ro-RO"/>
    </w:rPr>
  </w:style>
  <w:style w:type="character" w:customStyle="1" w:styleId="CommentTextChar1">
    <w:name w:val="Comment Text Char1"/>
    <w:uiPriority w:val="99"/>
    <w:semiHidden/>
    <w:rsid w:val="006D2B4B"/>
    <w:rPr>
      <w:rFonts w:ascii="Calibri" w:eastAsia="Calibri" w:hAnsi="Calibri" w:cs="Times New Roman"/>
      <w:sz w:val="20"/>
      <w:szCs w:val="20"/>
      <w:lang w:val="ro-RO"/>
    </w:rPr>
  </w:style>
  <w:style w:type="character" w:customStyle="1" w:styleId="SubtitleChar1">
    <w:name w:val="Subtitle Char1"/>
    <w:rsid w:val="006D2B4B"/>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6D2B4B"/>
    <w:rPr>
      <w:rFonts w:ascii="Cambria" w:eastAsia="Times New Roman" w:hAnsi="Cambria" w:cs="Times New Roman"/>
      <w:i/>
      <w:iCs/>
      <w:color w:val="404040"/>
      <w:sz w:val="22"/>
      <w:szCs w:val="22"/>
      <w:lang w:val="ro-RO"/>
    </w:rPr>
  </w:style>
  <w:style w:type="character" w:customStyle="1" w:styleId="Heading8Char1">
    <w:name w:val="Heading 8 Char1"/>
    <w:semiHidden/>
    <w:rsid w:val="006D2B4B"/>
    <w:rPr>
      <w:rFonts w:ascii="Cambria" w:eastAsia="Times New Roman" w:hAnsi="Cambria" w:cs="Times New Roman"/>
      <w:color w:val="404040"/>
      <w:lang w:val="ro-RO"/>
    </w:rPr>
  </w:style>
  <w:style w:type="character" w:customStyle="1" w:styleId="Heading9Char1">
    <w:name w:val="Heading 9 Char1"/>
    <w:semiHidden/>
    <w:rsid w:val="006D2B4B"/>
    <w:rPr>
      <w:rFonts w:ascii="Cambria" w:eastAsia="Times New Roman" w:hAnsi="Cambria" w:cs="Times New Roman"/>
      <w:i/>
      <w:iCs/>
      <w:color w:val="404040"/>
      <w:lang w:val="ro-RO"/>
    </w:rPr>
  </w:style>
  <w:style w:type="character" w:customStyle="1" w:styleId="BalloonTextChar1">
    <w:name w:val="Balloon Text Char1"/>
    <w:uiPriority w:val="99"/>
    <w:semiHidden/>
    <w:rsid w:val="006D2B4B"/>
    <w:rPr>
      <w:rFonts w:ascii="Tahoma" w:eastAsia="Calibri" w:hAnsi="Tahoma" w:cs="Tahoma"/>
      <w:sz w:val="16"/>
      <w:szCs w:val="16"/>
      <w:lang w:val="ro-RO"/>
    </w:rPr>
  </w:style>
  <w:style w:type="character" w:customStyle="1" w:styleId="CommentSubjectChar1">
    <w:name w:val="Comment Subject Char1"/>
    <w:uiPriority w:val="99"/>
    <w:semiHidden/>
    <w:rsid w:val="006D2B4B"/>
    <w:rPr>
      <w:rFonts w:ascii="Calibri" w:eastAsia="Calibri" w:hAnsi="Calibri" w:cs="Times New Roman"/>
      <w:b/>
      <w:bCs/>
      <w:sz w:val="20"/>
      <w:szCs w:val="20"/>
      <w:lang w:val="ro-RO"/>
    </w:rPr>
  </w:style>
  <w:style w:type="character" w:customStyle="1" w:styleId="EndnoteTextChar1">
    <w:name w:val="Endnote Text Char1"/>
    <w:uiPriority w:val="99"/>
    <w:semiHidden/>
    <w:rsid w:val="006D2B4B"/>
    <w:rPr>
      <w:rFonts w:ascii="Calibri" w:eastAsia="Calibri" w:hAnsi="Calibri" w:cs="Times New Roman"/>
      <w:sz w:val="20"/>
      <w:szCs w:val="20"/>
      <w:lang w:val="ro-RO"/>
    </w:rPr>
  </w:style>
  <w:style w:type="character" w:customStyle="1" w:styleId="TitleChar1">
    <w:name w:val="Title Char1"/>
    <w:rsid w:val="006D2B4B"/>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6D2B4B"/>
    <w:rPr>
      <w:rFonts w:ascii="Calibri" w:eastAsia="Calibri" w:hAnsi="Calibri" w:cs="Times New Roman"/>
      <w:lang w:val="ro-RO"/>
    </w:rPr>
  </w:style>
  <w:style w:type="character" w:customStyle="1" w:styleId="NoteHeadingChar1">
    <w:name w:val="Note Heading Char1"/>
    <w:semiHidden/>
    <w:rsid w:val="006D2B4B"/>
    <w:rPr>
      <w:rFonts w:ascii="Calibri" w:eastAsia="Calibri" w:hAnsi="Calibri" w:cs="Times New Roman"/>
      <w:lang w:val="ro-RO"/>
    </w:rPr>
  </w:style>
  <w:style w:type="character" w:customStyle="1" w:styleId="BodyText2Char1">
    <w:name w:val="Body Text 2 Char1"/>
    <w:semiHidden/>
    <w:rsid w:val="006D2B4B"/>
    <w:rPr>
      <w:rFonts w:ascii="Calibri" w:eastAsia="Calibri" w:hAnsi="Calibri" w:cs="Times New Roman"/>
      <w:lang w:val="ro-RO"/>
    </w:rPr>
  </w:style>
  <w:style w:type="character" w:customStyle="1" w:styleId="BodyText3Char1">
    <w:name w:val="Body Text 3 Char1"/>
    <w:semiHidden/>
    <w:rsid w:val="006D2B4B"/>
    <w:rPr>
      <w:rFonts w:ascii="Calibri" w:eastAsia="Calibri" w:hAnsi="Calibri" w:cs="Times New Roman"/>
      <w:sz w:val="16"/>
      <w:szCs w:val="16"/>
      <w:lang w:val="ro-RO"/>
    </w:rPr>
  </w:style>
  <w:style w:type="character" w:customStyle="1" w:styleId="BodyTextIndent3Char1">
    <w:name w:val="Body Text Indent 3 Char1"/>
    <w:uiPriority w:val="99"/>
    <w:semiHidden/>
    <w:rsid w:val="006D2B4B"/>
    <w:rPr>
      <w:rFonts w:ascii="Calibri" w:eastAsia="Calibri" w:hAnsi="Calibri" w:cs="Times New Roman"/>
      <w:sz w:val="16"/>
      <w:szCs w:val="16"/>
      <w:lang w:val="ro-RO"/>
    </w:rPr>
  </w:style>
  <w:style w:type="character" w:customStyle="1" w:styleId="DocumentMapChar1">
    <w:name w:val="Document Map Char1"/>
    <w:semiHidden/>
    <w:rsid w:val="006D2B4B"/>
    <w:rPr>
      <w:rFonts w:ascii="Tahoma" w:eastAsia="Calibri" w:hAnsi="Tahoma" w:cs="Tahoma"/>
      <w:sz w:val="16"/>
      <w:szCs w:val="16"/>
      <w:lang w:val="ro-RO"/>
    </w:rPr>
  </w:style>
  <w:style w:type="character" w:customStyle="1" w:styleId="PlainTextChar1">
    <w:name w:val="Plain Text Char1"/>
    <w:uiPriority w:val="99"/>
    <w:semiHidden/>
    <w:rsid w:val="006D2B4B"/>
    <w:rPr>
      <w:rFonts w:ascii="Consolas" w:eastAsia="Calibri" w:hAnsi="Consolas" w:cs="Consolas"/>
      <w:sz w:val="21"/>
      <w:szCs w:val="21"/>
      <w:lang w:val="ro-RO"/>
    </w:rPr>
  </w:style>
  <w:style w:type="character" w:customStyle="1" w:styleId="BodyTextIndent2Char1">
    <w:name w:val="Body Text Indent 2 Char1"/>
    <w:uiPriority w:val="99"/>
    <w:semiHidden/>
    <w:rsid w:val="006D2B4B"/>
    <w:rPr>
      <w:rFonts w:ascii="Calibri" w:eastAsia="Calibri" w:hAnsi="Calibri" w:cs="Times New Roman"/>
      <w:lang w:val="ro-RO"/>
    </w:rPr>
  </w:style>
  <w:style w:type="character" w:customStyle="1" w:styleId="label1">
    <w:name w:val="label1"/>
    <w:rsid w:val="006D2B4B"/>
    <w:rPr>
      <w:b/>
      <w:bCs/>
      <w:vanish/>
      <w:webHidden w:val="0"/>
      <w:color w:val="FFFFFF"/>
      <w:sz w:val="18"/>
      <w:szCs w:val="18"/>
      <w:vertAlign w:val="baseline"/>
      <w:specVanish/>
    </w:rPr>
  </w:style>
  <w:style w:type="paragraph" w:customStyle="1" w:styleId="instruct">
    <w:name w:val="instruct"/>
    <w:basedOn w:val="Normal"/>
    <w:rsid w:val="006D2B4B"/>
    <w:pPr>
      <w:widowControl w:val="0"/>
      <w:autoSpaceDE w:val="0"/>
      <w:autoSpaceDN w:val="0"/>
      <w:adjustRightInd w:val="0"/>
      <w:spacing w:before="40" w:after="40" w:line="240" w:lineRule="auto"/>
    </w:pPr>
    <w:rPr>
      <w:rFonts w:ascii="Trebuchet MS" w:eastAsia="Times New Roman" w:hAnsi="Trebuchet MS" w:cs="Arial"/>
      <w:i/>
      <w:iCs/>
      <w:sz w:val="20"/>
      <w:szCs w:val="21"/>
      <w:lang w:eastAsia="sk-SK"/>
    </w:rPr>
  </w:style>
  <w:style w:type="character" w:customStyle="1" w:styleId="InternetLink">
    <w:name w:val="Internet Link"/>
    <w:rsid w:val="006D2B4B"/>
    <w:rPr>
      <w:color w:val="0000FF"/>
      <w:u w:val="single"/>
    </w:rPr>
  </w:style>
  <w:style w:type="character" w:customStyle="1" w:styleId="Fontdeparagrafimplicit2">
    <w:name w:val="Font de paragraf implicit2"/>
    <w:rsid w:val="006D2B4B"/>
  </w:style>
  <w:style w:type="character" w:customStyle="1" w:styleId="sp1">
    <w:name w:val="sp1"/>
    <w:rsid w:val="006D2B4B"/>
    <w:rPr>
      <w:b/>
      <w:bCs/>
      <w:color w:val="8F0000"/>
    </w:rPr>
  </w:style>
  <w:style w:type="character" w:customStyle="1" w:styleId="Fontdeparagrafimplicit1">
    <w:name w:val="Font de paragraf implicit1"/>
    <w:rsid w:val="006D2B4B"/>
  </w:style>
  <w:style w:type="table" w:customStyle="1" w:styleId="GridTable1Light-Accent511">
    <w:name w:val="Grid Table 1 Light - Accent 511"/>
    <w:basedOn w:val="TableNormal"/>
    <w:uiPriority w:val="46"/>
    <w:rsid w:val="00C33AED"/>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
    <w:name w:val="No List8"/>
    <w:next w:val="NoList"/>
    <w:uiPriority w:val="99"/>
    <w:semiHidden/>
    <w:unhideWhenUsed/>
    <w:rsid w:val="009E2028"/>
  </w:style>
  <w:style w:type="numbering" w:customStyle="1" w:styleId="NoList13">
    <w:name w:val="No List13"/>
    <w:next w:val="NoList"/>
    <w:semiHidden/>
    <w:unhideWhenUsed/>
    <w:rsid w:val="009E2028"/>
  </w:style>
  <w:style w:type="table" w:customStyle="1" w:styleId="TableGrid25">
    <w:name w:val="Table Grid25"/>
    <w:basedOn w:val="TableNormal"/>
    <w:next w:val="TableGrid"/>
    <w:rsid w:val="009E2028"/>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ranslate">
    <w:name w:val="notranslate"/>
    <w:rsid w:val="009E2028"/>
  </w:style>
  <w:style w:type="character" w:customStyle="1" w:styleId="MeniuneNerezolvat1">
    <w:name w:val="Mențiune Nerezolvat1"/>
    <w:uiPriority w:val="99"/>
    <w:semiHidden/>
    <w:unhideWhenUsed/>
    <w:rsid w:val="009E2028"/>
    <w:rPr>
      <w:color w:val="605E5C"/>
      <w:shd w:val="clear" w:color="auto" w:fill="E1DFDD"/>
    </w:rPr>
  </w:style>
  <w:style w:type="character" w:customStyle="1" w:styleId="Fontdeparagrafimplicit3">
    <w:name w:val="Font de paragraf implicit3"/>
    <w:rsid w:val="00CA17B5"/>
  </w:style>
  <w:style w:type="table" w:customStyle="1" w:styleId="TableGrid26">
    <w:name w:val="Table Grid26"/>
    <w:basedOn w:val="TableNormal"/>
    <w:next w:val="TableGrid"/>
    <w:uiPriority w:val="39"/>
    <w:rsid w:val="00D13E3F"/>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817CE"/>
  </w:style>
  <w:style w:type="character" w:customStyle="1" w:styleId="eop">
    <w:name w:val="eop"/>
    <w:basedOn w:val="DefaultParagraphFont"/>
    <w:rsid w:val="00B817CE"/>
  </w:style>
  <w:style w:type="paragraph" w:customStyle="1" w:styleId="paragraph">
    <w:name w:val="paragraph"/>
    <w:basedOn w:val="Normal"/>
    <w:rsid w:val="00B817CE"/>
    <w:pPr>
      <w:spacing w:before="100" w:beforeAutospacing="1" w:after="100" w:afterAutospacing="1" w:line="240" w:lineRule="auto"/>
    </w:pPr>
    <w:rPr>
      <w:rFonts w:ascii="Times New Roman" w:eastAsia="Times New Roman" w:hAnsi="Times New Roman"/>
      <w:sz w:val="24"/>
      <w:szCs w:val="24"/>
      <w:lang w:val="en-GB" w:eastAsia="en-GB"/>
    </w:rPr>
  </w:style>
  <w:style w:type="character" w:customStyle="1" w:styleId="UnresolvedMention1">
    <w:name w:val="Unresolved Mention1"/>
    <w:basedOn w:val="DefaultParagraphFont"/>
    <w:uiPriority w:val="99"/>
    <w:semiHidden/>
    <w:unhideWhenUsed/>
    <w:rsid w:val="00FA011C"/>
    <w:rPr>
      <w:color w:val="605E5C"/>
      <w:shd w:val="clear" w:color="auto" w:fill="E1DFDD"/>
    </w:rPr>
  </w:style>
  <w:style w:type="numbering" w:customStyle="1" w:styleId="NoList9">
    <w:name w:val="No List9"/>
    <w:next w:val="NoList"/>
    <w:uiPriority w:val="99"/>
    <w:semiHidden/>
    <w:unhideWhenUsed/>
    <w:rsid w:val="00FA011C"/>
  </w:style>
  <w:style w:type="table" w:customStyle="1" w:styleId="TableGrid27">
    <w:name w:val="Table Grid27"/>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FA011C"/>
  </w:style>
  <w:style w:type="table" w:customStyle="1" w:styleId="TableGrid113">
    <w:name w:val="Table Grid113"/>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8">
    <w:name w:val="Table Grid28"/>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5">
    <w:name w:val="Table Grid35"/>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2">
    <w:name w:val="Table Grid19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2">
    <w:name w:val="Table Grid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4">
    <w:name w:val="Table Grid114"/>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2">
    <w:name w:val="Table Grid3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3">
    <w:name w:val="No List113"/>
    <w:next w:val="NoList"/>
    <w:semiHidden/>
    <w:unhideWhenUsed/>
    <w:rsid w:val="00FA011C"/>
  </w:style>
  <w:style w:type="numbering" w:customStyle="1" w:styleId="NoList23">
    <w:name w:val="No List23"/>
    <w:next w:val="NoList"/>
    <w:uiPriority w:val="99"/>
    <w:semiHidden/>
    <w:unhideWhenUsed/>
    <w:rsid w:val="00FA011C"/>
  </w:style>
  <w:style w:type="numbering" w:customStyle="1" w:styleId="NoList1113">
    <w:name w:val="No List1113"/>
    <w:next w:val="NoList"/>
    <w:uiPriority w:val="99"/>
    <w:semiHidden/>
    <w:unhideWhenUsed/>
    <w:rsid w:val="00FA011C"/>
  </w:style>
  <w:style w:type="table" w:customStyle="1" w:styleId="TableGrid212">
    <w:name w:val="Table Grid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2">
    <w:name w:val="No List11112"/>
    <w:next w:val="NoList"/>
    <w:uiPriority w:val="99"/>
    <w:semiHidden/>
    <w:unhideWhenUsed/>
    <w:rsid w:val="00FA011C"/>
  </w:style>
  <w:style w:type="numbering" w:customStyle="1" w:styleId="NoList33">
    <w:name w:val="No List33"/>
    <w:next w:val="NoList"/>
    <w:uiPriority w:val="99"/>
    <w:semiHidden/>
    <w:unhideWhenUsed/>
    <w:rsid w:val="00FA011C"/>
  </w:style>
  <w:style w:type="table" w:customStyle="1" w:styleId="TableGrid52">
    <w:name w:val="Table Grid5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semiHidden/>
    <w:unhideWhenUsed/>
    <w:rsid w:val="00FA011C"/>
  </w:style>
  <w:style w:type="table" w:customStyle="1" w:styleId="TableGrid62">
    <w:name w:val="Table Grid6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FA011C"/>
  </w:style>
  <w:style w:type="table" w:customStyle="1" w:styleId="TableGrid72">
    <w:name w:val="Table Grid7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FA011C"/>
  </w:style>
  <w:style w:type="table" w:customStyle="1" w:styleId="TableGrid101">
    <w:name w:val="Table Grid10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2">
    <w:name w:val="Table Grid2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2">
    <w:name w:val="Table Grid32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1">
    <w:name w:val="No List211"/>
    <w:next w:val="NoList"/>
    <w:uiPriority w:val="99"/>
    <w:semiHidden/>
    <w:unhideWhenUsed/>
    <w:rsid w:val="00FA011C"/>
  </w:style>
  <w:style w:type="numbering" w:customStyle="1" w:styleId="NoList311">
    <w:name w:val="No List311"/>
    <w:next w:val="NoList"/>
    <w:uiPriority w:val="99"/>
    <w:semiHidden/>
    <w:unhideWhenUsed/>
    <w:rsid w:val="00FA011C"/>
  </w:style>
  <w:style w:type="table" w:customStyle="1" w:styleId="TableGrid711">
    <w:name w:val="Table Grid7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1">
    <w:name w:val="Table Grid1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1">
    <w:name w:val="Table Grid2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1">
    <w:name w:val="Table Grid32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1">
    <w:name w:val="No List121"/>
    <w:next w:val="NoList"/>
    <w:uiPriority w:val="99"/>
    <w:semiHidden/>
    <w:unhideWhenUsed/>
    <w:rsid w:val="00FA011C"/>
  </w:style>
  <w:style w:type="numbering" w:customStyle="1" w:styleId="NoList221">
    <w:name w:val="No List221"/>
    <w:next w:val="NoList"/>
    <w:uiPriority w:val="99"/>
    <w:semiHidden/>
    <w:unhideWhenUsed/>
    <w:rsid w:val="00FA011C"/>
  </w:style>
  <w:style w:type="numbering" w:customStyle="1" w:styleId="NoList1121">
    <w:name w:val="No List1121"/>
    <w:next w:val="NoList"/>
    <w:uiPriority w:val="99"/>
    <w:semiHidden/>
    <w:unhideWhenUsed/>
    <w:rsid w:val="00FA011C"/>
  </w:style>
  <w:style w:type="table" w:customStyle="1" w:styleId="TableGrid411">
    <w:name w:val="Table Grid41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1">
    <w:name w:val="Table Grid1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 Grid31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1">
    <w:name w:val="No List11121"/>
    <w:next w:val="NoList"/>
    <w:uiPriority w:val="99"/>
    <w:semiHidden/>
    <w:unhideWhenUsed/>
    <w:rsid w:val="00FA011C"/>
  </w:style>
  <w:style w:type="numbering" w:customStyle="1" w:styleId="NoList321">
    <w:name w:val="No List321"/>
    <w:next w:val="NoList"/>
    <w:uiPriority w:val="99"/>
    <w:semiHidden/>
    <w:unhideWhenUsed/>
    <w:rsid w:val="00FA011C"/>
  </w:style>
  <w:style w:type="table" w:customStyle="1" w:styleId="TableGrid511">
    <w:name w:val="Table Grid511"/>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1">
    <w:name w:val="No List411"/>
    <w:next w:val="NoList"/>
    <w:semiHidden/>
    <w:unhideWhenUsed/>
    <w:rsid w:val="00FA011C"/>
  </w:style>
  <w:style w:type="table" w:customStyle="1" w:styleId="TableGrid611">
    <w:name w:val="Table Grid611"/>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1">
    <w:name w:val="No List511"/>
    <w:next w:val="NoList"/>
    <w:uiPriority w:val="99"/>
    <w:semiHidden/>
    <w:unhideWhenUsed/>
    <w:rsid w:val="00FA011C"/>
  </w:style>
  <w:style w:type="table" w:customStyle="1" w:styleId="TableGrid151">
    <w:name w:val="Table Grid15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2">
    <w:name w:val="Table Grid16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1">
    <w:name w:val="No List71"/>
    <w:next w:val="NoList"/>
    <w:uiPriority w:val="99"/>
    <w:semiHidden/>
    <w:unhideWhenUsed/>
    <w:rsid w:val="00FA011C"/>
  </w:style>
  <w:style w:type="table" w:customStyle="1" w:styleId="TableGrid171">
    <w:name w:val="Table Grid171"/>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1">
    <w:name w:val="Table Grid161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1">
    <w:name w:val="Table Grid231"/>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1">
    <w:name w:val="Table Grid110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1">
    <w:name w:val="Table Grid33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1">
    <w:name w:val="Table Grid241"/>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1">
    <w:name w:val="Table Grid112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1">
    <w:name w:val="Table Grid341"/>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1">
    <w:name w:val="No List111111"/>
    <w:next w:val="NoList"/>
    <w:uiPriority w:val="99"/>
    <w:semiHidden/>
    <w:unhideWhenUsed/>
    <w:rsid w:val="00FA011C"/>
  </w:style>
  <w:style w:type="table" w:customStyle="1" w:styleId="TableGrid1911">
    <w:name w:val="Table Grid1911"/>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1">
    <w:name w:val="Grid Table 1 Light - Accent 5111"/>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1">
    <w:name w:val="No List81"/>
    <w:next w:val="NoList"/>
    <w:uiPriority w:val="99"/>
    <w:semiHidden/>
    <w:unhideWhenUsed/>
    <w:rsid w:val="00FA011C"/>
  </w:style>
  <w:style w:type="numbering" w:customStyle="1" w:styleId="NoList131">
    <w:name w:val="No List131"/>
    <w:next w:val="NoList"/>
    <w:semiHidden/>
    <w:unhideWhenUsed/>
    <w:rsid w:val="00FA011C"/>
  </w:style>
  <w:style w:type="table" w:customStyle="1" w:styleId="TableGrid251">
    <w:name w:val="Table Grid251"/>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0">
    <w:name w:val="No List10"/>
    <w:next w:val="NoList"/>
    <w:uiPriority w:val="99"/>
    <w:semiHidden/>
    <w:unhideWhenUsed/>
    <w:rsid w:val="00FA011C"/>
  </w:style>
  <w:style w:type="table" w:customStyle="1" w:styleId="TableGrid29">
    <w:name w:val="Table Grid29"/>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FA011C"/>
  </w:style>
  <w:style w:type="table" w:customStyle="1" w:styleId="TableGrid115">
    <w:name w:val="Table Grid115"/>
    <w:basedOn w:val="TableNormal"/>
    <w:next w:val="TableGrid"/>
    <w:rsid w:val="00FA011C"/>
    <w:rPr>
      <w:rFonts w:ascii="Times New Roman" w:eastAsia="Times New Roman" w:hAnsi="Times New Roman"/>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0">
    <w:name w:val="Table Grid210"/>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2">
    <w:name w:val="Table Grid92"/>
    <w:basedOn w:val="TableNormal"/>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6">
    <w:name w:val="Table Grid36"/>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93">
    <w:name w:val="Table Grid19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6">
    <w:name w:val="Table Grid116"/>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3">
    <w:name w:val="Table Grid3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4">
    <w:name w:val="No List114"/>
    <w:next w:val="NoList"/>
    <w:semiHidden/>
    <w:unhideWhenUsed/>
    <w:rsid w:val="00FA011C"/>
  </w:style>
  <w:style w:type="numbering" w:customStyle="1" w:styleId="NoList24">
    <w:name w:val="No List24"/>
    <w:next w:val="NoList"/>
    <w:uiPriority w:val="99"/>
    <w:semiHidden/>
    <w:unhideWhenUsed/>
    <w:rsid w:val="00FA011C"/>
  </w:style>
  <w:style w:type="numbering" w:customStyle="1" w:styleId="NoList1114">
    <w:name w:val="No List1114"/>
    <w:next w:val="NoList"/>
    <w:uiPriority w:val="99"/>
    <w:semiHidden/>
    <w:unhideWhenUsed/>
    <w:rsid w:val="00FA011C"/>
  </w:style>
  <w:style w:type="table" w:customStyle="1" w:styleId="TableGrid213">
    <w:name w:val="Table Grid21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3">
    <w:name w:val="No List11113"/>
    <w:next w:val="NoList"/>
    <w:uiPriority w:val="99"/>
    <w:semiHidden/>
    <w:unhideWhenUsed/>
    <w:rsid w:val="00FA011C"/>
  </w:style>
  <w:style w:type="numbering" w:customStyle="1" w:styleId="NoList34">
    <w:name w:val="No List34"/>
    <w:next w:val="NoList"/>
    <w:uiPriority w:val="99"/>
    <w:semiHidden/>
    <w:unhideWhenUsed/>
    <w:rsid w:val="00FA011C"/>
  </w:style>
  <w:style w:type="table" w:customStyle="1" w:styleId="TableGrid53">
    <w:name w:val="Table Grid5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semiHidden/>
    <w:unhideWhenUsed/>
    <w:rsid w:val="00FA011C"/>
  </w:style>
  <w:style w:type="table" w:customStyle="1" w:styleId="TableGrid63">
    <w:name w:val="Table Grid63"/>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FA011C"/>
  </w:style>
  <w:style w:type="table" w:customStyle="1" w:styleId="TableGrid73">
    <w:name w:val="Table Grid7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2">
    <w:name w:val="Table Grid82"/>
    <w:basedOn w:val="TableNormal"/>
    <w:next w:val="TableGrid"/>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FA011C"/>
  </w:style>
  <w:style w:type="table" w:customStyle="1" w:styleId="TableGrid102">
    <w:name w:val="Table Grid10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3">
    <w:name w:val="Table Grid12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3">
    <w:name w:val="Table Grid2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3">
    <w:name w:val="Table Grid323"/>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2">
    <w:name w:val="Table Grid1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2">
    <w:name w:val="Table Grid1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12">
    <w:name w:val="No List212"/>
    <w:next w:val="NoList"/>
    <w:uiPriority w:val="99"/>
    <w:semiHidden/>
    <w:unhideWhenUsed/>
    <w:rsid w:val="00FA011C"/>
  </w:style>
  <w:style w:type="numbering" w:customStyle="1" w:styleId="NoList312">
    <w:name w:val="No List312"/>
    <w:next w:val="NoList"/>
    <w:uiPriority w:val="99"/>
    <w:semiHidden/>
    <w:unhideWhenUsed/>
    <w:rsid w:val="00FA011C"/>
  </w:style>
  <w:style w:type="table" w:customStyle="1" w:styleId="TableGrid712">
    <w:name w:val="Table Grid7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42">
    <w:name w:val="Table Grid1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2">
    <w:name w:val="Table Grid2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12">
    <w:name w:val="Table Grid32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2">
    <w:name w:val="No List122"/>
    <w:next w:val="NoList"/>
    <w:uiPriority w:val="99"/>
    <w:semiHidden/>
    <w:unhideWhenUsed/>
    <w:rsid w:val="00FA011C"/>
  </w:style>
  <w:style w:type="numbering" w:customStyle="1" w:styleId="NoList222">
    <w:name w:val="No List222"/>
    <w:next w:val="NoList"/>
    <w:uiPriority w:val="99"/>
    <w:semiHidden/>
    <w:unhideWhenUsed/>
    <w:rsid w:val="00FA011C"/>
  </w:style>
  <w:style w:type="numbering" w:customStyle="1" w:styleId="NoList1122">
    <w:name w:val="No List1122"/>
    <w:next w:val="NoList"/>
    <w:uiPriority w:val="99"/>
    <w:semiHidden/>
    <w:unhideWhenUsed/>
    <w:rsid w:val="00FA011C"/>
  </w:style>
  <w:style w:type="table" w:customStyle="1" w:styleId="TableGrid412">
    <w:name w:val="Table Grid41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12">
    <w:name w:val="Table Grid1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2">
    <w:name w:val="Table Grid2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2">
    <w:name w:val="Table Grid31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22">
    <w:name w:val="No List11122"/>
    <w:next w:val="NoList"/>
    <w:uiPriority w:val="99"/>
    <w:semiHidden/>
    <w:unhideWhenUsed/>
    <w:rsid w:val="00FA011C"/>
  </w:style>
  <w:style w:type="numbering" w:customStyle="1" w:styleId="NoList322">
    <w:name w:val="No List322"/>
    <w:next w:val="NoList"/>
    <w:uiPriority w:val="99"/>
    <w:semiHidden/>
    <w:unhideWhenUsed/>
    <w:rsid w:val="00FA011C"/>
  </w:style>
  <w:style w:type="table" w:customStyle="1" w:styleId="TableGrid512">
    <w:name w:val="Table Grid512"/>
    <w:basedOn w:val="TableNormal"/>
    <w:next w:val="TableGrid"/>
    <w:uiPriority w:val="59"/>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2">
    <w:name w:val="No List412"/>
    <w:next w:val="NoList"/>
    <w:semiHidden/>
    <w:unhideWhenUsed/>
    <w:rsid w:val="00FA011C"/>
  </w:style>
  <w:style w:type="table" w:customStyle="1" w:styleId="TableGrid612">
    <w:name w:val="Table Grid612"/>
    <w:basedOn w:val="TableNormal"/>
    <w:next w:val="TableGrid"/>
    <w:rsid w:val="00FA011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2">
    <w:name w:val="No List512"/>
    <w:next w:val="NoList"/>
    <w:uiPriority w:val="99"/>
    <w:semiHidden/>
    <w:unhideWhenUsed/>
    <w:rsid w:val="00FA011C"/>
  </w:style>
  <w:style w:type="table" w:customStyle="1" w:styleId="TableGrid152">
    <w:name w:val="Table Grid15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3">
    <w:name w:val="Table Grid163"/>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2">
    <w:name w:val="No List72"/>
    <w:next w:val="NoList"/>
    <w:uiPriority w:val="99"/>
    <w:semiHidden/>
    <w:unhideWhenUsed/>
    <w:rsid w:val="00FA011C"/>
  </w:style>
  <w:style w:type="table" w:customStyle="1" w:styleId="TableGrid172">
    <w:name w:val="Table Grid172"/>
    <w:basedOn w:val="TableNormal"/>
    <w:next w:val="TableGrid"/>
    <w:uiPriority w:val="59"/>
    <w:rsid w:val="00FA01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612">
    <w:name w:val="Table Grid161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2">
    <w:name w:val="Table Grid18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32">
    <w:name w:val="Table Grid232"/>
    <w:basedOn w:val="TableNormal"/>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2">
    <w:name w:val="Table Grid20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02">
    <w:name w:val="Table Grid110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2">
    <w:name w:val="Table Grid33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2">
    <w:name w:val="Table Grid242"/>
    <w:basedOn w:val="TableNormal"/>
    <w:next w:val="TableGrid"/>
    <w:uiPriority w:val="59"/>
    <w:rsid w:val="00FA011C"/>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122">
    <w:name w:val="Table Grid112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2">
    <w:name w:val="Table Grid342"/>
    <w:basedOn w:val="TableNormal"/>
    <w:next w:val="TableGrid"/>
    <w:uiPriority w:val="59"/>
    <w:rsid w:val="00FA01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112">
    <w:name w:val="No List111112"/>
    <w:next w:val="NoList"/>
    <w:uiPriority w:val="99"/>
    <w:semiHidden/>
    <w:unhideWhenUsed/>
    <w:rsid w:val="00FA011C"/>
  </w:style>
  <w:style w:type="table" w:customStyle="1" w:styleId="TableGrid1912">
    <w:name w:val="Table Grid1912"/>
    <w:basedOn w:val="TableNormal"/>
    <w:next w:val="TableGrid"/>
    <w:uiPriority w:val="59"/>
    <w:rsid w:val="00FA011C"/>
    <w:rPr>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5112">
    <w:name w:val="Grid Table 1 Light - Accent 5112"/>
    <w:basedOn w:val="TableNormal"/>
    <w:uiPriority w:val="46"/>
    <w:rsid w:val="00FA011C"/>
    <w:rPr>
      <w:sz w:val="22"/>
      <w:szCs w:val="22"/>
      <w:lang w:val="ro-RO"/>
    </w:rPr>
    <w:tblPr>
      <w:tblStyleRowBandSize w:val="1"/>
      <w:tblStyleColBandSize w:val="1"/>
      <w:tblInd w:w="0" w:type="nil"/>
      <w:tblBorders>
        <w:top w:val="single" w:sz="4" w:space="0" w:color="B4C6E7"/>
        <w:left w:val="single" w:sz="4" w:space="0" w:color="B4C6E7"/>
        <w:bottom w:val="single" w:sz="4" w:space="0" w:color="B4C6E7"/>
        <w:right w:val="single" w:sz="4" w:space="0" w:color="B4C6E7"/>
        <w:insideH w:val="single" w:sz="4" w:space="0" w:color="B4C6E7"/>
        <w:insideV w:val="single" w:sz="4" w:space="0" w:color="B4C6E7"/>
      </w:tblBorders>
    </w:tblPr>
    <w:tblStylePr w:type="firstRow">
      <w:rPr>
        <w:b/>
        <w:bCs/>
      </w:rPr>
      <w:tblPr/>
      <w:tcPr>
        <w:tcBorders>
          <w:bottom w:val="single" w:sz="12" w:space="0" w:color="8EAADB"/>
        </w:tcBorders>
      </w:tcPr>
    </w:tblStylePr>
    <w:tblStylePr w:type="lastRow">
      <w:rPr>
        <w:b/>
        <w:bCs/>
      </w:rPr>
      <w:tblPr/>
      <w:tcPr>
        <w:tcBorders>
          <w:top w:val="double" w:sz="2" w:space="0" w:color="8EAADB"/>
        </w:tcBorders>
      </w:tcPr>
    </w:tblStylePr>
    <w:tblStylePr w:type="firstCol">
      <w:rPr>
        <w:b/>
        <w:bCs/>
      </w:rPr>
    </w:tblStylePr>
    <w:tblStylePr w:type="lastCol">
      <w:rPr>
        <w:b/>
        <w:bCs/>
      </w:rPr>
    </w:tblStylePr>
  </w:style>
  <w:style w:type="numbering" w:customStyle="1" w:styleId="NoList82">
    <w:name w:val="No List82"/>
    <w:next w:val="NoList"/>
    <w:uiPriority w:val="99"/>
    <w:semiHidden/>
    <w:unhideWhenUsed/>
    <w:rsid w:val="00FA011C"/>
  </w:style>
  <w:style w:type="numbering" w:customStyle="1" w:styleId="NoList132">
    <w:name w:val="No List132"/>
    <w:next w:val="NoList"/>
    <w:semiHidden/>
    <w:unhideWhenUsed/>
    <w:rsid w:val="00FA011C"/>
  </w:style>
  <w:style w:type="table" w:customStyle="1" w:styleId="TableGrid252">
    <w:name w:val="Table Grid252"/>
    <w:basedOn w:val="TableNormal"/>
    <w:next w:val="TableGrid"/>
    <w:rsid w:val="00FA011C"/>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6">
    <w:name w:val="No List16"/>
    <w:next w:val="NoList"/>
    <w:uiPriority w:val="99"/>
    <w:semiHidden/>
    <w:unhideWhenUsed/>
    <w:rsid w:val="00FA011C"/>
  </w:style>
  <w:style w:type="numbering" w:customStyle="1" w:styleId="NoList17">
    <w:name w:val="No List17"/>
    <w:next w:val="NoList"/>
    <w:uiPriority w:val="99"/>
    <w:semiHidden/>
    <w:unhideWhenUsed/>
    <w:rsid w:val="00FA011C"/>
  </w:style>
  <w:style w:type="paragraph" w:customStyle="1" w:styleId="TableParagraph">
    <w:name w:val="Table Paragraph"/>
    <w:basedOn w:val="Normal"/>
    <w:uiPriority w:val="1"/>
    <w:qFormat/>
    <w:rsid w:val="009A0A66"/>
    <w:pPr>
      <w:widowControl w:val="0"/>
      <w:autoSpaceDE w:val="0"/>
      <w:autoSpaceDN w:val="0"/>
      <w:spacing w:after="0" w:line="240" w:lineRule="auto"/>
    </w:pPr>
    <w:rPr>
      <w:rFonts w:ascii="Arial" w:eastAsia="Arial" w:hAnsi="Arial" w:cs="Arial"/>
    </w:rPr>
  </w:style>
  <w:style w:type="paragraph" w:customStyle="1" w:styleId="NumPar1">
    <w:name w:val="NumPar 1"/>
    <w:basedOn w:val="Heading1"/>
    <w:next w:val="Text1"/>
    <w:rsid w:val="003E31FD"/>
    <w:pPr>
      <w:keepNext w:val="0"/>
      <w:keepLines w:val="0"/>
      <w:tabs>
        <w:tab w:val="num" w:pos="720"/>
      </w:tabs>
      <w:spacing w:after="240" w:line="240" w:lineRule="auto"/>
      <w:ind w:left="483" w:hanging="483"/>
      <w:jc w:val="both"/>
      <w:outlineLvl w:val="9"/>
    </w:pPr>
    <w:rPr>
      <w:rFonts w:ascii="Times New Roman" w:hAnsi="Times New Roman"/>
      <w:b w:val="0"/>
      <w:bCs w:val="0"/>
      <w:kern w:val="28"/>
      <w:sz w:val="24"/>
      <w:szCs w:val="20"/>
      <w:lang w:val="en-GB" w:eastAsia="fr-FR"/>
    </w:rPr>
  </w:style>
  <w:style w:type="paragraph" w:customStyle="1" w:styleId="CaracterCharCaracterCharCaracter">
    <w:name w:val="Caracter Char Caracter Char Caracter"/>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SubiectComentariu1">
    <w:name w:val="Subiect Comentariu1"/>
    <w:basedOn w:val="CommentText"/>
    <w:next w:val="CommentText"/>
    <w:semiHidden/>
    <w:rsid w:val="003E31FD"/>
    <w:pPr>
      <w:spacing w:after="0"/>
    </w:pPr>
    <w:rPr>
      <w:rFonts w:ascii="Times New Roman" w:eastAsia="Times New Roman" w:hAnsi="Times New Roman"/>
      <w:b/>
      <w:bCs/>
      <w:lang w:val="ro-RO" w:eastAsia="en-GB"/>
    </w:rPr>
  </w:style>
  <w:style w:type="paragraph" w:customStyle="1" w:styleId="CharCharCaracterCharCharChar1">
    <w:name w:val="Char Char Caracter Char Char Char1"/>
    <w:basedOn w:val="Normal"/>
    <w:rsid w:val="003E31FD"/>
    <w:pPr>
      <w:spacing w:after="0" w:line="240" w:lineRule="auto"/>
    </w:pPr>
    <w:rPr>
      <w:rFonts w:ascii="Times New Roman" w:eastAsia="Times New Roman" w:hAnsi="Times New Roman"/>
      <w:sz w:val="24"/>
      <w:szCs w:val="24"/>
      <w:lang w:val="pl-PL" w:eastAsia="pl-PL"/>
    </w:rPr>
  </w:style>
  <w:style w:type="paragraph" w:customStyle="1" w:styleId="CaracterCaracterCharCharCaracterCaracterCharChar1CaracterCaracterCharCharCaracterCaracterCharCharCharCharCaracterCaracterCharCharCaracterCaracterCharCharCaracterCaracterCharChar">
    <w:name w:val="Caracter Caracter Char Char Caracter Caracter Char Char1 Caracter Caracter Char Char Caracter Caracter Char Char Char Char Caracter Caracter Char Char Caracter Caracter Char Char Caracter Caracter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CaracterCaracter">
    <w:name w:val="Caracter Caracter2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2CharChar">
    <w:name w:val="Caracter Caracter2 Char Cha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CharCharCaracterCaracter1CharCharCaracterCaracterCharCharCaracterCaracter">
    <w:name w:val="Caracter Caracter Char Char Caracter Caracter1 Char Char Caracter Caracter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Normaltableau0">
    <w:name w:val="Normal tableau"/>
    <w:basedOn w:val="Normal"/>
    <w:rsid w:val="003E31FD"/>
    <w:pPr>
      <w:widowControl w:val="0"/>
      <w:adjustRightInd w:val="0"/>
      <w:spacing w:after="0" w:line="240" w:lineRule="auto"/>
      <w:jc w:val="both"/>
      <w:textAlignment w:val="baseline"/>
    </w:pPr>
    <w:rPr>
      <w:rFonts w:ascii="Arial" w:eastAsia="Times New Roman" w:hAnsi="Arial" w:cs="Arial"/>
      <w:sz w:val="18"/>
      <w:szCs w:val="20"/>
      <w:lang w:val="fr-FR" w:eastAsia="fr-FR"/>
    </w:rPr>
  </w:style>
  <w:style w:type="character" w:customStyle="1" w:styleId="HeaderCharCharChar1">
    <w:name w:val="Header Char Char Char1"/>
    <w:aliases w:val="Char1 Char1 Char Char Char1,Char1 Char Char Char1, Char1 Char Char Char1,Char1 Char1 Char Char2,Char1 Char Char2"/>
    <w:uiPriority w:val="99"/>
    <w:rsid w:val="003E31FD"/>
    <w:rPr>
      <w:rFonts w:ascii="Times New Roman" w:eastAsia="Times New Roman" w:hAnsi="Times New Roman" w:cs="Times New Roman"/>
      <w:sz w:val="20"/>
      <w:szCs w:val="20"/>
      <w:lang w:val="en-US"/>
    </w:rPr>
  </w:style>
  <w:style w:type="paragraph" w:customStyle="1" w:styleId="ZCom">
    <w:name w:val="Z_Com"/>
    <w:basedOn w:val="Normal"/>
    <w:next w:val="ZDGName"/>
    <w:rsid w:val="003E31FD"/>
    <w:pPr>
      <w:widowControl w:val="0"/>
      <w:autoSpaceDE w:val="0"/>
      <w:autoSpaceDN w:val="0"/>
      <w:spacing w:after="0" w:line="240" w:lineRule="auto"/>
      <w:ind w:right="85"/>
      <w:jc w:val="both"/>
    </w:pPr>
    <w:rPr>
      <w:rFonts w:ascii="Arial" w:eastAsia="Times New Roman" w:hAnsi="Arial" w:cs="Arial"/>
      <w:sz w:val="24"/>
      <w:szCs w:val="24"/>
      <w:lang w:val="en-GB" w:eastAsia="en-GB"/>
    </w:rPr>
  </w:style>
  <w:style w:type="paragraph" w:customStyle="1" w:styleId="ZDGName">
    <w:name w:val="Z_DGName"/>
    <w:basedOn w:val="Normal"/>
    <w:rsid w:val="003E31FD"/>
    <w:pPr>
      <w:widowControl w:val="0"/>
      <w:autoSpaceDE w:val="0"/>
      <w:autoSpaceDN w:val="0"/>
      <w:spacing w:after="0" w:line="240" w:lineRule="auto"/>
      <w:ind w:right="85"/>
    </w:pPr>
    <w:rPr>
      <w:rFonts w:ascii="Arial" w:eastAsia="Times New Roman" w:hAnsi="Arial" w:cs="Arial"/>
      <w:sz w:val="16"/>
      <w:szCs w:val="16"/>
      <w:lang w:val="en-GB" w:eastAsia="en-GB"/>
    </w:rPr>
  </w:style>
  <w:style w:type="paragraph" w:styleId="Date">
    <w:name w:val="Date"/>
    <w:basedOn w:val="Normal"/>
    <w:next w:val="References"/>
    <w:link w:val="DateChar"/>
    <w:rsid w:val="003E31FD"/>
    <w:pPr>
      <w:spacing w:after="0" w:line="240" w:lineRule="auto"/>
      <w:ind w:left="5103" w:right="-567"/>
    </w:pPr>
    <w:rPr>
      <w:rFonts w:ascii="Times New Roman" w:eastAsia="Times New Roman" w:hAnsi="Times New Roman"/>
      <w:sz w:val="24"/>
      <w:szCs w:val="20"/>
      <w:lang w:val="en-GB"/>
    </w:rPr>
  </w:style>
  <w:style w:type="character" w:customStyle="1" w:styleId="DateChar">
    <w:name w:val="Date Char"/>
    <w:basedOn w:val="DefaultParagraphFont"/>
    <w:link w:val="Date"/>
    <w:rsid w:val="003E31FD"/>
    <w:rPr>
      <w:rFonts w:ascii="Times New Roman" w:eastAsia="Times New Roman" w:hAnsi="Times New Roman"/>
      <w:sz w:val="24"/>
      <w:lang w:val="en-GB"/>
    </w:rPr>
  </w:style>
  <w:style w:type="paragraph" w:customStyle="1" w:styleId="References">
    <w:name w:val="References"/>
    <w:basedOn w:val="Normal"/>
    <w:next w:val="Normal"/>
    <w:rsid w:val="003E31FD"/>
    <w:pPr>
      <w:spacing w:after="240" w:line="240" w:lineRule="auto"/>
      <w:ind w:left="5103"/>
    </w:pPr>
    <w:rPr>
      <w:rFonts w:ascii="Times New Roman" w:eastAsia="Times New Roman" w:hAnsi="Times New Roman"/>
      <w:sz w:val="20"/>
      <w:szCs w:val="20"/>
      <w:lang w:val="en-GB"/>
    </w:rPr>
  </w:style>
  <w:style w:type="paragraph" w:customStyle="1" w:styleId="CharChar1CaracterCaracterCharCharCaracterCaracter1CharCharCaracterCaracterCharCharCaracterCaracterCharCharCaracterCaracterCharChar1CaracterCaracterCharChar2CaracterCaracter1">
    <w:name w:val="Char Char1 Caracter Caracter Char Char Caracter Caracter1 Char Char Caracter Caracter Char Char Caracter Caracter Char Char Caracter Caracter Char Char1 Caracter Caracter Char Char2 Caracter Caracter1"/>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aracterCaracter5CharCharCaracterCaracter">
    <w:name w:val="Caracter Caracter5 Char Char Caracter Caracter"/>
    <w:basedOn w:val="Normal"/>
    <w:rsid w:val="003E31FD"/>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CharCharCharChar1">
    <w:name w:val="Char Char Char Char1"/>
    <w:basedOn w:val="Normal"/>
    <w:rsid w:val="003E31FD"/>
    <w:pPr>
      <w:spacing w:after="0" w:line="240" w:lineRule="auto"/>
    </w:pPr>
    <w:rPr>
      <w:rFonts w:ascii="Times New Roman" w:eastAsia="Times New Roman" w:hAnsi="Times New Roman"/>
      <w:sz w:val="24"/>
      <w:szCs w:val="24"/>
      <w:lang w:val="pl-PL" w:eastAsia="pl-PL"/>
    </w:rPr>
  </w:style>
  <w:style w:type="character" w:customStyle="1" w:styleId="tar1">
    <w:name w:val="tar1"/>
    <w:rsid w:val="003E31FD"/>
    <w:rPr>
      <w:b/>
      <w:bCs/>
      <w:sz w:val="22"/>
      <w:szCs w:val="22"/>
    </w:rPr>
  </w:style>
  <w:style w:type="paragraph" w:customStyle="1" w:styleId="Head2-Alin">
    <w:name w:val="Head2-Alin"/>
    <w:basedOn w:val="Normal"/>
    <w:rsid w:val="003E31FD"/>
    <w:pPr>
      <w:numPr>
        <w:ilvl w:val="1"/>
      </w:numPr>
      <w:tabs>
        <w:tab w:val="num" w:pos="502"/>
        <w:tab w:val="num" w:pos="2880"/>
      </w:tabs>
      <w:spacing w:before="120" w:after="120" w:line="240" w:lineRule="auto"/>
      <w:ind w:left="502" w:hanging="360"/>
      <w:jc w:val="both"/>
    </w:pPr>
    <w:rPr>
      <w:rFonts w:ascii="Trebuchet MS" w:eastAsia="Times New Roman" w:hAnsi="Trebuchet MS"/>
      <w:sz w:val="20"/>
      <w:szCs w:val="24"/>
    </w:rPr>
  </w:style>
  <w:style w:type="paragraph" w:customStyle="1" w:styleId="titlu1">
    <w:name w:val="titlu1"/>
    <w:basedOn w:val="Normal"/>
    <w:link w:val="titlu1Char"/>
    <w:qFormat/>
    <w:rsid w:val="004112F8"/>
  </w:style>
  <w:style w:type="character" w:customStyle="1" w:styleId="titlu1Char">
    <w:name w:val="titlu1 Char"/>
    <w:basedOn w:val="DefaultParagraphFont"/>
    <w:link w:val="titlu1"/>
    <w:rsid w:val="004112F8"/>
    <w:rPr>
      <w:sz w:val="22"/>
      <w:szCs w:val="22"/>
      <w:lang w:val="ro-RO"/>
    </w:rPr>
  </w:style>
  <w:style w:type="character" w:customStyle="1" w:styleId="UnresolvedMention2">
    <w:name w:val="Unresolved Mention2"/>
    <w:basedOn w:val="DefaultParagraphFont"/>
    <w:uiPriority w:val="99"/>
    <w:semiHidden/>
    <w:unhideWhenUsed/>
    <w:rsid w:val="009234B0"/>
    <w:rPr>
      <w:color w:val="605E5C"/>
      <w:shd w:val="clear" w:color="auto" w:fill="E1DFDD"/>
    </w:rPr>
  </w:style>
  <w:style w:type="character" w:customStyle="1" w:styleId="EmailStyle571">
    <w:name w:val="EmailStyle571"/>
    <w:semiHidden/>
    <w:rsid w:val="009234B0"/>
    <w:rPr>
      <w:rFonts w:ascii="Arial" w:hAnsi="Arial" w:cs="Arial"/>
      <w:color w:val="auto"/>
      <w:sz w:val="20"/>
      <w:szCs w:val="20"/>
    </w:rPr>
  </w:style>
  <w:style w:type="paragraph" w:customStyle="1" w:styleId="CaracterCaracter5">
    <w:name w:val="Caracter Caracter5"/>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paragraph" w:customStyle="1" w:styleId="xl101">
    <w:name w:val="xl101"/>
    <w:basedOn w:val="Normal"/>
    <w:rsid w:val="009234B0"/>
    <w:pPr>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02">
    <w:name w:val="xl102"/>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03">
    <w:name w:val="xl103"/>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Arial" w:eastAsia="Times New Roman" w:hAnsi="Arial" w:cs="Arial"/>
      <w:sz w:val="24"/>
      <w:szCs w:val="24"/>
      <w:lang w:val="en-US"/>
    </w:rPr>
  </w:style>
  <w:style w:type="paragraph" w:customStyle="1" w:styleId="xl104">
    <w:name w:val="xl104"/>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5">
    <w:name w:val="xl1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6">
    <w:name w:val="xl106"/>
    <w:basedOn w:val="Normal"/>
    <w:rsid w:val="009234B0"/>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7">
    <w:name w:val="xl107"/>
    <w:basedOn w:val="Normal"/>
    <w:rsid w:val="009234B0"/>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08">
    <w:name w:val="xl108"/>
    <w:basedOn w:val="Normal"/>
    <w:rsid w:val="009234B0"/>
    <w:pPr>
      <w:pBdr>
        <w:top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09">
    <w:name w:val="xl109"/>
    <w:basedOn w:val="Normal"/>
    <w:rsid w:val="009234B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0">
    <w:name w:val="xl110"/>
    <w:basedOn w:val="Normal"/>
    <w:rsid w:val="009234B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1">
    <w:name w:val="xl111"/>
    <w:basedOn w:val="Normal"/>
    <w:rsid w:val="009234B0"/>
    <w:pPr>
      <w:pBdr>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2">
    <w:name w:val="xl112"/>
    <w:basedOn w:val="Normal"/>
    <w:rsid w:val="009234B0"/>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3">
    <w:name w:val="xl113"/>
    <w:basedOn w:val="Normal"/>
    <w:rsid w:val="009234B0"/>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14">
    <w:name w:val="xl114"/>
    <w:basedOn w:val="Normal"/>
    <w:rsid w:val="009234B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5">
    <w:name w:val="xl115"/>
    <w:basedOn w:val="Normal"/>
    <w:rsid w:val="009234B0"/>
    <w:pP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16">
    <w:name w:val="xl116"/>
    <w:basedOn w:val="Normal"/>
    <w:rsid w:val="009234B0"/>
    <w:pP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17">
    <w:name w:val="xl117"/>
    <w:basedOn w:val="Normal"/>
    <w:rsid w:val="009234B0"/>
    <w:pPr>
      <w:pBdr>
        <w:top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18">
    <w:name w:val="xl11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19">
    <w:name w:val="xl119"/>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0">
    <w:name w:val="xl120"/>
    <w:basedOn w:val="Normal"/>
    <w:rsid w:val="009234B0"/>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1">
    <w:name w:val="xl121"/>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2">
    <w:name w:val="xl122"/>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23">
    <w:name w:val="xl123"/>
    <w:basedOn w:val="Normal"/>
    <w:rsid w:val="009234B0"/>
    <w:pPr>
      <w:pBdr>
        <w:top w:val="dotted" w:sz="4" w:space="0" w:color="auto"/>
        <w:left w:val="dotted" w:sz="4" w:space="0" w:color="auto"/>
        <w:bottom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4">
    <w:name w:val="xl124"/>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5">
    <w:name w:val="xl125"/>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6">
    <w:name w:val="xl126"/>
    <w:basedOn w:val="Normal"/>
    <w:rsid w:val="009234B0"/>
    <w:pPr>
      <w:pBdr>
        <w:top w:val="dotted" w:sz="4" w:space="0" w:color="auto"/>
        <w:bottom w:val="dotted" w:sz="4" w:space="0" w:color="auto"/>
        <w:right w:val="dotted"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27">
    <w:name w:val="xl127"/>
    <w:basedOn w:val="Normal"/>
    <w:rsid w:val="009234B0"/>
    <w:pPr>
      <w:pBdr>
        <w:top w:val="dotted" w:sz="4" w:space="0" w:color="auto"/>
        <w:left w:val="dotted" w:sz="4" w:space="0" w:color="auto"/>
        <w:bottom w:val="dotted"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8">
    <w:name w:val="xl128"/>
    <w:basedOn w:val="Normal"/>
    <w:rsid w:val="009234B0"/>
    <w:pPr>
      <w:pBdr>
        <w:top w:val="dotted" w:sz="4" w:space="0" w:color="auto"/>
        <w:left w:val="single" w:sz="4" w:space="0" w:color="auto"/>
        <w:bottom w:val="dotted" w:sz="4" w:space="0" w:color="auto"/>
        <w:right w:val="dotted"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29">
    <w:name w:val="xl129"/>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0">
    <w:name w:val="xl130"/>
    <w:basedOn w:val="Normal"/>
    <w:rsid w:val="009234B0"/>
    <w:pPr>
      <w:shd w:val="clear" w:color="000000" w:fill="FFFFFF"/>
      <w:spacing w:before="100" w:beforeAutospacing="1" w:after="100" w:afterAutospacing="1" w:line="240" w:lineRule="auto"/>
      <w:jc w:val="center"/>
      <w:textAlignment w:val="center"/>
    </w:pPr>
    <w:rPr>
      <w:rFonts w:ascii="Arial" w:eastAsia="Times New Roman" w:hAnsi="Arial" w:cs="Arial"/>
      <w:b/>
      <w:bCs/>
      <w:color w:val="000000"/>
      <w:sz w:val="16"/>
      <w:szCs w:val="16"/>
      <w:lang w:val="en-US"/>
    </w:rPr>
  </w:style>
  <w:style w:type="paragraph" w:customStyle="1" w:styleId="xl131">
    <w:name w:val="xl131"/>
    <w:basedOn w:val="Normal"/>
    <w:rsid w:val="009234B0"/>
    <w:pPr>
      <w:pBdr>
        <w:top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32">
    <w:name w:val="xl13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3">
    <w:name w:val="xl13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4">
    <w:name w:val="xl134"/>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35">
    <w:name w:val="xl135"/>
    <w:basedOn w:val="Normal"/>
    <w:rsid w:val="009234B0"/>
    <w:pPr>
      <w:pBdr>
        <w:top w:val="single" w:sz="4" w:space="0" w:color="auto"/>
        <w:left w:val="single" w:sz="8"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6">
    <w:name w:val="xl136"/>
    <w:basedOn w:val="Normal"/>
    <w:rsid w:val="009234B0"/>
    <w:pPr>
      <w:pBdr>
        <w:left w:val="single" w:sz="4" w:space="0" w:color="auto"/>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7">
    <w:name w:val="xl137"/>
    <w:basedOn w:val="Normal"/>
    <w:rsid w:val="009234B0"/>
    <w:pPr>
      <w:pBdr>
        <w:right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i/>
      <w:iCs/>
      <w:color w:val="FFFFFF"/>
      <w:sz w:val="18"/>
      <w:szCs w:val="18"/>
      <w:lang w:val="en-US"/>
    </w:rPr>
  </w:style>
  <w:style w:type="paragraph" w:customStyle="1" w:styleId="xl138">
    <w:name w:val="xl138"/>
    <w:basedOn w:val="Normal"/>
    <w:rsid w:val="009234B0"/>
    <w:pPr>
      <w:spacing w:before="100" w:beforeAutospacing="1" w:after="100" w:afterAutospacing="1" w:line="240" w:lineRule="auto"/>
    </w:pPr>
    <w:rPr>
      <w:rFonts w:ascii="Times New Roman" w:eastAsia="Times New Roman" w:hAnsi="Times New Roman"/>
      <w:sz w:val="18"/>
      <w:szCs w:val="18"/>
      <w:lang w:val="en-US"/>
    </w:rPr>
  </w:style>
  <w:style w:type="paragraph" w:customStyle="1" w:styleId="xl139">
    <w:name w:val="xl139"/>
    <w:basedOn w:val="Normal"/>
    <w:rsid w:val="009234B0"/>
    <w:pPr>
      <w:pBdr>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0">
    <w:name w:val="xl140"/>
    <w:basedOn w:val="Normal"/>
    <w:rsid w:val="009234B0"/>
    <w:pPr>
      <w:pBdr>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1">
    <w:name w:val="xl141"/>
    <w:basedOn w:val="Normal"/>
    <w:rsid w:val="009234B0"/>
    <w:pPr>
      <w:pBdr>
        <w:left w:val="single" w:sz="4" w:space="0" w:color="auto"/>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2">
    <w:name w:val="xl142"/>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i/>
      <w:iCs/>
      <w:sz w:val="24"/>
      <w:szCs w:val="24"/>
      <w:lang w:val="en-US"/>
    </w:rPr>
  </w:style>
  <w:style w:type="paragraph" w:customStyle="1" w:styleId="xl143">
    <w:name w:val="xl143"/>
    <w:basedOn w:val="Normal"/>
    <w:rsid w:val="009234B0"/>
    <w:pPr>
      <w:pBdr>
        <w:top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4">
    <w:name w:val="xl144"/>
    <w:basedOn w:val="Normal"/>
    <w:rsid w:val="009234B0"/>
    <w:pPr>
      <w:pBdr>
        <w:top w:val="single" w:sz="8" w:space="0" w:color="auto"/>
        <w:left w:val="single" w:sz="8" w:space="0" w:color="auto"/>
        <w:bottom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45">
    <w:name w:val="xl145"/>
    <w:basedOn w:val="Normal"/>
    <w:rsid w:val="009234B0"/>
    <w:pPr>
      <w:pBdr>
        <w:top w:val="single" w:sz="8" w:space="0" w:color="auto"/>
        <w:bottom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46">
    <w:name w:val="xl146"/>
    <w:basedOn w:val="Normal"/>
    <w:rsid w:val="009234B0"/>
    <w:pPr>
      <w:pBdr>
        <w:bottom w:val="single" w:sz="8" w:space="0" w:color="auto"/>
      </w:pBdr>
      <w:shd w:val="clear" w:color="000000" w:fill="FFFFF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147">
    <w:name w:val="xl147"/>
    <w:basedOn w:val="Normal"/>
    <w:rsid w:val="009234B0"/>
    <w:pPr>
      <w:pBdr>
        <w:top w:val="single" w:sz="8" w:space="0" w:color="auto"/>
        <w:left w:val="single" w:sz="8"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48">
    <w:name w:val="xl148"/>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49">
    <w:name w:val="xl149"/>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0">
    <w:name w:val="xl150"/>
    <w:basedOn w:val="Normal"/>
    <w:rsid w:val="009234B0"/>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1">
    <w:name w:val="xl151"/>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2">
    <w:name w:val="xl152"/>
    <w:basedOn w:val="Normal"/>
    <w:rsid w:val="009234B0"/>
    <w:pPr>
      <w:pBdr>
        <w:top w:val="single" w:sz="8" w:space="0" w:color="auto"/>
        <w:bottom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val="en-US"/>
    </w:rPr>
  </w:style>
  <w:style w:type="paragraph" w:customStyle="1" w:styleId="xl153">
    <w:name w:val="xl153"/>
    <w:basedOn w:val="Normal"/>
    <w:rsid w:val="009234B0"/>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ascii="Times New Roman" w:eastAsia="Times New Roman" w:hAnsi="Times New Roman"/>
      <w:sz w:val="24"/>
      <w:szCs w:val="24"/>
      <w:lang w:val="en-US"/>
    </w:rPr>
  </w:style>
  <w:style w:type="paragraph" w:customStyle="1" w:styleId="xl154">
    <w:name w:val="xl154"/>
    <w:basedOn w:val="Normal"/>
    <w:rsid w:val="009234B0"/>
    <w:pPr>
      <w:pBdr>
        <w:top w:val="single" w:sz="8" w:space="0" w:color="auto"/>
        <w:left w:val="single" w:sz="8" w:space="0" w:color="auto"/>
        <w:bottom w:val="single" w:sz="8"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24"/>
      <w:szCs w:val="24"/>
      <w:lang w:val="en-US"/>
    </w:rPr>
  </w:style>
  <w:style w:type="paragraph" w:customStyle="1" w:styleId="xl155">
    <w:name w:val="xl15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56">
    <w:name w:val="xl156"/>
    <w:basedOn w:val="Normal"/>
    <w:rsid w:val="009234B0"/>
    <w:pPr>
      <w:pBdr>
        <w:top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57">
    <w:name w:val="xl157"/>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8">
    <w:name w:val="xl158"/>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59">
    <w:name w:val="xl159"/>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0">
    <w:name w:val="xl160"/>
    <w:basedOn w:val="Normal"/>
    <w:rsid w:val="009234B0"/>
    <w:pPr>
      <w:pBdr>
        <w:top w:val="single" w:sz="8" w:space="0" w:color="auto"/>
        <w:left w:val="single" w:sz="4" w:space="0" w:color="auto"/>
        <w:bottom w:val="single" w:sz="8" w:space="0" w:color="auto"/>
        <w:right w:val="single" w:sz="4"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1">
    <w:name w:val="xl161"/>
    <w:basedOn w:val="Normal"/>
    <w:rsid w:val="009234B0"/>
    <w:pPr>
      <w:pBdr>
        <w:top w:val="single" w:sz="8" w:space="0" w:color="auto"/>
        <w:left w:val="single" w:sz="4"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2">
    <w:name w:val="xl162"/>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3">
    <w:name w:val="xl163"/>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4">
    <w:name w:val="xl16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65">
    <w:name w:val="xl165"/>
    <w:basedOn w:val="Normal"/>
    <w:rsid w:val="009234B0"/>
    <w:pPr>
      <w:pBdr>
        <w:top w:val="single" w:sz="8"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6">
    <w:name w:val="xl166"/>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67">
    <w:name w:val="xl167"/>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168">
    <w:name w:val="xl168"/>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69">
    <w:name w:val="xl169"/>
    <w:basedOn w:val="Normal"/>
    <w:rsid w:val="009234B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0">
    <w:name w:val="xl170"/>
    <w:basedOn w:val="Normal"/>
    <w:rsid w:val="009234B0"/>
    <w:pPr>
      <w:pBdr>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i/>
      <w:iCs/>
      <w:color w:val="000000"/>
      <w:sz w:val="24"/>
      <w:szCs w:val="24"/>
      <w:lang w:val="en-US"/>
    </w:rPr>
  </w:style>
  <w:style w:type="paragraph" w:customStyle="1" w:styleId="xl171">
    <w:name w:val="xl171"/>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2">
    <w:name w:val="xl172"/>
    <w:basedOn w:val="Normal"/>
    <w:rsid w:val="009234B0"/>
    <w:pPr>
      <w:pBdr>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3">
    <w:name w:val="xl173"/>
    <w:basedOn w:val="Normal"/>
    <w:rsid w:val="009234B0"/>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174">
    <w:name w:val="xl174"/>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175">
    <w:name w:val="xl17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6">
    <w:name w:val="xl176"/>
    <w:basedOn w:val="Normal"/>
    <w:rsid w:val="009234B0"/>
    <w:pPr>
      <w:pBdr>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7">
    <w:name w:val="xl177"/>
    <w:basedOn w:val="Normal"/>
    <w:rsid w:val="009234B0"/>
    <w:pPr>
      <w:pBdr>
        <w:left w:val="single" w:sz="8" w:space="0" w:color="auto"/>
        <w:bottom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8">
    <w:name w:val="xl178"/>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79">
    <w:name w:val="xl179"/>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0">
    <w:name w:val="xl180"/>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1">
    <w:name w:val="xl181"/>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2">
    <w:name w:val="xl182"/>
    <w:basedOn w:val="Normal"/>
    <w:rsid w:val="009234B0"/>
    <w:pPr>
      <w:pBdr>
        <w:top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3">
    <w:name w:val="xl183"/>
    <w:basedOn w:val="Normal"/>
    <w:rsid w:val="009234B0"/>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4">
    <w:name w:val="xl184"/>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85">
    <w:name w:val="xl185"/>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6">
    <w:name w:val="xl186"/>
    <w:basedOn w:val="Normal"/>
    <w:rsid w:val="009234B0"/>
    <w:pPr>
      <w:pBdr>
        <w:top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24"/>
      <w:szCs w:val="24"/>
      <w:lang w:val="en-US"/>
    </w:rPr>
  </w:style>
  <w:style w:type="paragraph" w:customStyle="1" w:styleId="xl187">
    <w:name w:val="xl187"/>
    <w:basedOn w:val="Normal"/>
    <w:rsid w:val="009234B0"/>
    <w:pPr>
      <w:pBdr>
        <w:top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8">
    <w:name w:val="xl188"/>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89">
    <w:name w:val="xl189"/>
    <w:basedOn w:val="Normal"/>
    <w:rsid w:val="009234B0"/>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0">
    <w:name w:val="xl190"/>
    <w:basedOn w:val="Normal"/>
    <w:rsid w:val="009234B0"/>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1">
    <w:name w:val="xl191"/>
    <w:basedOn w:val="Normal"/>
    <w:rsid w:val="009234B0"/>
    <w:pPr>
      <w:pBdr>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2">
    <w:name w:val="xl192"/>
    <w:basedOn w:val="Normal"/>
    <w:rsid w:val="009234B0"/>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3">
    <w:name w:val="xl193"/>
    <w:basedOn w:val="Normal"/>
    <w:rsid w:val="009234B0"/>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4">
    <w:name w:val="xl194"/>
    <w:basedOn w:val="Normal"/>
    <w:rsid w:val="009234B0"/>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195">
    <w:name w:val="xl195"/>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6">
    <w:name w:val="xl196"/>
    <w:basedOn w:val="Normal"/>
    <w:rsid w:val="009234B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7">
    <w:name w:val="xl197"/>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198">
    <w:name w:val="xl198"/>
    <w:basedOn w:val="Normal"/>
    <w:rsid w:val="009234B0"/>
    <w:pPr>
      <w:pBdr>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199">
    <w:name w:val="xl199"/>
    <w:basedOn w:val="Normal"/>
    <w:rsid w:val="009234B0"/>
    <w:pPr>
      <w:pBdr>
        <w:bottom w:val="single" w:sz="4"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0">
    <w:name w:val="xl200"/>
    <w:basedOn w:val="Normal"/>
    <w:rsid w:val="009234B0"/>
    <w:pPr>
      <w:pBdr>
        <w:top w:val="single" w:sz="4" w:space="0" w:color="auto"/>
        <w:left w:val="single" w:sz="8"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val="en-US"/>
    </w:rPr>
  </w:style>
  <w:style w:type="paragraph" w:customStyle="1" w:styleId="xl201">
    <w:name w:val="xl20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2">
    <w:name w:val="xl20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3">
    <w:name w:val="xl203"/>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04">
    <w:name w:val="xl204"/>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5">
    <w:name w:val="xl205"/>
    <w:basedOn w:val="Normal"/>
    <w:rsid w:val="009234B0"/>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24"/>
      <w:szCs w:val="24"/>
      <w:lang w:val="en-US"/>
    </w:rPr>
  </w:style>
  <w:style w:type="paragraph" w:customStyle="1" w:styleId="xl206">
    <w:name w:val="xl206"/>
    <w:basedOn w:val="Normal"/>
    <w:rsid w:val="009234B0"/>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7">
    <w:name w:val="xl207"/>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8">
    <w:name w:val="xl208"/>
    <w:basedOn w:val="Normal"/>
    <w:rsid w:val="009234B0"/>
    <w:pPr>
      <w:pBdr>
        <w:top w:val="single" w:sz="8" w:space="0" w:color="auto"/>
        <w:lef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09">
    <w:name w:val="xl209"/>
    <w:basedOn w:val="Normal"/>
    <w:rsid w:val="009234B0"/>
    <w:pPr>
      <w:pBdr>
        <w:top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0">
    <w:name w:val="xl210"/>
    <w:basedOn w:val="Normal"/>
    <w:rsid w:val="009234B0"/>
    <w:pPr>
      <w:pBdr>
        <w:top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1">
    <w:name w:val="xl211"/>
    <w:basedOn w:val="Normal"/>
    <w:rsid w:val="009234B0"/>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2">
    <w:name w:val="xl212"/>
    <w:basedOn w:val="Normal"/>
    <w:rsid w:val="009234B0"/>
    <w:pPr>
      <w:pBdr>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3">
    <w:name w:val="xl213"/>
    <w:basedOn w:val="Normal"/>
    <w:rsid w:val="009234B0"/>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4">
    <w:name w:val="xl214"/>
    <w:basedOn w:val="Normal"/>
    <w:rsid w:val="009234B0"/>
    <w:pPr>
      <w:pBdr>
        <w:top w:val="single" w:sz="8" w:space="0" w:color="auto"/>
        <w:left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b/>
      <w:bCs/>
      <w:i/>
      <w:iCs/>
      <w:color w:val="000000"/>
      <w:sz w:val="24"/>
      <w:szCs w:val="24"/>
      <w:lang w:val="en-US"/>
    </w:rPr>
  </w:style>
  <w:style w:type="paragraph" w:customStyle="1" w:styleId="xl215">
    <w:name w:val="xl215"/>
    <w:basedOn w:val="Normal"/>
    <w:rsid w:val="009234B0"/>
    <w:pPr>
      <w:pBdr>
        <w:top w:val="single" w:sz="8" w:space="0" w:color="auto"/>
        <w:bottom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6">
    <w:name w:val="xl216"/>
    <w:basedOn w:val="Normal"/>
    <w:rsid w:val="009234B0"/>
    <w:pPr>
      <w:pBdr>
        <w:top w:val="single" w:sz="8" w:space="0" w:color="auto"/>
        <w:bottom w:val="single" w:sz="8" w:space="0" w:color="auto"/>
        <w:right w:val="single" w:sz="8" w:space="0" w:color="auto"/>
      </w:pBdr>
      <w:shd w:val="clear" w:color="000000" w:fill="BFBFBF"/>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17">
    <w:name w:val="xl217"/>
    <w:basedOn w:val="Normal"/>
    <w:rsid w:val="009234B0"/>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8">
    <w:name w:val="xl218"/>
    <w:basedOn w:val="Normal"/>
    <w:rsid w:val="009234B0"/>
    <w:pPr>
      <w:pBdr>
        <w:left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19">
    <w:name w:val="xl219"/>
    <w:basedOn w:val="Normal"/>
    <w:rsid w:val="009234B0"/>
    <w:pPr>
      <w:pBdr>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0">
    <w:name w:val="xl220"/>
    <w:basedOn w:val="Normal"/>
    <w:rsid w:val="009234B0"/>
    <w:pPr>
      <w:pBdr>
        <w:top w:val="single" w:sz="8" w:space="0" w:color="auto"/>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1">
    <w:name w:val="xl221"/>
    <w:basedOn w:val="Normal"/>
    <w:rsid w:val="009234B0"/>
    <w:pPr>
      <w:pBdr>
        <w:left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2">
    <w:name w:val="xl222"/>
    <w:basedOn w:val="Normal"/>
    <w:rsid w:val="009234B0"/>
    <w:pPr>
      <w:pBdr>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23">
    <w:name w:val="xl223"/>
    <w:basedOn w:val="Normal"/>
    <w:rsid w:val="009234B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4">
    <w:name w:val="xl224"/>
    <w:basedOn w:val="Normal"/>
    <w:rsid w:val="009234B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5">
    <w:name w:val="xl225"/>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xl226">
    <w:name w:val="xl226"/>
    <w:basedOn w:val="Normal"/>
    <w:rsid w:val="009234B0"/>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7">
    <w:name w:val="xl227"/>
    <w:basedOn w:val="Normal"/>
    <w:rsid w:val="009234B0"/>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8">
    <w:name w:val="xl228"/>
    <w:basedOn w:val="Normal"/>
    <w:rsid w:val="009234B0"/>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top"/>
    </w:pPr>
    <w:rPr>
      <w:rFonts w:ascii="Arial" w:eastAsia="Times New Roman" w:hAnsi="Arial" w:cs="Arial"/>
      <w:b/>
      <w:bCs/>
      <w:color w:val="000000"/>
      <w:sz w:val="24"/>
      <w:szCs w:val="24"/>
      <w:lang w:val="en-US"/>
    </w:rPr>
  </w:style>
  <w:style w:type="paragraph" w:customStyle="1" w:styleId="xl229">
    <w:name w:val="xl229"/>
    <w:basedOn w:val="Normal"/>
    <w:rsid w:val="009234B0"/>
    <w:pPr>
      <w:pBdr>
        <w:left w:val="single" w:sz="4"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0">
    <w:name w:val="xl230"/>
    <w:basedOn w:val="Normal"/>
    <w:rsid w:val="009234B0"/>
    <w:pPr>
      <w:pBdr>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sz w:val="24"/>
      <w:szCs w:val="24"/>
      <w:lang w:val="en-US"/>
    </w:rPr>
  </w:style>
  <w:style w:type="paragraph" w:customStyle="1" w:styleId="xl231">
    <w:name w:val="xl231"/>
    <w:basedOn w:val="Normal"/>
    <w:rsid w:val="009234B0"/>
    <w:pPr>
      <w:pBdr>
        <w:top w:val="single" w:sz="8"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2">
    <w:name w:val="xl232"/>
    <w:basedOn w:val="Normal"/>
    <w:rsid w:val="009234B0"/>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3">
    <w:name w:val="xl233"/>
    <w:basedOn w:val="Normal"/>
    <w:rsid w:val="009234B0"/>
    <w:pPr>
      <w:pBdr>
        <w:top w:val="single" w:sz="4" w:space="0" w:color="auto"/>
        <w:left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4">
    <w:name w:val="xl234"/>
    <w:basedOn w:val="Normal"/>
    <w:rsid w:val="009234B0"/>
    <w:pPr>
      <w:pBdr>
        <w:top w:val="single" w:sz="4"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5">
    <w:name w:val="xl235"/>
    <w:basedOn w:val="Normal"/>
    <w:rsid w:val="009234B0"/>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6">
    <w:name w:val="xl236"/>
    <w:basedOn w:val="Normal"/>
    <w:rsid w:val="009234B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7">
    <w:name w:val="xl237"/>
    <w:basedOn w:val="Normal"/>
    <w:rsid w:val="009234B0"/>
    <w:pPr>
      <w:pBdr>
        <w:top w:val="single" w:sz="8" w:space="0" w:color="auto"/>
        <w:left w:val="single" w:sz="8"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8">
    <w:name w:val="xl238"/>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val="en-US"/>
    </w:rPr>
  </w:style>
  <w:style w:type="paragraph" w:customStyle="1" w:styleId="xl239">
    <w:name w:val="xl239"/>
    <w:basedOn w:val="Normal"/>
    <w:rsid w:val="009234B0"/>
    <w:pPr>
      <w:pBdr>
        <w:left w:val="single" w:sz="8" w:space="0" w:color="auto"/>
        <w:bottom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val="en-US"/>
    </w:rPr>
  </w:style>
  <w:style w:type="paragraph" w:customStyle="1" w:styleId="CharChar2CaracterCaracterCharCharCaracterCaracterCharCharCaracterCaracterCharCharCaracterCaracter">
    <w:name w:val="Char Char2 Caracter Caracter Char Char Caracter Caracter Char Char Caracter Caracter Char Char Caracter Caracter"/>
    <w:basedOn w:val="Normal"/>
    <w:rsid w:val="009234B0"/>
    <w:pPr>
      <w:widowControl w:val="0"/>
      <w:adjustRightInd w:val="0"/>
      <w:spacing w:after="0" w:line="240" w:lineRule="auto"/>
      <w:jc w:val="both"/>
      <w:textAlignment w:val="baseline"/>
    </w:pPr>
    <w:rPr>
      <w:rFonts w:ascii="Times New Roman" w:eastAsia="Times New Roman" w:hAnsi="Times New Roman"/>
      <w:sz w:val="24"/>
      <w:szCs w:val="24"/>
      <w:lang w:val="pl-PL" w:eastAsia="pl-PL"/>
    </w:rPr>
  </w:style>
  <w:style w:type="character" w:customStyle="1" w:styleId="hps">
    <w:name w:val="hps"/>
    <w:basedOn w:val="DefaultParagraphFont"/>
    <w:rsid w:val="009234B0"/>
  </w:style>
  <w:style w:type="character" w:customStyle="1" w:styleId="ListLabel2">
    <w:name w:val="ListLabel 2"/>
    <w:rsid w:val="009234B0"/>
    <w:rPr>
      <w:rFonts w:cs="Wingdings"/>
    </w:rPr>
  </w:style>
  <w:style w:type="character" w:customStyle="1" w:styleId="HeaderChar2">
    <w:name w:val="Header Char2"/>
    <w:uiPriority w:val="99"/>
    <w:rsid w:val="009234B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87644">
      <w:bodyDiv w:val="1"/>
      <w:marLeft w:val="0"/>
      <w:marRight w:val="0"/>
      <w:marTop w:val="0"/>
      <w:marBottom w:val="0"/>
      <w:divBdr>
        <w:top w:val="none" w:sz="0" w:space="0" w:color="auto"/>
        <w:left w:val="none" w:sz="0" w:space="0" w:color="auto"/>
        <w:bottom w:val="none" w:sz="0" w:space="0" w:color="auto"/>
        <w:right w:val="none" w:sz="0" w:space="0" w:color="auto"/>
      </w:divBdr>
    </w:div>
    <w:div w:id="51733206">
      <w:bodyDiv w:val="1"/>
      <w:marLeft w:val="0"/>
      <w:marRight w:val="0"/>
      <w:marTop w:val="0"/>
      <w:marBottom w:val="0"/>
      <w:divBdr>
        <w:top w:val="none" w:sz="0" w:space="0" w:color="auto"/>
        <w:left w:val="none" w:sz="0" w:space="0" w:color="auto"/>
        <w:bottom w:val="none" w:sz="0" w:space="0" w:color="auto"/>
        <w:right w:val="none" w:sz="0" w:space="0" w:color="auto"/>
      </w:divBdr>
    </w:div>
    <w:div w:id="93671431">
      <w:bodyDiv w:val="1"/>
      <w:marLeft w:val="0"/>
      <w:marRight w:val="0"/>
      <w:marTop w:val="0"/>
      <w:marBottom w:val="0"/>
      <w:divBdr>
        <w:top w:val="none" w:sz="0" w:space="0" w:color="auto"/>
        <w:left w:val="none" w:sz="0" w:space="0" w:color="auto"/>
        <w:bottom w:val="none" w:sz="0" w:space="0" w:color="auto"/>
        <w:right w:val="none" w:sz="0" w:space="0" w:color="auto"/>
      </w:divBdr>
    </w:div>
    <w:div w:id="99766199">
      <w:bodyDiv w:val="1"/>
      <w:marLeft w:val="0"/>
      <w:marRight w:val="0"/>
      <w:marTop w:val="0"/>
      <w:marBottom w:val="0"/>
      <w:divBdr>
        <w:top w:val="none" w:sz="0" w:space="0" w:color="auto"/>
        <w:left w:val="none" w:sz="0" w:space="0" w:color="auto"/>
        <w:bottom w:val="none" w:sz="0" w:space="0" w:color="auto"/>
        <w:right w:val="none" w:sz="0" w:space="0" w:color="auto"/>
      </w:divBdr>
    </w:div>
    <w:div w:id="103114152">
      <w:bodyDiv w:val="1"/>
      <w:marLeft w:val="0"/>
      <w:marRight w:val="0"/>
      <w:marTop w:val="0"/>
      <w:marBottom w:val="0"/>
      <w:divBdr>
        <w:top w:val="none" w:sz="0" w:space="0" w:color="auto"/>
        <w:left w:val="none" w:sz="0" w:space="0" w:color="auto"/>
        <w:bottom w:val="none" w:sz="0" w:space="0" w:color="auto"/>
        <w:right w:val="none" w:sz="0" w:space="0" w:color="auto"/>
      </w:divBdr>
    </w:div>
    <w:div w:id="124157516">
      <w:bodyDiv w:val="1"/>
      <w:marLeft w:val="0"/>
      <w:marRight w:val="0"/>
      <w:marTop w:val="0"/>
      <w:marBottom w:val="0"/>
      <w:divBdr>
        <w:top w:val="none" w:sz="0" w:space="0" w:color="auto"/>
        <w:left w:val="none" w:sz="0" w:space="0" w:color="auto"/>
        <w:bottom w:val="none" w:sz="0" w:space="0" w:color="auto"/>
        <w:right w:val="none" w:sz="0" w:space="0" w:color="auto"/>
      </w:divBdr>
    </w:div>
    <w:div w:id="130948814">
      <w:bodyDiv w:val="1"/>
      <w:marLeft w:val="0"/>
      <w:marRight w:val="0"/>
      <w:marTop w:val="0"/>
      <w:marBottom w:val="0"/>
      <w:divBdr>
        <w:top w:val="none" w:sz="0" w:space="0" w:color="auto"/>
        <w:left w:val="none" w:sz="0" w:space="0" w:color="auto"/>
        <w:bottom w:val="none" w:sz="0" w:space="0" w:color="auto"/>
        <w:right w:val="none" w:sz="0" w:space="0" w:color="auto"/>
      </w:divBdr>
    </w:div>
    <w:div w:id="141654924">
      <w:bodyDiv w:val="1"/>
      <w:marLeft w:val="0"/>
      <w:marRight w:val="0"/>
      <w:marTop w:val="0"/>
      <w:marBottom w:val="0"/>
      <w:divBdr>
        <w:top w:val="none" w:sz="0" w:space="0" w:color="auto"/>
        <w:left w:val="none" w:sz="0" w:space="0" w:color="auto"/>
        <w:bottom w:val="none" w:sz="0" w:space="0" w:color="auto"/>
        <w:right w:val="none" w:sz="0" w:space="0" w:color="auto"/>
      </w:divBdr>
    </w:div>
    <w:div w:id="141702155">
      <w:bodyDiv w:val="1"/>
      <w:marLeft w:val="0"/>
      <w:marRight w:val="0"/>
      <w:marTop w:val="0"/>
      <w:marBottom w:val="0"/>
      <w:divBdr>
        <w:top w:val="none" w:sz="0" w:space="0" w:color="auto"/>
        <w:left w:val="none" w:sz="0" w:space="0" w:color="auto"/>
        <w:bottom w:val="none" w:sz="0" w:space="0" w:color="auto"/>
        <w:right w:val="none" w:sz="0" w:space="0" w:color="auto"/>
      </w:divBdr>
    </w:div>
    <w:div w:id="147526483">
      <w:bodyDiv w:val="1"/>
      <w:marLeft w:val="0"/>
      <w:marRight w:val="0"/>
      <w:marTop w:val="0"/>
      <w:marBottom w:val="0"/>
      <w:divBdr>
        <w:top w:val="none" w:sz="0" w:space="0" w:color="auto"/>
        <w:left w:val="none" w:sz="0" w:space="0" w:color="auto"/>
        <w:bottom w:val="none" w:sz="0" w:space="0" w:color="auto"/>
        <w:right w:val="none" w:sz="0" w:space="0" w:color="auto"/>
      </w:divBdr>
    </w:div>
    <w:div w:id="162400607">
      <w:bodyDiv w:val="1"/>
      <w:marLeft w:val="0"/>
      <w:marRight w:val="0"/>
      <w:marTop w:val="0"/>
      <w:marBottom w:val="0"/>
      <w:divBdr>
        <w:top w:val="none" w:sz="0" w:space="0" w:color="auto"/>
        <w:left w:val="none" w:sz="0" w:space="0" w:color="auto"/>
        <w:bottom w:val="none" w:sz="0" w:space="0" w:color="auto"/>
        <w:right w:val="none" w:sz="0" w:space="0" w:color="auto"/>
      </w:divBdr>
    </w:div>
    <w:div w:id="173883741">
      <w:bodyDiv w:val="1"/>
      <w:marLeft w:val="0"/>
      <w:marRight w:val="0"/>
      <w:marTop w:val="0"/>
      <w:marBottom w:val="0"/>
      <w:divBdr>
        <w:top w:val="none" w:sz="0" w:space="0" w:color="auto"/>
        <w:left w:val="none" w:sz="0" w:space="0" w:color="auto"/>
        <w:bottom w:val="none" w:sz="0" w:space="0" w:color="auto"/>
        <w:right w:val="none" w:sz="0" w:space="0" w:color="auto"/>
      </w:divBdr>
    </w:div>
    <w:div w:id="179053799">
      <w:bodyDiv w:val="1"/>
      <w:marLeft w:val="0"/>
      <w:marRight w:val="0"/>
      <w:marTop w:val="0"/>
      <w:marBottom w:val="0"/>
      <w:divBdr>
        <w:top w:val="none" w:sz="0" w:space="0" w:color="auto"/>
        <w:left w:val="none" w:sz="0" w:space="0" w:color="auto"/>
        <w:bottom w:val="none" w:sz="0" w:space="0" w:color="auto"/>
        <w:right w:val="none" w:sz="0" w:space="0" w:color="auto"/>
      </w:divBdr>
    </w:div>
    <w:div w:id="179586429">
      <w:bodyDiv w:val="1"/>
      <w:marLeft w:val="0"/>
      <w:marRight w:val="0"/>
      <w:marTop w:val="0"/>
      <w:marBottom w:val="0"/>
      <w:divBdr>
        <w:top w:val="none" w:sz="0" w:space="0" w:color="auto"/>
        <w:left w:val="none" w:sz="0" w:space="0" w:color="auto"/>
        <w:bottom w:val="none" w:sz="0" w:space="0" w:color="auto"/>
        <w:right w:val="none" w:sz="0" w:space="0" w:color="auto"/>
      </w:divBdr>
    </w:div>
    <w:div w:id="206182990">
      <w:bodyDiv w:val="1"/>
      <w:marLeft w:val="0"/>
      <w:marRight w:val="0"/>
      <w:marTop w:val="0"/>
      <w:marBottom w:val="0"/>
      <w:divBdr>
        <w:top w:val="none" w:sz="0" w:space="0" w:color="auto"/>
        <w:left w:val="none" w:sz="0" w:space="0" w:color="auto"/>
        <w:bottom w:val="none" w:sz="0" w:space="0" w:color="auto"/>
        <w:right w:val="none" w:sz="0" w:space="0" w:color="auto"/>
      </w:divBdr>
    </w:div>
    <w:div w:id="214434019">
      <w:bodyDiv w:val="1"/>
      <w:marLeft w:val="0"/>
      <w:marRight w:val="0"/>
      <w:marTop w:val="0"/>
      <w:marBottom w:val="0"/>
      <w:divBdr>
        <w:top w:val="none" w:sz="0" w:space="0" w:color="auto"/>
        <w:left w:val="none" w:sz="0" w:space="0" w:color="auto"/>
        <w:bottom w:val="none" w:sz="0" w:space="0" w:color="auto"/>
        <w:right w:val="none" w:sz="0" w:space="0" w:color="auto"/>
      </w:divBdr>
    </w:div>
    <w:div w:id="235240569">
      <w:bodyDiv w:val="1"/>
      <w:marLeft w:val="0"/>
      <w:marRight w:val="0"/>
      <w:marTop w:val="0"/>
      <w:marBottom w:val="0"/>
      <w:divBdr>
        <w:top w:val="none" w:sz="0" w:space="0" w:color="auto"/>
        <w:left w:val="none" w:sz="0" w:space="0" w:color="auto"/>
        <w:bottom w:val="none" w:sz="0" w:space="0" w:color="auto"/>
        <w:right w:val="none" w:sz="0" w:space="0" w:color="auto"/>
      </w:divBdr>
    </w:div>
    <w:div w:id="245039330">
      <w:bodyDiv w:val="1"/>
      <w:marLeft w:val="0"/>
      <w:marRight w:val="0"/>
      <w:marTop w:val="0"/>
      <w:marBottom w:val="0"/>
      <w:divBdr>
        <w:top w:val="none" w:sz="0" w:space="0" w:color="auto"/>
        <w:left w:val="none" w:sz="0" w:space="0" w:color="auto"/>
        <w:bottom w:val="none" w:sz="0" w:space="0" w:color="auto"/>
        <w:right w:val="none" w:sz="0" w:space="0" w:color="auto"/>
      </w:divBdr>
    </w:div>
    <w:div w:id="248123886">
      <w:bodyDiv w:val="1"/>
      <w:marLeft w:val="0"/>
      <w:marRight w:val="0"/>
      <w:marTop w:val="0"/>
      <w:marBottom w:val="0"/>
      <w:divBdr>
        <w:top w:val="none" w:sz="0" w:space="0" w:color="auto"/>
        <w:left w:val="none" w:sz="0" w:space="0" w:color="auto"/>
        <w:bottom w:val="none" w:sz="0" w:space="0" w:color="auto"/>
        <w:right w:val="none" w:sz="0" w:space="0" w:color="auto"/>
      </w:divBdr>
    </w:div>
    <w:div w:id="274874869">
      <w:bodyDiv w:val="1"/>
      <w:marLeft w:val="0"/>
      <w:marRight w:val="0"/>
      <w:marTop w:val="0"/>
      <w:marBottom w:val="0"/>
      <w:divBdr>
        <w:top w:val="none" w:sz="0" w:space="0" w:color="auto"/>
        <w:left w:val="none" w:sz="0" w:space="0" w:color="auto"/>
        <w:bottom w:val="none" w:sz="0" w:space="0" w:color="auto"/>
        <w:right w:val="none" w:sz="0" w:space="0" w:color="auto"/>
      </w:divBdr>
    </w:div>
    <w:div w:id="290984308">
      <w:bodyDiv w:val="1"/>
      <w:marLeft w:val="0"/>
      <w:marRight w:val="0"/>
      <w:marTop w:val="0"/>
      <w:marBottom w:val="0"/>
      <w:divBdr>
        <w:top w:val="none" w:sz="0" w:space="0" w:color="auto"/>
        <w:left w:val="none" w:sz="0" w:space="0" w:color="auto"/>
        <w:bottom w:val="none" w:sz="0" w:space="0" w:color="auto"/>
        <w:right w:val="none" w:sz="0" w:space="0" w:color="auto"/>
      </w:divBdr>
    </w:div>
    <w:div w:id="353270188">
      <w:bodyDiv w:val="1"/>
      <w:marLeft w:val="0"/>
      <w:marRight w:val="0"/>
      <w:marTop w:val="0"/>
      <w:marBottom w:val="0"/>
      <w:divBdr>
        <w:top w:val="none" w:sz="0" w:space="0" w:color="auto"/>
        <w:left w:val="none" w:sz="0" w:space="0" w:color="auto"/>
        <w:bottom w:val="none" w:sz="0" w:space="0" w:color="auto"/>
        <w:right w:val="none" w:sz="0" w:space="0" w:color="auto"/>
      </w:divBdr>
    </w:div>
    <w:div w:id="379129962">
      <w:bodyDiv w:val="1"/>
      <w:marLeft w:val="0"/>
      <w:marRight w:val="0"/>
      <w:marTop w:val="0"/>
      <w:marBottom w:val="0"/>
      <w:divBdr>
        <w:top w:val="none" w:sz="0" w:space="0" w:color="auto"/>
        <w:left w:val="none" w:sz="0" w:space="0" w:color="auto"/>
        <w:bottom w:val="none" w:sz="0" w:space="0" w:color="auto"/>
        <w:right w:val="none" w:sz="0" w:space="0" w:color="auto"/>
      </w:divBdr>
    </w:div>
    <w:div w:id="400711974">
      <w:bodyDiv w:val="1"/>
      <w:marLeft w:val="0"/>
      <w:marRight w:val="0"/>
      <w:marTop w:val="0"/>
      <w:marBottom w:val="0"/>
      <w:divBdr>
        <w:top w:val="none" w:sz="0" w:space="0" w:color="auto"/>
        <w:left w:val="none" w:sz="0" w:space="0" w:color="auto"/>
        <w:bottom w:val="none" w:sz="0" w:space="0" w:color="auto"/>
        <w:right w:val="none" w:sz="0" w:space="0" w:color="auto"/>
      </w:divBdr>
    </w:div>
    <w:div w:id="406651558">
      <w:bodyDiv w:val="1"/>
      <w:marLeft w:val="0"/>
      <w:marRight w:val="0"/>
      <w:marTop w:val="0"/>
      <w:marBottom w:val="0"/>
      <w:divBdr>
        <w:top w:val="none" w:sz="0" w:space="0" w:color="auto"/>
        <w:left w:val="none" w:sz="0" w:space="0" w:color="auto"/>
        <w:bottom w:val="none" w:sz="0" w:space="0" w:color="auto"/>
        <w:right w:val="none" w:sz="0" w:space="0" w:color="auto"/>
      </w:divBdr>
    </w:div>
    <w:div w:id="439833759">
      <w:bodyDiv w:val="1"/>
      <w:marLeft w:val="0"/>
      <w:marRight w:val="0"/>
      <w:marTop w:val="0"/>
      <w:marBottom w:val="0"/>
      <w:divBdr>
        <w:top w:val="none" w:sz="0" w:space="0" w:color="auto"/>
        <w:left w:val="none" w:sz="0" w:space="0" w:color="auto"/>
        <w:bottom w:val="none" w:sz="0" w:space="0" w:color="auto"/>
        <w:right w:val="none" w:sz="0" w:space="0" w:color="auto"/>
      </w:divBdr>
    </w:div>
    <w:div w:id="450630849">
      <w:bodyDiv w:val="1"/>
      <w:marLeft w:val="0"/>
      <w:marRight w:val="0"/>
      <w:marTop w:val="0"/>
      <w:marBottom w:val="0"/>
      <w:divBdr>
        <w:top w:val="none" w:sz="0" w:space="0" w:color="auto"/>
        <w:left w:val="none" w:sz="0" w:space="0" w:color="auto"/>
        <w:bottom w:val="none" w:sz="0" w:space="0" w:color="auto"/>
        <w:right w:val="none" w:sz="0" w:space="0" w:color="auto"/>
      </w:divBdr>
    </w:div>
    <w:div w:id="468717121">
      <w:bodyDiv w:val="1"/>
      <w:marLeft w:val="0"/>
      <w:marRight w:val="0"/>
      <w:marTop w:val="0"/>
      <w:marBottom w:val="0"/>
      <w:divBdr>
        <w:top w:val="none" w:sz="0" w:space="0" w:color="auto"/>
        <w:left w:val="none" w:sz="0" w:space="0" w:color="auto"/>
        <w:bottom w:val="none" w:sz="0" w:space="0" w:color="auto"/>
        <w:right w:val="none" w:sz="0" w:space="0" w:color="auto"/>
      </w:divBdr>
    </w:div>
    <w:div w:id="482428116">
      <w:bodyDiv w:val="1"/>
      <w:marLeft w:val="0"/>
      <w:marRight w:val="0"/>
      <w:marTop w:val="0"/>
      <w:marBottom w:val="0"/>
      <w:divBdr>
        <w:top w:val="none" w:sz="0" w:space="0" w:color="auto"/>
        <w:left w:val="none" w:sz="0" w:space="0" w:color="auto"/>
        <w:bottom w:val="none" w:sz="0" w:space="0" w:color="auto"/>
        <w:right w:val="none" w:sz="0" w:space="0" w:color="auto"/>
      </w:divBdr>
    </w:div>
    <w:div w:id="495456668">
      <w:bodyDiv w:val="1"/>
      <w:marLeft w:val="0"/>
      <w:marRight w:val="0"/>
      <w:marTop w:val="0"/>
      <w:marBottom w:val="0"/>
      <w:divBdr>
        <w:top w:val="none" w:sz="0" w:space="0" w:color="auto"/>
        <w:left w:val="none" w:sz="0" w:space="0" w:color="auto"/>
        <w:bottom w:val="none" w:sz="0" w:space="0" w:color="auto"/>
        <w:right w:val="none" w:sz="0" w:space="0" w:color="auto"/>
      </w:divBdr>
    </w:div>
    <w:div w:id="517045044">
      <w:bodyDiv w:val="1"/>
      <w:marLeft w:val="0"/>
      <w:marRight w:val="0"/>
      <w:marTop w:val="0"/>
      <w:marBottom w:val="0"/>
      <w:divBdr>
        <w:top w:val="none" w:sz="0" w:space="0" w:color="auto"/>
        <w:left w:val="none" w:sz="0" w:space="0" w:color="auto"/>
        <w:bottom w:val="none" w:sz="0" w:space="0" w:color="auto"/>
        <w:right w:val="none" w:sz="0" w:space="0" w:color="auto"/>
      </w:divBdr>
    </w:div>
    <w:div w:id="517352656">
      <w:bodyDiv w:val="1"/>
      <w:marLeft w:val="0"/>
      <w:marRight w:val="0"/>
      <w:marTop w:val="0"/>
      <w:marBottom w:val="0"/>
      <w:divBdr>
        <w:top w:val="none" w:sz="0" w:space="0" w:color="auto"/>
        <w:left w:val="none" w:sz="0" w:space="0" w:color="auto"/>
        <w:bottom w:val="none" w:sz="0" w:space="0" w:color="auto"/>
        <w:right w:val="none" w:sz="0" w:space="0" w:color="auto"/>
      </w:divBdr>
    </w:div>
    <w:div w:id="530538569">
      <w:bodyDiv w:val="1"/>
      <w:marLeft w:val="0"/>
      <w:marRight w:val="0"/>
      <w:marTop w:val="0"/>
      <w:marBottom w:val="0"/>
      <w:divBdr>
        <w:top w:val="none" w:sz="0" w:space="0" w:color="auto"/>
        <w:left w:val="none" w:sz="0" w:space="0" w:color="auto"/>
        <w:bottom w:val="none" w:sz="0" w:space="0" w:color="auto"/>
        <w:right w:val="none" w:sz="0" w:space="0" w:color="auto"/>
      </w:divBdr>
    </w:div>
    <w:div w:id="547575229">
      <w:bodyDiv w:val="1"/>
      <w:marLeft w:val="0"/>
      <w:marRight w:val="0"/>
      <w:marTop w:val="0"/>
      <w:marBottom w:val="0"/>
      <w:divBdr>
        <w:top w:val="none" w:sz="0" w:space="0" w:color="auto"/>
        <w:left w:val="none" w:sz="0" w:space="0" w:color="auto"/>
        <w:bottom w:val="none" w:sz="0" w:space="0" w:color="auto"/>
        <w:right w:val="none" w:sz="0" w:space="0" w:color="auto"/>
      </w:divBdr>
    </w:div>
    <w:div w:id="580650335">
      <w:bodyDiv w:val="1"/>
      <w:marLeft w:val="0"/>
      <w:marRight w:val="0"/>
      <w:marTop w:val="0"/>
      <w:marBottom w:val="0"/>
      <w:divBdr>
        <w:top w:val="none" w:sz="0" w:space="0" w:color="auto"/>
        <w:left w:val="none" w:sz="0" w:space="0" w:color="auto"/>
        <w:bottom w:val="none" w:sz="0" w:space="0" w:color="auto"/>
        <w:right w:val="none" w:sz="0" w:space="0" w:color="auto"/>
      </w:divBdr>
    </w:div>
    <w:div w:id="581332318">
      <w:bodyDiv w:val="1"/>
      <w:marLeft w:val="0"/>
      <w:marRight w:val="0"/>
      <w:marTop w:val="0"/>
      <w:marBottom w:val="0"/>
      <w:divBdr>
        <w:top w:val="none" w:sz="0" w:space="0" w:color="auto"/>
        <w:left w:val="none" w:sz="0" w:space="0" w:color="auto"/>
        <w:bottom w:val="none" w:sz="0" w:space="0" w:color="auto"/>
        <w:right w:val="none" w:sz="0" w:space="0" w:color="auto"/>
      </w:divBdr>
    </w:div>
    <w:div w:id="590552890">
      <w:bodyDiv w:val="1"/>
      <w:marLeft w:val="0"/>
      <w:marRight w:val="0"/>
      <w:marTop w:val="0"/>
      <w:marBottom w:val="0"/>
      <w:divBdr>
        <w:top w:val="none" w:sz="0" w:space="0" w:color="auto"/>
        <w:left w:val="none" w:sz="0" w:space="0" w:color="auto"/>
        <w:bottom w:val="none" w:sz="0" w:space="0" w:color="auto"/>
        <w:right w:val="none" w:sz="0" w:space="0" w:color="auto"/>
      </w:divBdr>
    </w:div>
    <w:div w:id="596641561">
      <w:bodyDiv w:val="1"/>
      <w:marLeft w:val="0"/>
      <w:marRight w:val="0"/>
      <w:marTop w:val="0"/>
      <w:marBottom w:val="0"/>
      <w:divBdr>
        <w:top w:val="none" w:sz="0" w:space="0" w:color="auto"/>
        <w:left w:val="none" w:sz="0" w:space="0" w:color="auto"/>
        <w:bottom w:val="none" w:sz="0" w:space="0" w:color="auto"/>
        <w:right w:val="none" w:sz="0" w:space="0" w:color="auto"/>
      </w:divBdr>
    </w:div>
    <w:div w:id="633020947">
      <w:bodyDiv w:val="1"/>
      <w:marLeft w:val="0"/>
      <w:marRight w:val="0"/>
      <w:marTop w:val="0"/>
      <w:marBottom w:val="0"/>
      <w:divBdr>
        <w:top w:val="none" w:sz="0" w:space="0" w:color="auto"/>
        <w:left w:val="none" w:sz="0" w:space="0" w:color="auto"/>
        <w:bottom w:val="none" w:sz="0" w:space="0" w:color="auto"/>
        <w:right w:val="none" w:sz="0" w:space="0" w:color="auto"/>
      </w:divBdr>
    </w:div>
    <w:div w:id="654846668">
      <w:bodyDiv w:val="1"/>
      <w:marLeft w:val="0"/>
      <w:marRight w:val="0"/>
      <w:marTop w:val="0"/>
      <w:marBottom w:val="0"/>
      <w:divBdr>
        <w:top w:val="none" w:sz="0" w:space="0" w:color="auto"/>
        <w:left w:val="none" w:sz="0" w:space="0" w:color="auto"/>
        <w:bottom w:val="none" w:sz="0" w:space="0" w:color="auto"/>
        <w:right w:val="none" w:sz="0" w:space="0" w:color="auto"/>
      </w:divBdr>
    </w:div>
    <w:div w:id="701394945">
      <w:bodyDiv w:val="1"/>
      <w:marLeft w:val="0"/>
      <w:marRight w:val="0"/>
      <w:marTop w:val="0"/>
      <w:marBottom w:val="0"/>
      <w:divBdr>
        <w:top w:val="none" w:sz="0" w:space="0" w:color="auto"/>
        <w:left w:val="none" w:sz="0" w:space="0" w:color="auto"/>
        <w:bottom w:val="none" w:sz="0" w:space="0" w:color="auto"/>
        <w:right w:val="none" w:sz="0" w:space="0" w:color="auto"/>
      </w:divBdr>
    </w:div>
    <w:div w:id="705524513">
      <w:bodyDiv w:val="1"/>
      <w:marLeft w:val="0"/>
      <w:marRight w:val="0"/>
      <w:marTop w:val="0"/>
      <w:marBottom w:val="0"/>
      <w:divBdr>
        <w:top w:val="none" w:sz="0" w:space="0" w:color="auto"/>
        <w:left w:val="none" w:sz="0" w:space="0" w:color="auto"/>
        <w:bottom w:val="none" w:sz="0" w:space="0" w:color="auto"/>
        <w:right w:val="none" w:sz="0" w:space="0" w:color="auto"/>
      </w:divBdr>
    </w:div>
    <w:div w:id="707878504">
      <w:bodyDiv w:val="1"/>
      <w:marLeft w:val="0"/>
      <w:marRight w:val="0"/>
      <w:marTop w:val="0"/>
      <w:marBottom w:val="0"/>
      <w:divBdr>
        <w:top w:val="none" w:sz="0" w:space="0" w:color="auto"/>
        <w:left w:val="none" w:sz="0" w:space="0" w:color="auto"/>
        <w:bottom w:val="none" w:sz="0" w:space="0" w:color="auto"/>
        <w:right w:val="none" w:sz="0" w:space="0" w:color="auto"/>
      </w:divBdr>
    </w:div>
    <w:div w:id="717244275">
      <w:bodyDiv w:val="1"/>
      <w:marLeft w:val="0"/>
      <w:marRight w:val="0"/>
      <w:marTop w:val="0"/>
      <w:marBottom w:val="0"/>
      <w:divBdr>
        <w:top w:val="none" w:sz="0" w:space="0" w:color="auto"/>
        <w:left w:val="none" w:sz="0" w:space="0" w:color="auto"/>
        <w:bottom w:val="none" w:sz="0" w:space="0" w:color="auto"/>
        <w:right w:val="none" w:sz="0" w:space="0" w:color="auto"/>
      </w:divBdr>
    </w:div>
    <w:div w:id="752046300">
      <w:bodyDiv w:val="1"/>
      <w:marLeft w:val="0"/>
      <w:marRight w:val="0"/>
      <w:marTop w:val="0"/>
      <w:marBottom w:val="0"/>
      <w:divBdr>
        <w:top w:val="none" w:sz="0" w:space="0" w:color="auto"/>
        <w:left w:val="none" w:sz="0" w:space="0" w:color="auto"/>
        <w:bottom w:val="none" w:sz="0" w:space="0" w:color="auto"/>
        <w:right w:val="none" w:sz="0" w:space="0" w:color="auto"/>
      </w:divBdr>
    </w:div>
    <w:div w:id="756099408">
      <w:bodyDiv w:val="1"/>
      <w:marLeft w:val="0"/>
      <w:marRight w:val="0"/>
      <w:marTop w:val="0"/>
      <w:marBottom w:val="0"/>
      <w:divBdr>
        <w:top w:val="none" w:sz="0" w:space="0" w:color="auto"/>
        <w:left w:val="none" w:sz="0" w:space="0" w:color="auto"/>
        <w:bottom w:val="none" w:sz="0" w:space="0" w:color="auto"/>
        <w:right w:val="none" w:sz="0" w:space="0" w:color="auto"/>
      </w:divBdr>
    </w:div>
    <w:div w:id="760610828">
      <w:bodyDiv w:val="1"/>
      <w:marLeft w:val="0"/>
      <w:marRight w:val="0"/>
      <w:marTop w:val="0"/>
      <w:marBottom w:val="0"/>
      <w:divBdr>
        <w:top w:val="none" w:sz="0" w:space="0" w:color="auto"/>
        <w:left w:val="none" w:sz="0" w:space="0" w:color="auto"/>
        <w:bottom w:val="none" w:sz="0" w:space="0" w:color="auto"/>
        <w:right w:val="none" w:sz="0" w:space="0" w:color="auto"/>
      </w:divBdr>
    </w:div>
    <w:div w:id="763571392">
      <w:bodyDiv w:val="1"/>
      <w:marLeft w:val="0"/>
      <w:marRight w:val="0"/>
      <w:marTop w:val="0"/>
      <w:marBottom w:val="0"/>
      <w:divBdr>
        <w:top w:val="none" w:sz="0" w:space="0" w:color="auto"/>
        <w:left w:val="none" w:sz="0" w:space="0" w:color="auto"/>
        <w:bottom w:val="none" w:sz="0" w:space="0" w:color="auto"/>
        <w:right w:val="none" w:sz="0" w:space="0" w:color="auto"/>
      </w:divBdr>
    </w:div>
    <w:div w:id="771978159">
      <w:bodyDiv w:val="1"/>
      <w:marLeft w:val="0"/>
      <w:marRight w:val="0"/>
      <w:marTop w:val="0"/>
      <w:marBottom w:val="0"/>
      <w:divBdr>
        <w:top w:val="none" w:sz="0" w:space="0" w:color="auto"/>
        <w:left w:val="none" w:sz="0" w:space="0" w:color="auto"/>
        <w:bottom w:val="none" w:sz="0" w:space="0" w:color="auto"/>
        <w:right w:val="none" w:sz="0" w:space="0" w:color="auto"/>
      </w:divBdr>
    </w:div>
    <w:div w:id="788284936">
      <w:bodyDiv w:val="1"/>
      <w:marLeft w:val="0"/>
      <w:marRight w:val="0"/>
      <w:marTop w:val="0"/>
      <w:marBottom w:val="0"/>
      <w:divBdr>
        <w:top w:val="none" w:sz="0" w:space="0" w:color="auto"/>
        <w:left w:val="none" w:sz="0" w:space="0" w:color="auto"/>
        <w:bottom w:val="none" w:sz="0" w:space="0" w:color="auto"/>
        <w:right w:val="none" w:sz="0" w:space="0" w:color="auto"/>
      </w:divBdr>
    </w:div>
    <w:div w:id="791244076">
      <w:bodyDiv w:val="1"/>
      <w:marLeft w:val="0"/>
      <w:marRight w:val="0"/>
      <w:marTop w:val="0"/>
      <w:marBottom w:val="0"/>
      <w:divBdr>
        <w:top w:val="none" w:sz="0" w:space="0" w:color="auto"/>
        <w:left w:val="none" w:sz="0" w:space="0" w:color="auto"/>
        <w:bottom w:val="none" w:sz="0" w:space="0" w:color="auto"/>
        <w:right w:val="none" w:sz="0" w:space="0" w:color="auto"/>
      </w:divBdr>
    </w:div>
    <w:div w:id="791900767">
      <w:bodyDiv w:val="1"/>
      <w:marLeft w:val="0"/>
      <w:marRight w:val="0"/>
      <w:marTop w:val="0"/>
      <w:marBottom w:val="0"/>
      <w:divBdr>
        <w:top w:val="none" w:sz="0" w:space="0" w:color="auto"/>
        <w:left w:val="none" w:sz="0" w:space="0" w:color="auto"/>
        <w:bottom w:val="none" w:sz="0" w:space="0" w:color="auto"/>
        <w:right w:val="none" w:sz="0" w:space="0" w:color="auto"/>
      </w:divBdr>
    </w:div>
    <w:div w:id="801073349">
      <w:bodyDiv w:val="1"/>
      <w:marLeft w:val="0"/>
      <w:marRight w:val="0"/>
      <w:marTop w:val="0"/>
      <w:marBottom w:val="0"/>
      <w:divBdr>
        <w:top w:val="none" w:sz="0" w:space="0" w:color="auto"/>
        <w:left w:val="none" w:sz="0" w:space="0" w:color="auto"/>
        <w:bottom w:val="none" w:sz="0" w:space="0" w:color="auto"/>
        <w:right w:val="none" w:sz="0" w:space="0" w:color="auto"/>
      </w:divBdr>
    </w:div>
    <w:div w:id="812061118">
      <w:bodyDiv w:val="1"/>
      <w:marLeft w:val="0"/>
      <w:marRight w:val="0"/>
      <w:marTop w:val="0"/>
      <w:marBottom w:val="0"/>
      <w:divBdr>
        <w:top w:val="none" w:sz="0" w:space="0" w:color="auto"/>
        <w:left w:val="none" w:sz="0" w:space="0" w:color="auto"/>
        <w:bottom w:val="none" w:sz="0" w:space="0" w:color="auto"/>
        <w:right w:val="none" w:sz="0" w:space="0" w:color="auto"/>
      </w:divBdr>
    </w:div>
    <w:div w:id="837616940">
      <w:bodyDiv w:val="1"/>
      <w:marLeft w:val="0"/>
      <w:marRight w:val="0"/>
      <w:marTop w:val="0"/>
      <w:marBottom w:val="0"/>
      <w:divBdr>
        <w:top w:val="none" w:sz="0" w:space="0" w:color="auto"/>
        <w:left w:val="none" w:sz="0" w:space="0" w:color="auto"/>
        <w:bottom w:val="none" w:sz="0" w:space="0" w:color="auto"/>
        <w:right w:val="none" w:sz="0" w:space="0" w:color="auto"/>
      </w:divBdr>
    </w:div>
    <w:div w:id="842277288">
      <w:bodyDiv w:val="1"/>
      <w:marLeft w:val="0"/>
      <w:marRight w:val="0"/>
      <w:marTop w:val="0"/>
      <w:marBottom w:val="0"/>
      <w:divBdr>
        <w:top w:val="none" w:sz="0" w:space="0" w:color="auto"/>
        <w:left w:val="none" w:sz="0" w:space="0" w:color="auto"/>
        <w:bottom w:val="none" w:sz="0" w:space="0" w:color="auto"/>
        <w:right w:val="none" w:sz="0" w:space="0" w:color="auto"/>
      </w:divBdr>
    </w:div>
    <w:div w:id="868954009">
      <w:bodyDiv w:val="1"/>
      <w:marLeft w:val="0"/>
      <w:marRight w:val="0"/>
      <w:marTop w:val="0"/>
      <w:marBottom w:val="0"/>
      <w:divBdr>
        <w:top w:val="none" w:sz="0" w:space="0" w:color="auto"/>
        <w:left w:val="none" w:sz="0" w:space="0" w:color="auto"/>
        <w:bottom w:val="none" w:sz="0" w:space="0" w:color="auto"/>
        <w:right w:val="none" w:sz="0" w:space="0" w:color="auto"/>
      </w:divBdr>
    </w:div>
    <w:div w:id="872578443">
      <w:bodyDiv w:val="1"/>
      <w:marLeft w:val="0"/>
      <w:marRight w:val="0"/>
      <w:marTop w:val="0"/>
      <w:marBottom w:val="0"/>
      <w:divBdr>
        <w:top w:val="none" w:sz="0" w:space="0" w:color="auto"/>
        <w:left w:val="none" w:sz="0" w:space="0" w:color="auto"/>
        <w:bottom w:val="none" w:sz="0" w:space="0" w:color="auto"/>
        <w:right w:val="none" w:sz="0" w:space="0" w:color="auto"/>
      </w:divBdr>
    </w:div>
    <w:div w:id="875777321">
      <w:bodyDiv w:val="1"/>
      <w:marLeft w:val="0"/>
      <w:marRight w:val="0"/>
      <w:marTop w:val="0"/>
      <w:marBottom w:val="0"/>
      <w:divBdr>
        <w:top w:val="none" w:sz="0" w:space="0" w:color="auto"/>
        <w:left w:val="none" w:sz="0" w:space="0" w:color="auto"/>
        <w:bottom w:val="none" w:sz="0" w:space="0" w:color="auto"/>
        <w:right w:val="none" w:sz="0" w:space="0" w:color="auto"/>
      </w:divBdr>
    </w:div>
    <w:div w:id="876234357">
      <w:bodyDiv w:val="1"/>
      <w:marLeft w:val="0"/>
      <w:marRight w:val="0"/>
      <w:marTop w:val="0"/>
      <w:marBottom w:val="0"/>
      <w:divBdr>
        <w:top w:val="none" w:sz="0" w:space="0" w:color="auto"/>
        <w:left w:val="none" w:sz="0" w:space="0" w:color="auto"/>
        <w:bottom w:val="none" w:sz="0" w:space="0" w:color="auto"/>
        <w:right w:val="none" w:sz="0" w:space="0" w:color="auto"/>
      </w:divBdr>
    </w:div>
    <w:div w:id="877818933">
      <w:bodyDiv w:val="1"/>
      <w:marLeft w:val="0"/>
      <w:marRight w:val="0"/>
      <w:marTop w:val="0"/>
      <w:marBottom w:val="0"/>
      <w:divBdr>
        <w:top w:val="none" w:sz="0" w:space="0" w:color="auto"/>
        <w:left w:val="none" w:sz="0" w:space="0" w:color="auto"/>
        <w:bottom w:val="none" w:sz="0" w:space="0" w:color="auto"/>
        <w:right w:val="none" w:sz="0" w:space="0" w:color="auto"/>
      </w:divBdr>
    </w:div>
    <w:div w:id="878784001">
      <w:bodyDiv w:val="1"/>
      <w:marLeft w:val="0"/>
      <w:marRight w:val="0"/>
      <w:marTop w:val="0"/>
      <w:marBottom w:val="0"/>
      <w:divBdr>
        <w:top w:val="none" w:sz="0" w:space="0" w:color="auto"/>
        <w:left w:val="none" w:sz="0" w:space="0" w:color="auto"/>
        <w:bottom w:val="none" w:sz="0" w:space="0" w:color="auto"/>
        <w:right w:val="none" w:sz="0" w:space="0" w:color="auto"/>
      </w:divBdr>
    </w:div>
    <w:div w:id="886989418">
      <w:bodyDiv w:val="1"/>
      <w:marLeft w:val="0"/>
      <w:marRight w:val="0"/>
      <w:marTop w:val="0"/>
      <w:marBottom w:val="0"/>
      <w:divBdr>
        <w:top w:val="none" w:sz="0" w:space="0" w:color="auto"/>
        <w:left w:val="none" w:sz="0" w:space="0" w:color="auto"/>
        <w:bottom w:val="none" w:sz="0" w:space="0" w:color="auto"/>
        <w:right w:val="none" w:sz="0" w:space="0" w:color="auto"/>
      </w:divBdr>
    </w:div>
    <w:div w:id="890189497">
      <w:bodyDiv w:val="1"/>
      <w:marLeft w:val="0"/>
      <w:marRight w:val="0"/>
      <w:marTop w:val="0"/>
      <w:marBottom w:val="0"/>
      <w:divBdr>
        <w:top w:val="none" w:sz="0" w:space="0" w:color="auto"/>
        <w:left w:val="none" w:sz="0" w:space="0" w:color="auto"/>
        <w:bottom w:val="none" w:sz="0" w:space="0" w:color="auto"/>
        <w:right w:val="none" w:sz="0" w:space="0" w:color="auto"/>
      </w:divBdr>
    </w:div>
    <w:div w:id="904991112">
      <w:bodyDiv w:val="1"/>
      <w:marLeft w:val="0"/>
      <w:marRight w:val="0"/>
      <w:marTop w:val="0"/>
      <w:marBottom w:val="0"/>
      <w:divBdr>
        <w:top w:val="none" w:sz="0" w:space="0" w:color="auto"/>
        <w:left w:val="none" w:sz="0" w:space="0" w:color="auto"/>
        <w:bottom w:val="none" w:sz="0" w:space="0" w:color="auto"/>
        <w:right w:val="none" w:sz="0" w:space="0" w:color="auto"/>
      </w:divBdr>
    </w:div>
    <w:div w:id="908537907">
      <w:bodyDiv w:val="1"/>
      <w:marLeft w:val="0"/>
      <w:marRight w:val="0"/>
      <w:marTop w:val="0"/>
      <w:marBottom w:val="0"/>
      <w:divBdr>
        <w:top w:val="none" w:sz="0" w:space="0" w:color="auto"/>
        <w:left w:val="none" w:sz="0" w:space="0" w:color="auto"/>
        <w:bottom w:val="none" w:sz="0" w:space="0" w:color="auto"/>
        <w:right w:val="none" w:sz="0" w:space="0" w:color="auto"/>
      </w:divBdr>
    </w:div>
    <w:div w:id="923029913">
      <w:bodyDiv w:val="1"/>
      <w:marLeft w:val="0"/>
      <w:marRight w:val="0"/>
      <w:marTop w:val="0"/>
      <w:marBottom w:val="0"/>
      <w:divBdr>
        <w:top w:val="none" w:sz="0" w:space="0" w:color="auto"/>
        <w:left w:val="none" w:sz="0" w:space="0" w:color="auto"/>
        <w:bottom w:val="none" w:sz="0" w:space="0" w:color="auto"/>
        <w:right w:val="none" w:sz="0" w:space="0" w:color="auto"/>
      </w:divBdr>
    </w:div>
    <w:div w:id="924270038">
      <w:bodyDiv w:val="1"/>
      <w:marLeft w:val="0"/>
      <w:marRight w:val="0"/>
      <w:marTop w:val="0"/>
      <w:marBottom w:val="0"/>
      <w:divBdr>
        <w:top w:val="none" w:sz="0" w:space="0" w:color="auto"/>
        <w:left w:val="none" w:sz="0" w:space="0" w:color="auto"/>
        <w:bottom w:val="none" w:sz="0" w:space="0" w:color="auto"/>
        <w:right w:val="none" w:sz="0" w:space="0" w:color="auto"/>
      </w:divBdr>
    </w:div>
    <w:div w:id="939533851">
      <w:bodyDiv w:val="1"/>
      <w:marLeft w:val="0"/>
      <w:marRight w:val="0"/>
      <w:marTop w:val="0"/>
      <w:marBottom w:val="0"/>
      <w:divBdr>
        <w:top w:val="none" w:sz="0" w:space="0" w:color="auto"/>
        <w:left w:val="none" w:sz="0" w:space="0" w:color="auto"/>
        <w:bottom w:val="none" w:sz="0" w:space="0" w:color="auto"/>
        <w:right w:val="none" w:sz="0" w:space="0" w:color="auto"/>
      </w:divBdr>
    </w:div>
    <w:div w:id="962928976">
      <w:bodyDiv w:val="1"/>
      <w:marLeft w:val="0"/>
      <w:marRight w:val="0"/>
      <w:marTop w:val="0"/>
      <w:marBottom w:val="0"/>
      <w:divBdr>
        <w:top w:val="none" w:sz="0" w:space="0" w:color="auto"/>
        <w:left w:val="none" w:sz="0" w:space="0" w:color="auto"/>
        <w:bottom w:val="none" w:sz="0" w:space="0" w:color="auto"/>
        <w:right w:val="none" w:sz="0" w:space="0" w:color="auto"/>
      </w:divBdr>
    </w:div>
    <w:div w:id="968782806">
      <w:bodyDiv w:val="1"/>
      <w:marLeft w:val="0"/>
      <w:marRight w:val="0"/>
      <w:marTop w:val="0"/>
      <w:marBottom w:val="0"/>
      <w:divBdr>
        <w:top w:val="none" w:sz="0" w:space="0" w:color="auto"/>
        <w:left w:val="none" w:sz="0" w:space="0" w:color="auto"/>
        <w:bottom w:val="none" w:sz="0" w:space="0" w:color="auto"/>
        <w:right w:val="none" w:sz="0" w:space="0" w:color="auto"/>
      </w:divBdr>
    </w:div>
    <w:div w:id="986012974">
      <w:bodyDiv w:val="1"/>
      <w:marLeft w:val="0"/>
      <w:marRight w:val="0"/>
      <w:marTop w:val="0"/>
      <w:marBottom w:val="0"/>
      <w:divBdr>
        <w:top w:val="none" w:sz="0" w:space="0" w:color="auto"/>
        <w:left w:val="none" w:sz="0" w:space="0" w:color="auto"/>
        <w:bottom w:val="none" w:sz="0" w:space="0" w:color="auto"/>
        <w:right w:val="none" w:sz="0" w:space="0" w:color="auto"/>
      </w:divBdr>
    </w:div>
    <w:div w:id="993799679">
      <w:bodyDiv w:val="1"/>
      <w:marLeft w:val="0"/>
      <w:marRight w:val="0"/>
      <w:marTop w:val="0"/>
      <w:marBottom w:val="0"/>
      <w:divBdr>
        <w:top w:val="none" w:sz="0" w:space="0" w:color="auto"/>
        <w:left w:val="none" w:sz="0" w:space="0" w:color="auto"/>
        <w:bottom w:val="none" w:sz="0" w:space="0" w:color="auto"/>
        <w:right w:val="none" w:sz="0" w:space="0" w:color="auto"/>
      </w:divBdr>
    </w:div>
    <w:div w:id="994187970">
      <w:bodyDiv w:val="1"/>
      <w:marLeft w:val="0"/>
      <w:marRight w:val="0"/>
      <w:marTop w:val="0"/>
      <w:marBottom w:val="0"/>
      <w:divBdr>
        <w:top w:val="none" w:sz="0" w:space="0" w:color="auto"/>
        <w:left w:val="none" w:sz="0" w:space="0" w:color="auto"/>
        <w:bottom w:val="none" w:sz="0" w:space="0" w:color="auto"/>
        <w:right w:val="none" w:sz="0" w:space="0" w:color="auto"/>
      </w:divBdr>
    </w:div>
    <w:div w:id="1004281687">
      <w:bodyDiv w:val="1"/>
      <w:marLeft w:val="0"/>
      <w:marRight w:val="0"/>
      <w:marTop w:val="0"/>
      <w:marBottom w:val="0"/>
      <w:divBdr>
        <w:top w:val="none" w:sz="0" w:space="0" w:color="auto"/>
        <w:left w:val="none" w:sz="0" w:space="0" w:color="auto"/>
        <w:bottom w:val="none" w:sz="0" w:space="0" w:color="auto"/>
        <w:right w:val="none" w:sz="0" w:space="0" w:color="auto"/>
      </w:divBdr>
    </w:div>
    <w:div w:id="1015381221">
      <w:bodyDiv w:val="1"/>
      <w:marLeft w:val="0"/>
      <w:marRight w:val="0"/>
      <w:marTop w:val="0"/>
      <w:marBottom w:val="0"/>
      <w:divBdr>
        <w:top w:val="none" w:sz="0" w:space="0" w:color="auto"/>
        <w:left w:val="none" w:sz="0" w:space="0" w:color="auto"/>
        <w:bottom w:val="none" w:sz="0" w:space="0" w:color="auto"/>
        <w:right w:val="none" w:sz="0" w:space="0" w:color="auto"/>
      </w:divBdr>
    </w:div>
    <w:div w:id="1030570548">
      <w:bodyDiv w:val="1"/>
      <w:marLeft w:val="0"/>
      <w:marRight w:val="0"/>
      <w:marTop w:val="0"/>
      <w:marBottom w:val="0"/>
      <w:divBdr>
        <w:top w:val="none" w:sz="0" w:space="0" w:color="auto"/>
        <w:left w:val="none" w:sz="0" w:space="0" w:color="auto"/>
        <w:bottom w:val="none" w:sz="0" w:space="0" w:color="auto"/>
        <w:right w:val="none" w:sz="0" w:space="0" w:color="auto"/>
      </w:divBdr>
    </w:div>
    <w:div w:id="1031224324">
      <w:bodyDiv w:val="1"/>
      <w:marLeft w:val="0"/>
      <w:marRight w:val="0"/>
      <w:marTop w:val="0"/>
      <w:marBottom w:val="0"/>
      <w:divBdr>
        <w:top w:val="none" w:sz="0" w:space="0" w:color="auto"/>
        <w:left w:val="none" w:sz="0" w:space="0" w:color="auto"/>
        <w:bottom w:val="none" w:sz="0" w:space="0" w:color="auto"/>
        <w:right w:val="none" w:sz="0" w:space="0" w:color="auto"/>
      </w:divBdr>
    </w:div>
    <w:div w:id="1054305436">
      <w:bodyDiv w:val="1"/>
      <w:marLeft w:val="0"/>
      <w:marRight w:val="0"/>
      <w:marTop w:val="0"/>
      <w:marBottom w:val="0"/>
      <w:divBdr>
        <w:top w:val="none" w:sz="0" w:space="0" w:color="auto"/>
        <w:left w:val="none" w:sz="0" w:space="0" w:color="auto"/>
        <w:bottom w:val="none" w:sz="0" w:space="0" w:color="auto"/>
        <w:right w:val="none" w:sz="0" w:space="0" w:color="auto"/>
      </w:divBdr>
    </w:div>
    <w:div w:id="1081364805">
      <w:bodyDiv w:val="1"/>
      <w:marLeft w:val="0"/>
      <w:marRight w:val="0"/>
      <w:marTop w:val="0"/>
      <w:marBottom w:val="0"/>
      <w:divBdr>
        <w:top w:val="none" w:sz="0" w:space="0" w:color="auto"/>
        <w:left w:val="none" w:sz="0" w:space="0" w:color="auto"/>
        <w:bottom w:val="none" w:sz="0" w:space="0" w:color="auto"/>
        <w:right w:val="none" w:sz="0" w:space="0" w:color="auto"/>
      </w:divBdr>
    </w:div>
    <w:div w:id="1083531855">
      <w:bodyDiv w:val="1"/>
      <w:marLeft w:val="0"/>
      <w:marRight w:val="0"/>
      <w:marTop w:val="0"/>
      <w:marBottom w:val="0"/>
      <w:divBdr>
        <w:top w:val="none" w:sz="0" w:space="0" w:color="auto"/>
        <w:left w:val="none" w:sz="0" w:space="0" w:color="auto"/>
        <w:bottom w:val="none" w:sz="0" w:space="0" w:color="auto"/>
        <w:right w:val="none" w:sz="0" w:space="0" w:color="auto"/>
      </w:divBdr>
    </w:div>
    <w:div w:id="1089042950">
      <w:bodyDiv w:val="1"/>
      <w:marLeft w:val="0"/>
      <w:marRight w:val="0"/>
      <w:marTop w:val="0"/>
      <w:marBottom w:val="0"/>
      <w:divBdr>
        <w:top w:val="none" w:sz="0" w:space="0" w:color="auto"/>
        <w:left w:val="none" w:sz="0" w:space="0" w:color="auto"/>
        <w:bottom w:val="none" w:sz="0" w:space="0" w:color="auto"/>
        <w:right w:val="none" w:sz="0" w:space="0" w:color="auto"/>
      </w:divBdr>
    </w:div>
    <w:div w:id="1089152541">
      <w:bodyDiv w:val="1"/>
      <w:marLeft w:val="0"/>
      <w:marRight w:val="0"/>
      <w:marTop w:val="0"/>
      <w:marBottom w:val="0"/>
      <w:divBdr>
        <w:top w:val="none" w:sz="0" w:space="0" w:color="auto"/>
        <w:left w:val="none" w:sz="0" w:space="0" w:color="auto"/>
        <w:bottom w:val="none" w:sz="0" w:space="0" w:color="auto"/>
        <w:right w:val="none" w:sz="0" w:space="0" w:color="auto"/>
      </w:divBdr>
    </w:div>
    <w:div w:id="1095248708">
      <w:bodyDiv w:val="1"/>
      <w:marLeft w:val="0"/>
      <w:marRight w:val="0"/>
      <w:marTop w:val="0"/>
      <w:marBottom w:val="0"/>
      <w:divBdr>
        <w:top w:val="none" w:sz="0" w:space="0" w:color="auto"/>
        <w:left w:val="none" w:sz="0" w:space="0" w:color="auto"/>
        <w:bottom w:val="none" w:sz="0" w:space="0" w:color="auto"/>
        <w:right w:val="none" w:sz="0" w:space="0" w:color="auto"/>
      </w:divBdr>
    </w:div>
    <w:div w:id="1107773038">
      <w:bodyDiv w:val="1"/>
      <w:marLeft w:val="0"/>
      <w:marRight w:val="0"/>
      <w:marTop w:val="0"/>
      <w:marBottom w:val="0"/>
      <w:divBdr>
        <w:top w:val="none" w:sz="0" w:space="0" w:color="auto"/>
        <w:left w:val="none" w:sz="0" w:space="0" w:color="auto"/>
        <w:bottom w:val="none" w:sz="0" w:space="0" w:color="auto"/>
        <w:right w:val="none" w:sz="0" w:space="0" w:color="auto"/>
      </w:divBdr>
    </w:div>
    <w:div w:id="1114783958">
      <w:bodyDiv w:val="1"/>
      <w:marLeft w:val="0"/>
      <w:marRight w:val="0"/>
      <w:marTop w:val="0"/>
      <w:marBottom w:val="0"/>
      <w:divBdr>
        <w:top w:val="none" w:sz="0" w:space="0" w:color="auto"/>
        <w:left w:val="none" w:sz="0" w:space="0" w:color="auto"/>
        <w:bottom w:val="none" w:sz="0" w:space="0" w:color="auto"/>
        <w:right w:val="none" w:sz="0" w:space="0" w:color="auto"/>
      </w:divBdr>
    </w:div>
    <w:div w:id="1116025963">
      <w:bodyDiv w:val="1"/>
      <w:marLeft w:val="0"/>
      <w:marRight w:val="0"/>
      <w:marTop w:val="0"/>
      <w:marBottom w:val="0"/>
      <w:divBdr>
        <w:top w:val="none" w:sz="0" w:space="0" w:color="auto"/>
        <w:left w:val="none" w:sz="0" w:space="0" w:color="auto"/>
        <w:bottom w:val="none" w:sz="0" w:space="0" w:color="auto"/>
        <w:right w:val="none" w:sz="0" w:space="0" w:color="auto"/>
      </w:divBdr>
    </w:div>
    <w:div w:id="1142650131">
      <w:bodyDiv w:val="1"/>
      <w:marLeft w:val="0"/>
      <w:marRight w:val="0"/>
      <w:marTop w:val="0"/>
      <w:marBottom w:val="0"/>
      <w:divBdr>
        <w:top w:val="none" w:sz="0" w:space="0" w:color="auto"/>
        <w:left w:val="none" w:sz="0" w:space="0" w:color="auto"/>
        <w:bottom w:val="none" w:sz="0" w:space="0" w:color="auto"/>
        <w:right w:val="none" w:sz="0" w:space="0" w:color="auto"/>
      </w:divBdr>
    </w:div>
    <w:div w:id="1153914253">
      <w:bodyDiv w:val="1"/>
      <w:marLeft w:val="0"/>
      <w:marRight w:val="0"/>
      <w:marTop w:val="0"/>
      <w:marBottom w:val="0"/>
      <w:divBdr>
        <w:top w:val="none" w:sz="0" w:space="0" w:color="auto"/>
        <w:left w:val="none" w:sz="0" w:space="0" w:color="auto"/>
        <w:bottom w:val="none" w:sz="0" w:space="0" w:color="auto"/>
        <w:right w:val="none" w:sz="0" w:space="0" w:color="auto"/>
      </w:divBdr>
    </w:div>
    <w:div w:id="1162742535">
      <w:bodyDiv w:val="1"/>
      <w:marLeft w:val="0"/>
      <w:marRight w:val="0"/>
      <w:marTop w:val="0"/>
      <w:marBottom w:val="0"/>
      <w:divBdr>
        <w:top w:val="none" w:sz="0" w:space="0" w:color="auto"/>
        <w:left w:val="none" w:sz="0" w:space="0" w:color="auto"/>
        <w:bottom w:val="none" w:sz="0" w:space="0" w:color="auto"/>
        <w:right w:val="none" w:sz="0" w:space="0" w:color="auto"/>
      </w:divBdr>
    </w:div>
    <w:div w:id="1187333822">
      <w:bodyDiv w:val="1"/>
      <w:marLeft w:val="0"/>
      <w:marRight w:val="0"/>
      <w:marTop w:val="0"/>
      <w:marBottom w:val="0"/>
      <w:divBdr>
        <w:top w:val="none" w:sz="0" w:space="0" w:color="auto"/>
        <w:left w:val="none" w:sz="0" w:space="0" w:color="auto"/>
        <w:bottom w:val="none" w:sz="0" w:space="0" w:color="auto"/>
        <w:right w:val="none" w:sz="0" w:space="0" w:color="auto"/>
      </w:divBdr>
    </w:div>
    <w:div w:id="1191064300">
      <w:bodyDiv w:val="1"/>
      <w:marLeft w:val="0"/>
      <w:marRight w:val="0"/>
      <w:marTop w:val="0"/>
      <w:marBottom w:val="0"/>
      <w:divBdr>
        <w:top w:val="none" w:sz="0" w:space="0" w:color="auto"/>
        <w:left w:val="none" w:sz="0" w:space="0" w:color="auto"/>
        <w:bottom w:val="none" w:sz="0" w:space="0" w:color="auto"/>
        <w:right w:val="none" w:sz="0" w:space="0" w:color="auto"/>
      </w:divBdr>
    </w:div>
    <w:div w:id="1192110566">
      <w:bodyDiv w:val="1"/>
      <w:marLeft w:val="0"/>
      <w:marRight w:val="0"/>
      <w:marTop w:val="0"/>
      <w:marBottom w:val="0"/>
      <w:divBdr>
        <w:top w:val="none" w:sz="0" w:space="0" w:color="auto"/>
        <w:left w:val="none" w:sz="0" w:space="0" w:color="auto"/>
        <w:bottom w:val="none" w:sz="0" w:space="0" w:color="auto"/>
        <w:right w:val="none" w:sz="0" w:space="0" w:color="auto"/>
      </w:divBdr>
    </w:div>
    <w:div w:id="1193686733">
      <w:bodyDiv w:val="1"/>
      <w:marLeft w:val="0"/>
      <w:marRight w:val="0"/>
      <w:marTop w:val="0"/>
      <w:marBottom w:val="0"/>
      <w:divBdr>
        <w:top w:val="none" w:sz="0" w:space="0" w:color="auto"/>
        <w:left w:val="none" w:sz="0" w:space="0" w:color="auto"/>
        <w:bottom w:val="none" w:sz="0" w:space="0" w:color="auto"/>
        <w:right w:val="none" w:sz="0" w:space="0" w:color="auto"/>
      </w:divBdr>
    </w:div>
    <w:div w:id="1203327777">
      <w:bodyDiv w:val="1"/>
      <w:marLeft w:val="0"/>
      <w:marRight w:val="0"/>
      <w:marTop w:val="0"/>
      <w:marBottom w:val="0"/>
      <w:divBdr>
        <w:top w:val="none" w:sz="0" w:space="0" w:color="auto"/>
        <w:left w:val="none" w:sz="0" w:space="0" w:color="auto"/>
        <w:bottom w:val="none" w:sz="0" w:space="0" w:color="auto"/>
        <w:right w:val="none" w:sz="0" w:space="0" w:color="auto"/>
      </w:divBdr>
    </w:div>
    <w:div w:id="1204291904">
      <w:bodyDiv w:val="1"/>
      <w:marLeft w:val="0"/>
      <w:marRight w:val="0"/>
      <w:marTop w:val="0"/>
      <w:marBottom w:val="0"/>
      <w:divBdr>
        <w:top w:val="none" w:sz="0" w:space="0" w:color="auto"/>
        <w:left w:val="none" w:sz="0" w:space="0" w:color="auto"/>
        <w:bottom w:val="none" w:sz="0" w:space="0" w:color="auto"/>
        <w:right w:val="none" w:sz="0" w:space="0" w:color="auto"/>
      </w:divBdr>
    </w:div>
    <w:div w:id="1209368538">
      <w:bodyDiv w:val="1"/>
      <w:marLeft w:val="0"/>
      <w:marRight w:val="0"/>
      <w:marTop w:val="0"/>
      <w:marBottom w:val="0"/>
      <w:divBdr>
        <w:top w:val="none" w:sz="0" w:space="0" w:color="auto"/>
        <w:left w:val="none" w:sz="0" w:space="0" w:color="auto"/>
        <w:bottom w:val="none" w:sz="0" w:space="0" w:color="auto"/>
        <w:right w:val="none" w:sz="0" w:space="0" w:color="auto"/>
      </w:divBdr>
    </w:div>
    <w:div w:id="1234045992">
      <w:bodyDiv w:val="1"/>
      <w:marLeft w:val="0"/>
      <w:marRight w:val="0"/>
      <w:marTop w:val="0"/>
      <w:marBottom w:val="0"/>
      <w:divBdr>
        <w:top w:val="none" w:sz="0" w:space="0" w:color="auto"/>
        <w:left w:val="none" w:sz="0" w:space="0" w:color="auto"/>
        <w:bottom w:val="none" w:sz="0" w:space="0" w:color="auto"/>
        <w:right w:val="none" w:sz="0" w:space="0" w:color="auto"/>
      </w:divBdr>
    </w:div>
    <w:div w:id="1265915520">
      <w:bodyDiv w:val="1"/>
      <w:marLeft w:val="0"/>
      <w:marRight w:val="0"/>
      <w:marTop w:val="0"/>
      <w:marBottom w:val="0"/>
      <w:divBdr>
        <w:top w:val="none" w:sz="0" w:space="0" w:color="auto"/>
        <w:left w:val="none" w:sz="0" w:space="0" w:color="auto"/>
        <w:bottom w:val="none" w:sz="0" w:space="0" w:color="auto"/>
        <w:right w:val="none" w:sz="0" w:space="0" w:color="auto"/>
      </w:divBdr>
    </w:div>
    <w:div w:id="1270699795">
      <w:bodyDiv w:val="1"/>
      <w:marLeft w:val="0"/>
      <w:marRight w:val="0"/>
      <w:marTop w:val="0"/>
      <w:marBottom w:val="0"/>
      <w:divBdr>
        <w:top w:val="none" w:sz="0" w:space="0" w:color="auto"/>
        <w:left w:val="none" w:sz="0" w:space="0" w:color="auto"/>
        <w:bottom w:val="none" w:sz="0" w:space="0" w:color="auto"/>
        <w:right w:val="none" w:sz="0" w:space="0" w:color="auto"/>
      </w:divBdr>
    </w:div>
    <w:div w:id="1283925426">
      <w:bodyDiv w:val="1"/>
      <w:marLeft w:val="0"/>
      <w:marRight w:val="0"/>
      <w:marTop w:val="0"/>
      <w:marBottom w:val="0"/>
      <w:divBdr>
        <w:top w:val="none" w:sz="0" w:space="0" w:color="auto"/>
        <w:left w:val="none" w:sz="0" w:space="0" w:color="auto"/>
        <w:bottom w:val="none" w:sz="0" w:space="0" w:color="auto"/>
        <w:right w:val="none" w:sz="0" w:space="0" w:color="auto"/>
      </w:divBdr>
    </w:div>
    <w:div w:id="1299649424">
      <w:bodyDiv w:val="1"/>
      <w:marLeft w:val="0"/>
      <w:marRight w:val="0"/>
      <w:marTop w:val="0"/>
      <w:marBottom w:val="0"/>
      <w:divBdr>
        <w:top w:val="none" w:sz="0" w:space="0" w:color="auto"/>
        <w:left w:val="none" w:sz="0" w:space="0" w:color="auto"/>
        <w:bottom w:val="none" w:sz="0" w:space="0" w:color="auto"/>
        <w:right w:val="none" w:sz="0" w:space="0" w:color="auto"/>
      </w:divBdr>
    </w:div>
    <w:div w:id="1300572990">
      <w:bodyDiv w:val="1"/>
      <w:marLeft w:val="0"/>
      <w:marRight w:val="0"/>
      <w:marTop w:val="0"/>
      <w:marBottom w:val="0"/>
      <w:divBdr>
        <w:top w:val="none" w:sz="0" w:space="0" w:color="auto"/>
        <w:left w:val="none" w:sz="0" w:space="0" w:color="auto"/>
        <w:bottom w:val="none" w:sz="0" w:space="0" w:color="auto"/>
        <w:right w:val="none" w:sz="0" w:space="0" w:color="auto"/>
      </w:divBdr>
    </w:div>
    <w:div w:id="1323848447">
      <w:bodyDiv w:val="1"/>
      <w:marLeft w:val="0"/>
      <w:marRight w:val="0"/>
      <w:marTop w:val="0"/>
      <w:marBottom w:val="0"/>
      <w:divBdr>
        <w:top w:val="none" w:sz="0" w:space="0" w:color="auto"/>
        <w:left w:val="none" w:sz="0" w:space="0" w:color="auto"/>
        <w:bottom w:val="none" w:sz="0" w:space="0" w:color="auto"/>
        <w:right w:val="none" w:sz="0" w:space="0" w:color="auto"/>
      </w:divBdr>
    </w:div>
    <w:div w:id="1332952030">
      <w:bodyDiv w:val="1"/>
      <w:marLeft w:val="0"/>
      <w:marRight w:val="0"/>
      <w:marTop w:val="0"/>
      <w:marBottom w:val="0"/>
      <w:divBdr>
        <w:top w:val="none" w:sz="0" w:space="0" w:color="auto"/>
        <w:left w:val="none" w:sz="0" w:space="0" w:color="auto"/>
        <w:bottom w:val="none" w:sz="0" w:space="0" w:color="auto"/>
        <w:right w:val="none" w:sz="0" w:space="0" w:color="auto"/>
      </w:divBdr>
    </w:div>
    <w:div w:id="1333416282">
      <w:bodyDiv w:val="1"/>
      <w:marLeft w:val="0"/>
      <w:marRight w:val="0"/>
      <w:marTop w:val="0"/>
      <w:marBottom w:val="0"/>
      <w:divBdr>
        <w:top w:val="none" w:sz="0" w:space="0" w:color="auto"/>
        <w:left w:val="none" w:sz="0" w:space="0" w:color="auto"/>
        <w:bottom w:val="none" w:sz="0" w:space="0" w:color="auto"/>
        <w:right w:val="none" w:sz="0" w:space="0" w:color="auto"/>
      </w:divBdr>
    </w:div>
    <w:div w:id="1376927964">
      <w:bodyDiv w:val="1"/>
      <w:marLeft w:val="0"/>
      <w:marRight w:val="0"/>
      <w:marTop w:val="0"/>
      <w:marBottom w:val="0"/>
      <w:divBdr>
        <w:top w:val="none" w:sz="0" w:space="0" w:color="auto"/>
        <w:left w:val="none" w:sz="0" w:space="0" w:color="auto"/>
        <w:bottom w:val="none" w:sz="0" w:space="0" w:color="auto"/>
        <w:right w:val="none" w:sz="0" w:space="0" w:color="auto"/>
      </w:divBdr>
    </w:div>
    <w:div w:id="1383942376">
      <w:bodyDiv w:val="1"/>
      <w:marLeft w:val="0"/>
      <w:marRight w:val="0"/>
      <w:marTop w:val="0"/>
      <w:marBottom w:val="0"/>
      <w:divBdr>
        <w:top w:val="none" w:sz="0" w:space="0" w:color="auto"/>
        <w:left w:val="none" w:sz="0" w:space="0" w:color="auto"/>
        <w:bottom w:val="none" w:sz="0" w:space="0" w:color="auto"/>
        <w:right w:val="none" w:sz="0" w:space="0" w:color="auto"/>
      </w:divBdr>
    </w:div>
    <w:div w:id="1384326791">
      <w:bodyDiv w:val="1"/>
      <w:marLeft w:val="0"/>
      <w:marRight w:val="0"/>
      <w:marTop w:val="0"/>
      <w:marBottom w:val="0"/>
      <w:divBdr>
        <w:top w:val="none" w:sz="0" w:space="0" w:color="auto"/>
        <w:left w:val="none" w:sz="0" w:space="0" w:color="auto"/>
        <w:bottom w:val="none" w:sz="0" w:space="0" w:color="auto"/>
        <w:right w:val="none" w:sz="0" w:space="0" w:color="auto"/>
      </w:divBdr>
    </w:div>
    <w:div w:id="1420171663">
      <w:bodyDiv w:val="1"/>
      <w:marLeft w:val="0"/>
      <w:marRight w:val="0"/>
      <w:marTop w:val="0"/>
      <w:marBottom w:val="0"/>
      <w:divBdr>
        <w:top w:val="none" w:sz="0" w:space="0" w:color="auto"/>
        <w:left w:val="none" w:sz="0" w:space="0" w:color="auto"/>
        <w:bottom w:val="none" w:sz="0" w:space="0" w:color="auto"/>
        <w:right w:val="none" w:sz="0" w:space="0" w:color="auto"/>
      </w:divBdr>
    </w:div>
    <w:div w:id="1429811622">
      <w:bodyDiv w:val="1"/>
      <w:marLeft w:val="0"/>
      <w:marRight w:val="0"/>
      <w:marTop w:val="0"/>
      <w:marBottom w:val="0"/>
      <w:divBdr>
        <w:top w:val="none" w:sz="0" w:space="0" w:color="auto"/>
        <w:left w:val="none" w:sz="0" w:space="0" w:color="auto"/>
        <w:bottom w:val="none" w:sz="0" w:space="0" w:color="auto"/>
        <w:right w:val="none" w:sz="0" w:space="0" w:color="auto"/>
      </w:divBdr>
    </w:div>
    <w:div w:id="1441410704">
      <w:bodyDiv w:val="1"/>
      <w:marLeft w:val="0"/>
      <w:marRight w:val="0"/>
      <w:marTop w:val="0"/>
      <w:marBottom w:val="0"/>
      <w:divBdr>
        <w:top w:val="none" w:sz="0" w:space="0" w:color="auto"/>
        <w:left w:val="none" w:sz="0" w:space="0" w:color="auto"/>
        <w:bottom w:val="none" w:sz="0" w:space="0" w:color="auto"/>
        <w:right w:val="none" w:sz="0" w:space="0" w:color="auto"/>
      </w:divBdr>
    </w:div>
    <w:div w:id="1455097684">
      <w:bodyDiv w:val="1"/>
      <w:marLeft w:val="0"/>
      <w:marRight w:val="0"/>
      <w:marTop w:val="0"/>
      <w:marBottom w:val="0"/>
      <w:divBdr>
        <w:top w:val="none" w:sz="0" w:space="0" w:color="auto"/>
        <w:left w:val="none" w:sz="0" w:space="0" w:color="auto"/>
        <w:bottom w:val="none" w:sz="0" w:space="0" w:color="auto"/>
        <w:right w:val="none" w:sz="0" w:space="0" w:color="auto"/>
      </w:divBdr>
    </w:div>
    <w:div w:id="1488743848">
      <w:bodyDiv w:val="1"/>
      <w:marLeft w:val="0"/>
      <w:marRight w:val="0"/>
      <w:marTop w:val="0"/>
      <w:marBottom w:val="0"/>
      <w:divBdr>
        <w:top w:val="none" w:sz="0" w:space="0" w:color="auto"/>
        <w:left w:val="none" w:sz="0" w:space="0" w:color="auto"/>
        <w:bottom w:val="none" w:sz="0" w:space="0" w:color="auto"/>
        <w:right w:val="none" w:sz="0" w:space="0" w:color="auto"/>
      </w:divBdr>
    </w:div>
    <w:div w:id="1489901872">
      <w:bodyDiv w:val="1"/>
      <w:marLeft w:val="0"/>
      <w:marRight w:val="0"/>
      <w:marTop w:val="0"/>
      <w:marBottom w:val="0"/>
      <w:divBdr>
        <w:top w:val="none" w:sz="0" w:space="0" w:color="auto"/>
        <w:left w:val="none" w:sz="0" w:space="0" w:color="auto"/>
        <w:bottom w:val="none" w:sz="0" w:space="0" w:color="auto"/>
        <w:right w:val="none" w:sz="0" w:space="0" w:color="auto"/>
      </w:divBdr>
    </w:div>
    <w:div w:id="1507330459">
      <w:bodyDiv w:val="1"/>
      <w:marLeft w:val="0"/>
      <w:marRight w:val="0"/>
      <w:marTop w:val="0"/>
      <w:marBottom w:val="0"/>
      <w:divBdr>
        <w:top w:val="none" w:sz="0" w:space="0" w:color="auto"/>
        <w:left w:val="none" w:sz="0" w:space="0" w:color="auto"/>
        <w:bottom w:val="none" w:sz="0" w:space="0" w:color="auto"/>
        <w:right w:val="none" w:sz="0" w:space="0" w:color="auto"/>
      </w:divBdr>
    </w:div>
    <w:div w:id="1543131249">
      <w:bodyDiv w:val="1"/>
      <w:marLeft w:val="0"/>
      <w:marRight w:val="0"/>
      <w:marTop w:val="0"/>
      <w:marBottom w:val="0"/>
      <w:divBdr>
        <w:top w:val="none" w:sz="0" w:space="0" w:color="auto"/>
        <w:left w:val="none" w:sz="0" w:space="0" w:color="auto"/>
        <w:bottom w:val="none" w:sz="0" w:space="0" w:color="auto"/>
        <w:right w:val="none" w:sz="0" w:space="0" w:color="auto"/>
      </w:divBdr>
    </w:div>
    <w:div w:id="1573537364">
      <w:bodyDiv w:val="1"/>
      <w:marLeft w:val="0"/>
      <w:marRight w:val="0"/>
      <w:marTop w:val="0"/>
      <w:marBottom w:val="0"/>
      <w:divBdr>
        <w:top w:val="none" w:sz="0" w:space="0" w:color="auto"/>
        <w:left w:val="none" w:sz="0" w:space="0" w:color="auto"/>
        <w:bottom w:val="none" w:sz="0" w:space="0" w:color="auto"/>
        <w:right w:val="none" w:sz="0" w:space="0" w:color="auto"/>
      </w:divBdr>
    </w:div>
    <w:div w:id="1574656688">
      <w:bodyDiv w:val="1"/>
      <w:marLeft w:val="0"/>
      <w:marRight w:val="0"/>
      <w:marTop w:val="0"/>
      <w:marBottom w:val="0"/>
      <w:divBdr>
        <w:top w:val="none" w:sz="0" w:space="0" w:color="auto"/>
        <w:left w:val="none" w:sz="0" w:space="0" w:color="auto"/>
        <w:bottom w:val="none" w:sz="0" w:space="0" w:color="auto"/>
        <w:right w:val="none" w:sz="0" w:space="0" w:color="auto"/>
      </w:divBdr>
    </w:div>
    <w:div w:id="1582836198">
      <w:bodyDiv w:val="1"/>
      <w:marLeft w:val="0"/>
      <w:marRight w:val="0"/>
      <w:marTop w:val="0"/>
      <w:marBottom w:val="0"/>
      <w:divBdr>
        <w:top w:val="none" w:sz="0" w:space="0" w:color="auto"/>
        <w:left w:val="none" w:sz="0" w:space="0" w:color="auto"/>
        <w:bottom w:val="none" w:sz="0" w:space="0" w:color="auto"/>
        <w:right w:val="none" w:sz="0" w:space="0" w:color="auto"/>
      </w:divBdr>
    </w:div>
    <w:div w:id="1583493262">
      <w:bodyDiv w:val="1"/>
      <w:marLeft w:val="0"/>
      <w:marRight w:val="0"/>
      <w:marTop w:val="0"/>
      <w:marBottom w:val="0"/>
      <w:divBdr>
        <w:top w:val="none" w:sz="0" w:space="0" w:color="auto"/>
        <w:left w:val="none" w:sz="0" w:space="0" w:color="auto"/>
        <w:bottom w:val="none" w:sz="0" w:space="0" w:color="auto"/>
        <w:right w:val="none" w:sz="0" w:space="0" w:color="auto"/>
      </w:divBdr>
    </w:div>
    <w:div w:id="1596744588">
      <w:bodyDiv w:val="1"/>
      <w:marLeft w:val="0"/>
      <w:marRight w:val="0"/>
      <w:marTop w:val="0"/>
      <w:marBottom w:val="0"/>
      <w:divBdr>
        <w:top w:val="none" w:sz="0" w:space="0" w:color="auto"/>
        <w:left w:val="none" w:sz="0" w:space="0" w:color="auto"/>
        <w:bottom w:val="none" w:sz="0" w:space="0" w:color="auto"/>
        <w:right w:val="none" w:sz="0" w:space="0" w:color="auto"/>
      </w:divBdr>
    </w:div>
    <w:div w:id="1597791235">
      <w:bodyDiv w:val="1"/>
      <w:marLeft w:val="0"/>
      <w:marRight w:val="0"/>
      <w:marTop w:val="0"/>
      <w:marBottom w:val="0"/>
      <w:divBdr>
        <w:top w:val="none" w:sz="0" w:space="0" w:color="auto"/>
        <w:left w:val="none" w:sz="0" w:space="0" w:color="auto"/>
        <w:bottom w:val="none" w:sz="0" w:space="0" w:color="auto"/>
        <w:right w:val="none" w:sz="0" w:space="0" w:color="auto"/>
      </w:divBdr>
    </w:div>
    <w:div w:id="1605530702">
      <w:bodyDiv w:val="1"/>
      <w:marLeft w:val="0"/>
      <w:marRight w:val="0"/>
      <w:marTop w:val="0"/>
      <w:marBottom w:val="0"/>
      <w:divBdr>
        <w:top w:val="none" w:sz="0" w:space="0" w:color="auto"/>
        <w:left w:val="none" w:sz="0" w:space="0" w:color="auto"/>
        <w:bottom w:val="none" w:sz="0" w:space="0" w:color="auto"/>
        <w:right w:val="none" w:sz="0" w:space="0" w:color="auto"/>
      </w:divBdr>
    </w:div>
    <w:div w:id="1610744429">
      <w:bodyDiv w:val="1"/>
      <w:marLeft w:val="0"/>
      <w:marRight w:val="0"/>
      <w:marTop w:val="0"/>
      <w:marBottom w:val="0"/>
      <w:divBdr>
        <w:top w:val="none" w:sz="0" w:space="0" w:color="auto"/>
        <w:left w:val="none" w:sz="0" w:space="0" w:color="auto"/>
        <w:bottom w:val="none" w:sz="0" w:space="0" w:color="auto"/>
        <w:right w:val="none" w:sz="0" w:space="0" w:color="auto"/>
      </w:divBdr>
    </w:div>
    <w:div w:id="1644382666">
      <w:bodyDiv w:val="1"/>
      <w:marLeft w:val="0"/>
      <w:marRight w:val="0"/>
      <w:marTop w:val="0"/>
      <w:marBottom w:val="0"/>
      <w:divBdr>
        <w:top w:val="none" w:sz="0" w:space="0" w:color="auto"/>
        <w:left w:val="none" w:sz="0" w:space="0" w:color="auto"/>
        <w:bottom w:val="none" w:sz="0" w:space="0" w:color="auto"/>
        <w:right w:val="none" w:sz="0" w:space="0" w:color="auto"/>
      </w:divBdr>
    </w:div>
    <w:div w:id="1651905481">
      <w:bodyDiv w:val="1"/>
      <w:marLeft w:val="0"/>
      <w:marRight w:val="0"/>
      <w:marTop w:val="0"/>
      <w:marBottom w:val="0"/>
      <w:divBdr>
        <w:top w:val="none" w:sz="0" w:space="0" w:color="auto"/>
        <w:left w:val="none" w:sz="0" w:space="0" w:color="auto"/>
        <w:bottom w:val="none" w:sz="0" w:space="0" w:color="auto"/>
        <w:right w:val="none" w:sz="0" w:space="0" w:color="auto"/>
      </w:divBdr>
    </w:div>
    <w:div w:id="1653753414">
      <w:bodyDiv w:val="1"/>
      <w:marLeft w:val="0"/>
      <w:marRight w:val="0"/>
      <w:marTop w:val="0"/>
      <w:marBottom w:val="0"/>
      <w:divBdr>
        <w:top w:val="none" w:sz="0" w:space="0" w:color="auto"/>
        <w:left w:val="none" w:sz="0" w:space="0" w:color="auto"/>
        <w:bottom w:val="none" w:sz="0" w:space="0" w:color="auto"/>
        <w:right w:val="none" w:sz="0" w:space="0" w:color="auto"/>
      </w:divBdr>
    </w:div>
    <w:div w:id="1666083251">
      <w:bodyDiv w:val="1"/>
      <w:marLeft w:val="0"/>
      <w:marRight w:val="0"/>
      <w:marTop w:val="0"/>
      <w:marBottom w:val="0"/>
      <w:divBdr>
        <w:top w:val="none" w:sz="0" w:space="0" w:color="auto"/>
        <w:left w:val="none" w:sz="0" w:space="0" w:color="auto"/>
        <w:bottom w:val="none" w:sz="0" w:space="0" w:color="auto"/>
        <w:right w:val="none" w:sz="0" w:space="0" w:color="auto"/>
      </w:divBdr>
    </w:div>
    <w:div w:id="1673601118">
      <w:bodyDiv w:val="1"/>
      <w:marLeft w:val="0"/>
      <w:marRight w:val="0"/>
      <w:marTop w:val="0"/>
      <w:marBottom w:val="0"/>
      <w:divBdr>
        <w:top w:val="none" w:sz="0" w:space="0" w:color="auto"/>
        <w:left w:val="none" w:sz="0" w:space="0" w:color="auto"/>
        <w:bottom w:val="none" w:sz="0" w:space="0" w:color="auto"/>
        <w:right w:val="none" w:sz="0" w:space="0" w:color="auto"/>
      </w:divBdr>
    </w:div>
    <w:div w:id="1691834883">
      <w:bodyDiv w:val="1"/>
      <w:marLeft w:val="0"/>
      <w:marRight w:val="0"/>
      <w:marTop w:val="0"/>
      <w:marBottom w:val="0"/>
      <w:divBdr>
        <w:top w:val="none" w:sz="0" w:space="0" w:color="auto"/>
        <w:left w:val="none" w:sz="0" w:space="0" w:color="auto"/>
        <w:bottom w:val="none" w:sz="0" w:space="0" w:color="auto"/>
        <w:right w:val="none" w:sz="0" w:space="0" w:color="auto"/>
      </w:divBdr>
    </w:div>
    <w:div w:id="1697728156">
      <w:bodyDiv w:val="1"/>
      <w:marLeft w:val="0"/>
      <w:marRight w:val="0"/>
      <w:marTop w:val="0"/>
      <w:marBottom w:val="0"/>
      <w:divBdr>
        <w:top w:val="none" w:sz="0" w:space="0" w:color="auto"/>
        <w:left w:val="none" w:sz="0" w:space="0" w:color="auto"/>
        <w:bottom w:val="none" w:sz="0" w:space="0" w:color="auto"/>
        <w:right w:val="none" w:sz="0" w:space="0" w:color="auto"/>
      </w:divBdr>
    </w:div>
    <w:div w:id="1732189703">
      <w:bodyDiv w:val="1"/>
      <w:marLeft w:val="0"/>
      <w:marRight w:val="0"/>
      <w:marTop w:val="0"/>
      <w:marBottom w:val="0"/>
      <w:divBdr>
        <w:top w:val="none" w:sz="0" w:space="0" w:color="auto"/>
        <w:left w:val="none" w:sz="0" w:space="0" w:color="auto"/>
        <w:bottom w:val="none" w:sz="0" w:space="0" w:color="auto"/>
        <w:right w:val="none" w:sz="0" w:space="0" w:color="auto"/>
      </w:divBdr>
    </w:div>
    <w:div w:id="1754693582">
      <w:bodyDiv w:val="1"/>
      <w:marLeft w:val="0"/>
      <w:marRight w:val="0"/>
      <w:marTop w:val="0"/>
      <w:marBottom w:val="0"/>
      <w:divBdr>
        <w:top w:val="none" w:sz="0" w:space="0" w:color="auto"/>
        <w:left w:val="none" w:sz="0" w:space="0" w:color="auto"/>
        <w:bottom w:val="none" w:sz="0" w:space="0" w:color="auto"/>
        <w:right w:val="none" w:sz="0" w:space="0" w:color="auto"/>
      </w:divBdr>
    </w:div>
    <w:div w:id="1762800164">
      <w:bodyDiv w:val="1"/>
      <w:marLeft w:val="0"/>
      <w:marRight w:val="0"/>
      <w:marTop w:val="0"/>
      <w:marBottom w:val="0"/>
      <w:divBdr>
        <w:top w:val="none" w:sz="0" w:space="0" w:color="auto"/>
        <w:left w:val="none" w:sz="0" w:space="0" w:color="auto"/>
        <w:bottom w:val="none" w:sz="0" w:space="0" w:color="auto"/>
        <w:right w:val="none" w:sz="0" w:space="0" w:color="auto"/>
      </w:divBdr>
    </w:div>
    <w:div w:id="1820490731">
      <w:bodyDiv w:val="1"/>
      <w:marLeft w:val="0"/>
      <w:marRight w:val="0"/>
      <w:marTop w:val="0"/>
      <w:marBottom w:val="0"/>
      <w:divBdr>
        <w:top w:val="none" w:sz="0" w:space="0" w:color="auto"/>
        <w:left w:val="none" w:sz="0" w:space="0" w:color="auto"/>
        <w:bottom w:val="none" w:sz="0" w:space="0" w:color="auto"/>
        <w:right w:val="none" w:sz="0" w:space="0" w:color="auto"/>
      </w:divBdr>
    </w:div>
    <w:div w:id="1831092972">
      <w:bodyDiv w:val="1"/>
      <w:marLeft w:val="0"/>
      <w:marRight w:val="0"/>
      <w:marTop w:val="0"/>
      <w:marBottom w:val="0"/>
      <w:divBdr>
        <w:top w:val="none" w:sz="0" w:space="0" w:color="auto"/>
        <w:left w:val="none" w:sz="0" w:space="0" w:color="auto"/>
        <w:bottom w:val="none" w:sz="0" w:space="0" w:color="auto"/>
        <w:right w:val="none" w:sz="0" w:space="0" w:color="auto"/>
      </w:divBdr>
    </w:div>
    <w:div w:id="1845701778">
      <w:bodyDiv w:val="1"/>
      <w:marLeft w:val="0"/>
      <w:marRight w:val="0"/>
      <w:marTop w:val="0"/>
      <w:marBottom w:val="0"/>
      <w:divBdr>
        <w:top w:val="none" w:sz="0" w:space="0" w:color="auto"/>
        <w:left w:val="none" w:sz="0" w:space="0" w:color="auto"/>
        <w:bottom w:val="none" w:sz="0" w:space="0" w:color="auto"/>
        <w:right w:val="none" w:sz="0" w:space="0" w:color="auto"/>
      </w:divBdr>
    </w:div>
    <w:div w:id="1847211310">
      <w:bodyDiv w:val="1"/>
      <w:marLeft w:val="0"/>
      <w:marRight w:val="0"/>
      <w:marTop w:val="0"/>
      <w:marBottom w:val="0"/>
      <w:divBdr>
        <w:top w:val="none" w:sz="0" w:space="0" w:color="auto"/>
        <w:left w:val="none" w:sz="0" w:space="0" w:color="auto"/>
        <w:bottom w:val="none" w:sz="0" w:space="0" w:color="auto"/>
        <w:right w:val="none" w:sz="0" w:space="0" w:color="auto"/>
      </w:divBdr>
    </w:div>
    <w:div w:id="1855069598">
      <w:bodyDiv w:val="1"/>
      <w:marLeft w:val="0"/>
      <w:marRight w:val="0"/>
      <w:marTop w:val="0"/>
      <w:marBottom w:val="0"/>
      <w:divBdr>
        <w:top w:val="none" w:sz="0" w:space="0" w:color="auto"/>
        <w:left w:val="none" w:sz="0" w:space="0" w:color="auto"/>
        <w:bottom w:val="none" w:sz="0" w:space="0" w:color="auto"/>
        <w:right w:val="none" w:sz="0" w:space="0" w:color="auto"/>
      </w:divBdr>
    </w:div>
    <w:div w:id="1855151808">
      <w:bodyDiv w:val="1"/>
      <w:marLeft w:val="0"/>
      <w:marRight w:val="0"/>
      <w:marTop w:val="0"/>
      <w:marBottom w:val="0"/>
      <w:divBdr>
        <w:top w:val="none" w:sz="0" w:space="0" w:color="auto"/>
        <w:left w:val="none" w:sz="0" w:space="0" w:color="auto"/>
        <w:bottom w:val="none" w:sz="0" w:space="0" w:color="auto"/>
        <w:right w:val="none" w:sz="0" w:space="0" w:color="auto"/>
      </w:divBdr>
    </w:div>
    <w:div w:id="1862351503">
      <w:bodyDiv w:val="1"/>
      <w:marLeft w:val="0"/>
      <w:marRight w:val="0"/>
      <w:marTop w:val="0"/>
      <w:marBottom w:val="0"/>
      <w:divBdr>
        <w:top w:val="none" w:sz="0" w:space="0" w:color="auto"/>
        <w:left w:val="none" w:sz="0" w:space="0" w:color="auto"/>
        <w:bottom w:val="none" w:sz="0" w:space="0" w:color="auto"/>
        <w:right w:val="none" w:sz="0" w:space="0" w:color="auto"/>
      </w:divBdr>
    </w:div>
    <w:div w:id="1900707219">
      <w:bodyDiv w:val="1"/>
      <w:marLeft w:val="0"/>
      <w:marRight w:val="0"/>
      <w:marTop w:val="0"/>
      <w:marBottom w:val="0"/>
      <w:divBdr>
        <w:top w:val="none" w:sz="0" w:space="0" w:color="auto"/>
        <w:left w:val="none" w:sz="0" w:space="0" w:color="auto"/>
        <w:bottom w:val="none" w:sz="0" w:space="0" w:color="auto"/>
        <w:right w:val="none" w:sz="0" w:space="0" w:color="auto"/>
      </w:divBdr>
    </w:div>
    <w:div w:id="1913197278">
      <w:bodyDiv w:val="1"/>
      <w:marLeft w:val="0"/>
      <w:marRight w:val="0"/>
      <w:marTop w:val="0"/>
      <w:marBottom w:val="0"/>
      <w:divBdr>
        <w:top w:val="none" w:sz="0" w:space="0" w:color="auto"/>
        <w:left w:val="none" w:sz="0" w:space="0" w:color="auto"/>
        <w:bottom w:val="none" w:sz="0" w:space="0" w:color="auto"/>
        <w:right w:val="none" w:sz="0" w:space="0" w:color="auto"/>
      </w:divBdr>
    </w:div>
    <w:div w:id="1930578218">
      <w:bodyDiv w:val="1"/>
      <w:marLeft w:val="0"/>
      <w:marRight w:val="0"/>
      <w:marTop w:val="0"/>
      <w:marBottom w:val="0"/>
      <w:divBdr>
        <w:top w:val="none" w:sz="0" w:space="0" w:color="auto"/>
        <w:left w:val="none" w:sz="0" w:space="0" w:color="auto"/>
        <w:bottom w:val="none" w:sz="0" w:space="0" w:color="auto"/>
        <w:right w:val="none" w:sz="0" w:space="0" w:color="auto"/>
      </w:divBdr>
    </w:div>
    <w:div w:id="1936866251">
      <w:bodyDiv w:val="1"/>
      <w:marLeft w:val="0"/>
      <w:marRight w:val="0"/>
      <w:marTop w:val="0"/>
      <w:marBottom w:val="0"/>
      <w:divBdr>
        <w:top w:val="none" w:sz="0" w:space="0" w:color="auto"/>
        <w:left w:val="none" w:sz="0" w:space="0" w:color="auto"/>
        <w:bottom w:val="none" w:sz="0" w:space="0" w:color="auto"/>
        <w:right w:val="none" w:sz="0" w:space="0" w:color="auto"/>
      </w:divBdr>
    </w:div>
    <w:div w:id="1946690032">
      <w:bodyDiv w:val="1"/>
      <w:marLeft w:val="0"/>
      <w:marRight w:val="0"/>
      <w:marTop w:val="0"/>
      <w:marBottom w:val="0"/>
      <w:divBdr>
        <w:top w:val="none" w:sz="0" w:space="0" w:color="auto"/>
        <w:left w:val="none" w:sz="0" w:space="0" w:color="auto"/>
        <w:bottom w:val="none" w:sz="0" w:space="0" w:color="auto"/>
        <w:right w:val="none" w:sz="0" w:space="0" w:color="auto"/>
      </w:divBdr>
    </w:div>
    <w:div w:id="1998725795">
      <w:bodyDiv w:val="1"/>
      <w:marLeft w:val="0"/>
      <w:marRight w:val="0"/>
      <w:marTop w:val="0"/>
      <w:marBottom w:val="0"/>
      <w:divBdr>
        <w:top w:val="none" w:sz="0" w:space="0" w:color="auto"/>
        <w:left w:val="none" w:sz="0" w:space="0" w:color="auto"/>
        <w:bottom w:val="none" w:sz="0" w:space="0" w:color="auto"/>
        <w:right w:val="none" w:sz="0" w:space="0" w:color="auto"/>
      </w:divBdr>
    </w:div>
    <w:div w:id="2009211869">
      <w:bodyDiv w:val="1"/>
      <w:marLeft w:val="0"/>
      <w:marRight w:val="0"/>
      <w:marTop w:val="0"/>
      <w:marBottom w:val="0"/>
      <w:divBdr>
        <w:top w:val="none" w:sz="0" w:space="0" w:color="auto"/>
        <w:left w:val="none" w:sz="0" w:space="0" w:color="auto"/>
        <w:bottom w:val="none" w:sz="0" w:space="0" w:color="auto"/>
        <w:right w:val="none" w:sz="0" w:space="0" w:color="auto"/>
      </w:divBdr>
    </w:div>
    <w:div w:id="2010326825">
      <w:bodyDiv w:val="1"/>
      <w:marLeft w:val="0"/>
      <w:marRight w:val="0"/>
      <w:marTop w:val="0"/>
      <w:marBottom w:val="0"/>
      <w:divBdr>
        <w:top w:val="none" w:sz="0" w:space="0" w:color="auto"/>
        <w:left w:val="none" w:sz="0" w:space="0" w:color="auto"/>
        <w:bottom w:val="none" w:sz="0" w:space="0" w:color="auto"/>
        <w:right w:val="none" w:sz="0" w:space="0" w:color="auto"/>
      </w:divBdr>
    </w:div>
    <w:div w:id="2041851373">
      <w:bodyDiv w:val="1"/>
      <w:marLeft w:val="0"/>
      <w:marRight w:val="0"/>
      <w:marTop w:val="0"/>
      <w:marBottom w:val="0"/>
      <w:divBdr>
        <w:top w:val="none" w:sz="0" w:space="0" w:color="auto"/>
        <w:left w:val="none" w:sz="0" w:space="0" w:color="auto"/>
        <w:bottom w:val="none" w:sz="0" w:space="0" w:color="auto"/>
        <w:right w:val="none" w:sz="0" w:space="0" w:color="auto"/>
      </w:divBdr>
    </w:div>
    <w:div w:id="2044942375">
      <w:bodyDiv w:val="1"/>
      <w:marLeft w:val="0"/>
      <w:marRight w:val="0"/>
      <w:marTop w:val="0"/>
      <w:marBottom w:val="0"/>
      <w:divBdr>
        <w:top w:val="none" w:sz="0" w:space="0" w:color="auto"/>
        <w:left w:val="none" w:sz="0" w:space="0" w:color="auto"/>
        <w:bottom w:val="none" w:sz="0" w:space="0" w:color="auto"/>
        <w:right w:val="none" w:sz="0" w:space="0" w:color="auto"/>
      </w:divBdr>
    </w:div>
    <w:div w:id="2058896347">
      <w:bodyDiv w:val="1"/>
      <w:marLeft w:val="0"/>
      <w:marRight w:val="0"/>
      <w:marTop w:val="0"/>
      <w:marBottom w:val="0"/>
      <w:divBdr>
        <w:top w:val="none" w:sz="0" w:space="0" w:color="auto"/>
        <w:left w:val="none" w:sz="0" w:space="0" w:color="auto"/>
        <w:bottom w:val="none" w:sz="0" w:space="0" w:color="auto"/>
        <w:right w:val="none" w:sz="0" w:space="0" w:color="auto"/>
      </w:divBdr>
    </w:div>
    <w:div w:id="2060543029">
      <w:bodyDiv w:val="1"/>
      <w:marLeft w:val="0"/>
      <w:marRight w:val="0"/>
      <w:marTop w:val="0"/>
      <w:marBottom w:val="0"/>
      <w:divBdr>
        <w:top w:val="none" w:sz="0" w:space="0" w:color="auto"/>
        <w:left w:val="none" w:sz="0" w:space="0" w:color="auto"/>
        <w:bottom w:val="none" w:sz="0" w:space="0" w:color="auto"/>
        <w:right w:val="none" w:sz="0" w:space="0" w:color="auto"/>
      </w:divBdr>
    </w:div>
    <w:div w:id="2070305606">
      <w:bodyDiv w:val="1"/>
      <w:marLeft w:val="0"/>
      <w:marRight w:val="0"/>
      <w:marTop w:val="0"/>
      <w:marBottom w:val="0"/>
      <w:divBdr>
        <w:top w:val="none" w:sz="0" w:space="0" w:color="auto"/>
        <w:left w:val="none" w:sz="0" w:space="0" w:color="auto"/>
        <w:bottom w:val="none" w:sz="0" w:space="0" w:color="auto"/>
        <w:right w:val="none" w:sz="0" w:space="0" w:color="auto"/>
      </w:divBdr>
    </w:div>
    <w:div w:id="2071801917">
      <w:bodyDiv w:val="1"/>
      <w:marLeft w:val="0"/>
      <w:marRight w:val="0"/>
      <w:marTop w:val="0"/>
      <w:marBottom w:val="0"/>
      <w:divBdr>
        <w:top w:val="none" w:sz="0" w:space="0" w:color="auto"/>
        <w:left w:val="none" w:sz="0" w:space="0" w:color="auto"/>
        <w:bottom w:val="none" w:sz="0" w:space="0" w:color="auto"/>
        <w:right w:val="none" w:sz="0" w:space="0" w:color="auto"/>
      </w:divBdr>
    </w:div>
    <w:div w:id="2074231488">
      <w:bodyDiv w:val="1"/>
      <w:marLeft w:val="0"/>
      <w:marRight w:val="0"/>
      <w:marTop w:val="0"/>
      <w:marBottom w:val="0"/>
      <w:divBdr>
        <w:top w:val="none" w:sz="0" w:space="0" w:color="auto"/>
        <w:left w:val="none" w:sz="0" w:space="0" w:color="auto"/>
        <w:bottom w:val="none" w:sz="0" w:space="0" w:color="auto"/>
        <w:right w:val="none" w:sz="0" w:space="0" w:color="auto"/>
      </w:divBdr>
    </w:div>
    <w:div w:id="2106729573">
      <w:bodyDiv w:val="1"/>
      <w:marLeft w:val="0"/>
      <w:marRight w:val="0"/>
      <w:marTop w:val="0"/>
      <w:marBottom w:val="0"/>
      <w:divBdr>
        <w:top w:val="none" w:sz="0" w:space="0" w:color="auto"/>
        <w:left w:val="none" w:sz="0" w:space="0" w:color="auto"/>
        <w:bottom w:val="none" w:sz="0" w:space="0" w:color="auto"/>
        <w:right w:val="none" w:sz="0" w:space="0" w:color="auto"/>
      </w:divBdr>
    </w:div>
    <w:div w:id="2108308896">
      <w:bodyDiv w:val="1"/>
      <w:marLeft w:val="0"/>
      <w:marRight w:val="0"/>
      <w:marTop w:val="0"/>
      <w:marBottom w:val="0"/>
      <w:divBdr>
        <w:top w:val="none" w:sz="0" w:space="0" w:color="auto"/>
        <w:left w:val="none" w:sz="0" w:space="0" w:color="auto"/>
        <w:bottom w:val="none" w:sz="0" w:space="0" w:color="auto"/>
        <w:right w:val="none" w:sz="0" w:space="0" w:color="auto"/>
      </w:divBdr>
    </w:div>
    <w:div w:id="2114008694">
      <w:bodyDiv w:val="1"/>
      <w:marLeft w:val="0"/>
      <w:marRight w:val="0"/>
      <w:marTop w:val="0"/>
      <w:marBottom w:val="0"/>
      <w:divBdr>
        <w:top w:val="none" w:sz="0" w:space="0" w:color="auto"/>
        <w:left w:val="none" w:sz="0" w:space="0" w:color="auto"/>
        <w:bottom w:val="none" w:sz="0" w:space="0" w:color="auto"/>
        <w:right w:val="none" w:sz="0" w:space="0" w:color="auto"/>
      </w:divBdr>
    </w:div>
    <w:div w:id="2114785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eader" Target="header10.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7.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3A0AF9-4F61-433F-ACEA-326181C1F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127</Pages>
  <Words>41901</Words>
  <Characters>238839</Characters>
  <Application>Microsoft Office Word</Application>
  <DocSecurity>0</DocSecurity>
  <Lines>1990</Lines>
  <Paragraphs>560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 Company</Company>
  <LinksUpToDate>false</LinksUpToDate>
  <CharactersWithSpaces>280180</CharactersWithSpaces>
  <SharedDoc>false</SharedDoc>
  <HLinks>
    <vt:vector size="984" baseType="variant">
      <vt:variant>
        <vt:i4>6094962</vt:i4>
      </vt:variant>
      <vt:variant>
        <vt:i4>705</vt:i4>
      </vt:variant>
      <vt:variant>
        <vt:i4>0</vt:i4>
      </vt:variant>
      <vt:variant>
        <vt:i4>5</vt:i4>
      </vt:variant>
      <vt:variant>
        <vt:lpwstr>file://C:\Users\adrian.moiceanu.MAPDR\AppData\Local\Microsoft\Windows\INetCache\Content.Outlook\AppData\Local\Microsoft\Windows\INetCache\AppData\Local\Microsoft\Windows\INetCache\AppData\Local\Microsoft\Windows\INetCache\Content.Outlook\AppData\Local\Microsoft\AppData\Local\Microsoft\Windows\AppData\Local\Microsoft\Window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6029418</vt:i4>
      </vt:variant>
      <vt:variant>
        <vt:i4>702</vt:i4>
      </vt:variant>
      <vt:variant>
        <vt:i4>0</vt:i4>
      </vt:variant>
      <vt:variant>
        <vt:i4>5</vt:i4>
      </vt:variant>
      <vt:variant>
        <vt:lpwstr>\\Prosys\Debite</vt:lpwstr>
      </vt:variant>
      <vt:variant>
        <vt:lpwstr/>
      </vt:variant>
      <vt:variant>
        <vt:i4>4259853</vt:i4>
      </vt:variant>
      <vt:variant>
        <vt:i4>699</vt:i4>
      </vt:variant>
      <vt:variant>
        <vt:i4>0</vt:i4>
      </vt:variant>
      <vt:variant>
        <vt:i4>5</vt:i4>
      </vt:variant>
      <vt:variant>
        <vt:lpwstr>http://www.ecb.int/index.html</vt:lpwstr>
      </vt:variant>
      <vt:variant>
        <vt:lpwstr/>
      </vt:variant>
      <vt:variant>
        <vt:i4>3145780</vt:i4>
      </vt:variant>
      <vt:variant>
        <vt:i4>696</vt:i4>
      </vt:variant>
      <vt:variant>
        <vt:i4>0</vt:i4>
      </vt:variant>
      <vt:variant>
        <vt:i4>5</vt:i4>
      </vt:variant>
      <vt:variant>
        <vt:lpwstr>http://www.madr.ro/pages/page.php?sub=0313&amp;self=03</vt:lpwstr>
      </vt:variant>
      <vt:variant>
        <vt:lpwstr/>
      </vt:variant>
      <vt:variant>
        <vt:i4>7274610</vt:i4>
      </vt:variant>
      <vt:variant>
        <vt:i4>693</vt:i4>
      </vt:variant>
      <vt:variant>
        <vt:i4>0</vt:i4>
      </vt:variant>
      <vt:variant>
        <vt:i4>5</vt:i4>
      </vt:variant>
      <vt:variant>
        <vt:lpwstr>http://www.madr.ro/pages/page.php?catid=03</vt:lpwstr>
      </vt:variant>
      <vt:variant>
        <vt:lpwstr/>
      </vt:variant>
      <vt:variant>
        <vt:i4>6488113</vt:i4>
      </vt:variant>
      <vt:variant>
        <vt:i4>690</vt:i4>
      </vt:variant>
      <vt:variant>
        <vt:i4>0</vt:i4>
      </vt:variant>
      <vt:variant>
        <vt:i4>5</vt:i4>
      </vt:variant>
      <vt:variant>
        <vt:lpwstr>http://www.madr.ro/</vt:lpwstr>
      </vt:variant>
      <vt:variant>
        <vt:lpwstr/>
      </vt:variant>
      <vt:variant>
        <vt:i4>6029418</vt:i4>
      </vt:variant>
      <vt:variant>
        <vt:i4>687</vt:i4>
      </vt:variant>
      <vt:variant>
        <vt:i4>0</vt:i4>
      </vt:variant>
      <vt:variant>
        <vt:i4>5</vt:i4>
      </vt:variant>
      <vt:variant>
        <vt:lpwstr>\\Prosys\Debite</vt:lpwstr>
      </vt:variant>
      <vt:variant>
        <vt:lpwstr/>
      </vt:variant>
      <vt:variant>
        <vt:i4>4259853</vt:i4>
      </vt:variant>
      <vt:variant>
        <vt:i4>684</vt:i4>
      </vt:variant>
      <vt:variant>
        <vt:i4>0</vt:i4>
      </vt:variant>
      <vt:variant>
        <vt:i4>5</vt:i4>
      </vt:variant>
      <vt:variant>
        <vt:lpwstr>http://www.ecb.int/index.html</vt:lpwstr>
      </vt:variant>
      <vt:variant>
        <vt:lpwstr/>
      </vt:variant>
      <vt:variant>
        <vt:i4>7274610</vt:i4>
      </vt:variant>
      <vt:variant>
        <vt:i4>681</vt:i4>
      </vt:variant>
      <vt:variant>
        <vt:i4>0</vt:i4>
      </vt:variant>
      <vt:variant>
        <vt:i4>5</vt:i4>
      </vt:variant>
      <vt:variant>
        <vt:lpwstr>http://www.madr.ro/pages/page.php?catid=03</vt:lpwstr>
      </vt:variant>
      <vt:variant>
        <vt:lpwstr/>
      </vt:variant>
      <vt:variant>
        <vt:i4>6488113</vt:i4>
      </vt:variant>
      <vt:variant>
        <vt:i4>678</vt:i4>
      </vt:variant>
      <vt:variant>
        <vt:i4>0</vt:i4>
      </vt:variant>
      <vt:variant>
        <vt:i4>5</vt:i4>
      </vt:variant>
      <vt:variant>
        <vt:lpwstr>http://www.madr.ro/</vt:lpwstr>
      </vt:variant>
      <vt:variant>
        <vt:lpwstr/>
      </vt:variant>
      <vt:variant>
        <vt:i4>7274610</vt:i4>
      </vt:variant>
      <vt:variant>
        <vt:i4>675</vt:i4>
      </vt:variant>
      <vt:variant>
        <vt:i4>0</vt:i4>
      </vt:variant>
      <vt:variant>
        <vt:i4>5</vt:i4>
      </vt:variant>
      <vt:variant>
        <vt:lpwstr>http://www.madr.ro/pages/page.php?catid=03</vt:lpwstr>
      </vt:variant>
      <vt:variant>
        <vt:lpwstr/>
      </vt:variant>
      <vt:variant>
        <vt:i4>6488113</vt:i4>
      </vt:variant>
      <vt:variant>
        <vt:i4>672</vt:i4>
      </vt:variant>
      <vt:variant>
        <vt:i4>0</vt:i4>
      </vt:variant>
      <vt:variant>
        <vt:i4>5</vt:i4>
      </vt:variant>
      <vt:variant>
        <vt:lpwstr>http://www.madr.ro/</vt:lpwstr>
      </vt:variant>
      <vt:variant>
        <vt:lpwstr/>
      </vt:variant>
      <vt:variant>
        <vt:i4>7274610</vt:i4>
      </vt:variant>
      <vt:variant>
        <vt:i4>669</vt:i4>
      </vt:variant>
      <vt:variant>
        <vt:i4>0</vt:i4>
      </vt:variant>
      <vt:variant>
        <vt:i4>5</vt:i4>
      </vt:variant>
      <vt:variant>
        <vt:lpwstr>http://www.madr.ro/pages/page.php?catid=03</vt:lpwstr>
      </vt:variant>
      <vt:variant>
        <vt:lpwstr/>
      </vt:variant>
      <vt:variant>
        <vt:i4>6488113</vt:i4>
      </vt:variant>
      <vt:variant>
        <vt:i4>666</vt:i4>
      </vt:variant>
      <vt:variant>
        <vt:i4>0</vt:i4>
      </vt:variant>
      <vt:variant>
        <vt:i4>5</vt:i4>
      </vt:variant>
      <vt:variant>
        <vt:lpwstr>http://www.madr.ro/</vt:lpwstr>
      </vt:variant>
      <vt:variant>
        <vt:lpwstr/>
      </vt:variant>
      <vt:variant>
        <vt:i4>7274610</vt:i4>
      </vt:variant>
      <vt:variant>
        <vt:i4>663</vt:i4>
      </vt:variant>
      <vt:variant>
        <vt:i4>0</vt:i4>
      </vt:variant>
      <vt:variant>
        <vt:i4>5</vt:i4>
      </vt:variant>
      <vt:variant>
        <vt:lpwstr>http://www.madr.ro/pages/page.php?catid=03</vt:lpwstr>
      </vt:variant>
      <vt:variant>
        <vt:lpwstr/>
      </vt:variant>
      <vt:variant>
        <vt:i4>6488113</vt:i4>
      </vt:variant>
      <vt:variant>
        <vt:i4>660</vt:i4>
      </vt:variant>
      <vt:variant>
        <vt:i4>0</vt:i4>
      </vt:variant>
      <vt:variant>
        <vt:i4>5</vt:i4>
      </vt:variant>
      <vt:variant>
        <vt:lpwstr>http://www.madr.ro/</vt:lpwstr>
      </vt:variant>
      <vt:variant>
        <vt:lpwstr/>
      </vt:variant>
      <vt:variant>
        <vt:i4>7274610</vt:i4>
      </vt:variant>
      <vt:variant>
        <vt:i4>657</vt:i4>
      </vt:variant>
      <vt:variant>
        <vt:i4>0</vt:i4>
      </vt:variant>
      <vt:variant>
        <vt:i4>5</vt:i4>
      </vt:variant>
      <vt:variant>
        <vt:lpwstr>http://www.madr.ro/pages/page.php?catid=03</vt:lpwstr>
      </vt:variant>
      <vt:variant>
        <vt:lpwstr/>
      </vt:variant>
      <vt:variant>
        <vt:i4>6488113</vt:i4>
      </vt:variant>
      <vt:variant>
        <vt:i4>654</vt:i4>
      </vt:variant>
      <vt:variant>
        <vt:i4>0</vt:i4>
      </vt:variant>
      <vt:variant>
        <vt:i4>5</vt:i4>
      </vt:variant>
      <vt:variant>
        <vt:lpwstr>http://www.madr.ro/</vt:lpwstr>
      </vt:variant>
      <vt:variant>
        <vt:lpwstr/>
      </vt:variant>
      <vt:variant>
        <vt:i4>6029418</vt:i4>
      </vt:variant>
      <vt:variant>
        <vt:i4>651</vt:i4>
      </vt:variant>
      <vt:variant>
        <vt:i4>0</vt:i4>
      </vt:variant>
      <vt:variant>
        <vt:i4>5</vt:i4>
      </vt:variant>
      <vt:variant>
        <vt:lpwstr>\\Prosys\Debite</vt:lpwstr>
      </vt:variant>
      <vt:variant>
        <vt:lpwstr/>
      </vt:variant>
      <vt:variant>
        <vt:i4>6029418</vt:i4>
      </vt:variant>
      <vt:variant>
        <vt:i4>648</vt:i4>
      </vt:variant>
      <vt:variant>
        <vt:i4>0</vt:i4>
      </vt:variant>
      <vt:variant>
        <vt:i4>5</vt:i4>
      </vt:variant>
      <vt:variant>
        <vt:lpwstr>\\Prosys\Debite</vt:lpwstr>
      </vt:variant>
      <vt:variant>
        <vt:lpwstr/>
      </vt:variant>
      <vt:variant>
        <vt:i4>3276813</vt:i4>
      </vt:variant>
      <vt:variant>
        <vt:i4>645</vt:i4>
      </vt:variant>
      <vt:variant>
        <vt:i4>0</vt:i4>
      </vt:variant>
      <vt:variant>
        <vt:i4>5</vt:i4>
      </vt:variant>
      <vt:variant>
        <vt:lpwstr>http://spcdrdba/Reports_SPCDRDBA/report/Rapoarte IT AFIR/Status plati PNDR2020 tranzitie</vt:lpwstr>
      </vt:variant>
      <vt:variant>
        <vt:lpwstr/>
      </vt:variant>
      <vt:variant>
        <vt:i4>655402</vt:i4>
      </vt:variant>
      <vt:variant>
        <vt:i4>642</vt:i4>
      </vt:variant>
      <vt:variant>
        <vt:i4>0</vt:i4>
      </vt:variant>
      <vt:variant>
        <vt:i4>5</vt:i4>
      </vt:variant>
      <vt:variant>
        <vt:lpwstr>http://spcdrdba/Reports_SPCDRDBA/Pages/Report.aspx?ItemPath=%2fRapoarte+IT+AFIR%2fStatus+plati+141</vt:lpwstr>
      </vt:variant>
      <vt:variant>
        <vt:lpwstr/>
      </vt:variant>
      <vt:variant>
        <vt:i4>3276813</vt:i4>
      </vt:variant>
      <vt:variant>
        <vt:i4>639</vt:i4>
      </vt:variant>
      <vt:variant>
        <vt:i4>0</vt:i4>
      </vt:variant>
      <vt:variant>
        <vt:i4>5</vt:i4>
      </vt:variant>
      <vt:variant>
        <vt:lpwstr>http://spcdrdba/Reports_SPCDRDBA/report/Rapoarte IT AFIR/Status plati PNDR2020 tranzitie</vt:lpwstr>
      </vt:variant>
      <vt:variant>
        <vt:lpwstr/>
      </vt:variant>
      <vt:variant>
        <vt:i4>655402</vt:i4>
      </vt:variant>
      <vt:variant>
        <vt:i4>636</vt:i4>
      </vt:variant>
      <vt:variant>
        <vt:i4>0</vt:i4>
      </vt:variant>
      <vt:variant>
        <vt:i4>5</vt:i4>
      </vt:variant>
      <vt:variant>
        <vt:lpwstr>http://spcdrdba/Reports_SPCDRDBA/Pages/Report.aspx?ItemPath=%2fRapoarte+IT+AFIR%2fStatus+plati+141</vt:lpwstr>
      </vt:variant>
      <vt:variant>
        <vt:lpwstr/>
      </vt:variant>
      <vt:variant>
        <vt:i4>5308427</vt:i4>
      </vt:variant>
      <vt:variant>
        <vt:i4>633</vt:i4>
      </vt:variant>
      <vt:variant>
        <vt:i4>0</vt:i4>
      </vt:variant>
      <vt:variant>
        <vt:i4>5</vt:i4>
      </vt:variant>
      <vt:variant>
        <vt:lpwstr>http://192.168.0.12/ReportServer/Pages/ReportViewer.aspx?%2fRapoarte%2fSMER%2fRegistrulElectronicCF&amp;rs:Command=Render</vt:lpwstr>
      </vt:variant>
      <vt:variant>
        <vt:lpwstr/>
      </vt:variant>
      <vt:variant>
        <vt:i4>4784233</vt:i4>
      </vt:variant>
      <vt:variant>
        <vt:i4>630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mmalcoci\AppData\Local\Microsoft\Windows\Temporary Internet Files\mnicolescu\AppData\Roaming\Users\ccrisan.SAPARD\AppData\Roaming\Microsoft\121\USERS\abercu\AppData\Roaming\Microsoft\AppData\Local\Microsoft\Windows\Temporary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7274535</vt:i4>
      </vt:variant>
      <vt:variant>
        <vt:i4>627</vt:i4>
      </vt:variant>
      <vt:variant>
        <vt:i4>0</vt:i4>
      </vt:variant>
      <vt:variant>
        <vt:i4>5</vt:i4>
      </vt:variant>
      <vt:variant>
        <vt:lpwstr>http://80.96.3.68:9080/taric/web/text/sectiuni.htm</vt:lpwstr>
      </vt:variant>
      <vt:variant>
        <vt:lpwstr/>
      </vt:variant>
      <vt:variant>
        <vt:i4>786507</vt:i4>
      </vt:variant>
      <vt:variant>
        <vt:i4>624</vt:i4>
      </vt:variant>
      <vt:variant>
        <vt:i4>0</vt:i4>
      </vt:variant>
      <vt:variant>
        <vt:i4>5</vt:i4>
      </vt:variant>
      <vt:variant>
        <vt:lpwstr>http://www.afir.info/</vt:lpwstr>
      </vt:variant>
      <vt:variant>
        <vt:lpwstr/>
      </vt:variant>
      <vt:variant>
        <vt:i4>6815843</vt:i4>
      </vt:variant>
      <vt:variant>
        <vt:i4>621</vt:i4>
      </vt:variant>
      <vt:variant>
        <vt:i4>0</vt:i4>
      </vt:variant>
      <vt:variant>
        <vt:i4>5</vt:i4>
      </vt:variant>
      <vt:variant>
        <vt:lpwstr>http://www.ansvsa.ro/?pag=8</vt:lpwstr>
      </vt:variant>
      <vt:variant>
        <vt:lpwstr/>
      </vt:variant>
      <vt:variant>
        <vt:i4>5898326</vt:i4>
      </vt:variant>
      <vt:variant>
        <vt:i4>618</vt:i4>
      </vt:variant>
      <vt:variant>
        <vt:i4>0</vt:i4>
      </vt:variant>
      <vt:variant>
        <vt:i4>5</vt:i4>
      </vt:variant>
      <vt:variant>
        <vt:lpwstr>http://www.ansvsa.ro/?pag=523</vt:lpwstr>
      </vt:variant>
      <vt:variant>
        <vt:lpwstr/>
      </vt:variant>
      <vt:variant>
        <vt:i4>3145780</vt:i4>
      </vt:variant>
      <vt:variant>
        <vt:i4>615</vt:i4>
      </vt:variant>
      <vt:variant>
        <vt:i4>0</vt:i4>
      </vt:variant>
      <vt:variant>
        <vt:i4>5</vt:i4>
      </vt:variant>
      <vt:variant>
        <vt:lpwstr>http://www.madr.ro/pages/page.php?sub=0313&amp;self=03</vt:lpwstr>
      </vt:variant>
      <vt:variant>
        <vt:lpwstr/>
      </vt:variant>
      <vt:variant>
        <vt:i4>7274610</vt:i4>
      </vt:variant>
      <vt:variant>
        <vt:i4>612</vt:i4>
      </vt:variant>
      <vt:variant>
        <vt:i4>0</vt:i4>
      </vt:variant>
      <vt:variant>
        <vt:i4>5</vt:i4>
      </vt:variant>
      <vt:variant>
        <vt:lpwstr>http://www.madr.ro/pages/page.php?catid=03</vt:lpwstr>
      </vt:variant>
      <vt:variant>
        <vt:lpwstr/>
      </vt:variant>
      <vt:variant>
        <vt:i4>6488113</vt:i4>
      </vt:variant>
      <vt:variant>
        <vt:i4>609</vt:i4>
      </vt:variant>
      <vt:variant>
        <vt:i4>0</vt:i4>
      </vt:variant>
      <vt:variant>
        <vt:i4>5</vt:i4>
      </vt:variant>
      <vt:variant>
        <vt:lpwstr>http://www.madr.ro/</vt:lpwstr>
      </vt:variant>
      <vt:variant>
        <vt:lpwstr/>
      </vt:variant>
      <vt:variant>
        <vt:i4>7733364</vt:i4>
      </vt:variant>
      <vt:variant>
        <vt:i4>606</vt:i4>
      </vt:variant>
      <vt:variant>
        <vt:i4>0</vt:i4>
      </vt:variant>
      <vt:variant>
        <vt:i4>5</vt:i4>
      </vt:variant>
      <vt:variant>
        <vt:lpwstr>https://portal.onrc.ro/ONRCPortalWeb/ONRCPortal.portal</vt:lpwstr>
      </vt:variant>
      <vt:variant>
        <vt:lpwstr/>
      </vt:variant>
      <vt:variant>
        <vt:i4>1769477</vt:i4>
      </vt:variant>
      <vt:variant>
        <vt:i4>603</vt:i4>
      </vt:variant>
      <vt:variant>
        <vt:i4>0</vt:i4>
      </vt:variant>
      <vt:variant>
        <vt:i4>5</vt:i4>
      </vt:variant>
      <vt:variant>
        <vt:lpwstr>\\fs\Monitorizare-comun\RegistreDCP-FEADR</vt:lpwstr>
      </vt:variant>
      <vt:variant>
        <vt:lpwstr/>
      </vt:variant>
      <vt:variant>
        <vt:i4>6029418</vt:i4>
      </vt:variant>
      <vt:variant>
        <vt:i4>600</vt:i4>
      </vt:variant>
      <vt:variant>
        <vt:i4>0</vt:i4>
      </vt:variant>
      <vt:variant>
        <vt:i4>5</vt:i4>
      </vt:variant>
      <vt:variant>
        <vt:lpwstr>\\Prosys\Debite</vt:lpwstr>
      </vt:variant>
      <vt:variant>
        <vt:lpwstr/>
      </vt:variant>
      <vt:variant>
        <vt:i4>4259853</vt:i4>
      </vt:variant>
      <vt:variant>
        <vt:i4>597</vt:i4>
      </vt:variant>
      <vt:variant>
        <vt:i4>0</vt:i4>
      </vt:variant>
      <vt:variant>
        <vt:i4>5</vt:i4>
      </vt:variant>
      <vt:variant>
        <vt:lpwstr>http://www.ecb.int/index.html</vt:lpwstr>
      </vt:variant>
      <vt:variant>
        <vt:lpwstr/>
      </vt:variant>
      <vt:variant>
        <vt:i4>4259853</vt:i4>
      </vt:variant>
      <vt:variant>
        <vt:i4>594</vt:i4>
      </vt:variant>
      <vt:variant>
        <vt:i4>0</vt:i4>
      </vt:variant>
      <vt:variant>
        <vt:i4>5</vt:i4>
      </vt:variant>
      <vt:variant>
        <vt:lpwstr>http://www.ecb.int/index.html</vt:lpwstr>
      </vt:variant>
      <vt:variant>
        <vt:lpwstr/>
      </vt:variant>
      <vt:variant>
        <vt:i4>6029418</vt:i4>
      </vt:variant>
      <vt:variant>
        <vt:i4>591</vt:i4>
      </vt:variant>
      <vt:variant>
        <vt:i4>0</vt:i4>
      </vt:variant>
      <vt:variant>
        <vt:i4>5</vt:i4>
      </vt:variant>
      <vt:variant>
        <vt:lpwstr>\\Prosys\Debite</vt:lpwstr>
      </vt:variant>
      <vt:variant>
        <vt:lpwstr/>
      </vt:variant>
      <vt:variant>
        <vt:i4>4259853</vt:i4>
      </vt:variant>
      <vt:variant>
        <vt:i4>588</vt:i4>
      </vt:variant>
      <vt:variant>
        <vt:i4>0</vt:i4>
      </vt:variant>
      <vt:variant>
        <vt:i4>5</vt:i4>
      </vt:variant>
      <vt:variant>
        <vt:lpwstr>http://www.ecb.int/index.html</vt:lpwstr>
      </vt:variant>
      <vt:variant>
        <vt:lpwstr/>
      </vt:variant>
      <vt:variant>
        <vt:i4>4259853</vt:i4>
      </vt:variant>
      <vt:variant>
        <vt:i4>585</vt:i4>
      </vt:variant>
      <vt:variant>
        <vt:i4>0</vt:i4>
      </vt:variant>
      <vt:variant>
        <vt:i4>5</vt:i4>
      </vt:variant>
      <vt:variant>
        <vt:lpwstr>http://www.ecb.int/index.html</vt:lpwstr>
      </vt:variant>
      <vt:variant>
        <vt:lpwstr/>
      </vt:variant>
      <vt:variant>
        <vt:i4>4259853</vt:i4>
      </vt:variant>
      <vt:variant>
        <vt:i4>582</vt:i4>
      </vt:variant>
      <vt:variant>
        <vt:i4>0</vt:i4>
      </vt:variant>
      <vt:variant>
        <vt:i4>5</vt:i4>
      </vt:variant>
      <vt:variant>
        <vt:lpwstr>http://www.ecb.int/index.html</vt:lpwstr>
      </vt:variant>
      <vt:variant>
        <vt:lpwstr/>
      </vt:variant>
      <vt:variant>
        <vt:i4>4259853</vt:i4>
      </vt:variant>
      <vt:variant>
        <vt:i4>579</vt:i4>
      </vt:variant>
      <vt:variant>
        <vt:i4>0</vt:i4>
      </vt:variant>
      <vt:variant>
        <vt:i4>5</vt:i4>
      </vt:variant>
      <vt:variant>
        <vt:lpwstr>http://www.ecb.int/index.html</vt:lpwstr>
      </vt:variant>
      <vt:variant>
        <vt:lpwstr/>
      </vt:variant>
      <vt:variant>
        <vt:i4>7864441</vt:i4>
      </vt:variant>
      <vt:variant>
        <vt:i4>576</vt:i4>
      </vt:variant>
      <vt:variant>
        <vt:i4>0</vt:i4>
      </vt:variant>
      <vt:variant>
        <vt:i4>5</vt:i4>
      </vt:variant>
      <vt:variant>
        <vt:lpwstr>http://www.madr.ro/agricultura-ecologica/organisme-de-control-aprobate.html</vt:lpwstr>
      </vt:variant>
      <vt:variant>
        <vt:lpwstr/>
      </vt:variant>
      <vt:variant>
        <vt:i4>2293859</vt:i4>
      </vt:variant>
      <vt:variant>
        <vt:i4>573</vt:i4>
      </vt:variant>
      <vt:variant>
        <vt:i4>0</vt:i4>
      </vt:variant>
      <vt:variant>
        <vt:i4>5</vt:i4>
      </vt:variant>
      <vt:variant>
        <vt:lpwstr>file://C:\Users\adrian.moiceanu.MAPDR\AppData\Local\Microsoft\Windows\INetCache\Content.Outlook\AppData\Local\Microsoft\Windows\INetCache\Content.Outlook\AppData\Local\Microsoft\mnicolescu\AppData\Roaming\Users\ccrisan.SAPARD\AppData\Roaming\Microsoft\121\USERS\abercu\AppData\Roaming\Microsoft\AppData\Local\Microsoft\Windows\Temporary Internet Files\USERS\abercu\AppData\Roaming\Microsoft\Word\AppData\Local\Microsoft\Windows\Temporary Internet Files\Content.Outlook\Local Settings\user\Local Settings\Local Settings\Temporary Internet Files\Content.Outlook\Local Settings\Local Settings\Temporary Internet Files\Content.Outlook\Local Settings\Temporary Internet Files\Local Settings\Temporary Internet Files\Local Settings\Temporary Internet Files\Local Settings\Temporary Internet Files\Local Settings\Temporary Internet Files\Local Settings\Temporary Internet Files\OLK57\ci</vt:lpwstr>
      </vt:variant>
      <vt:variant>
        <vt:lpwstr/>
      </vt:variant>
      <vt:variant>
        <vt:i4>7864441</vt:i4>
      </vt:variant>
      <vt:variant>
        <vt:i4>570</vt:i4>
      </vt:variant>
      <vt:variant>
        <vt:i4>0</vt:i4>
      </vt:variant>
      <vt:variant>
        <vt:i4>5</vt:i4>
      </vt:variant>
      <vt:variant>
        <vt:lpwstr>http://www.madr.ro/agricultura-ecologica/organisme-de-control-aprobate.html</vt:lpwstr>
      </vt:variant>
      <vt:variant>
        <vt:lpwstr/>
      </vt:variant>
      <vt:variant>
        <vt:i4>196639</vt:i4>
      </vt:variant>
      <vt:variant>
        <vt:i4>567</vt:i4>
      </vt:variant>
      <vt:variant>
        <vt:i4>0</vt:i4>
      </vt:variant>
      <vt:variant>
        <vt:i4>5</vt:i4>
      </vt:variant>
      <vt:variant>
        <vt:lpwstr>http://www.madr.ro/agricultura-ecologica.html</vt:lpwstr>
      </vt:variant>
      <vt:variant>
        <vt:lpwstr/>
      </vt:variant>
      <vt:variant>
        <vt:i4>8323135</vt:i4>
      </vt:variant>
      <vt:variant>
        <vt:i4>564</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561</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558</vt:i4>
      </vt:variant>
      <vt:variant>
        <vt:i4>0</vt:i4>
      </vt:variant>
      <vt:variant>
        <vt:i4>5</vt:i4>
      </vt:variant>
      <vt:variant>
        <vt:lpwstr>http://ec.europa.eu/agriculture/spirits/index.cfm?event=searchIndication</vt:lpwstr>
      </vt:variant>
      <vt:variant>
        <vt:lpwstr/>
      </vt:variant>
      <vt:variant>
        <vt:i4>5701645</vt:i4>
      </vt:variant>
      <vt:variant>
        <vt:i4>555</vt:i4>
      </vt:variant>
      <vt:variant>
        <vt:i4>0</vt:i4>
      </vt:variant>
      <vt:variant>
        <vt:i4>5</vt:i4>
      </vt:variant>
      <vt:variant>
        <vt:lpwstr>http://www.madr.ro/industrie-alimentara/sisteme-de-calitate-europene-si-indicatii-geografice/produse-agricole-si-alimentare.html</vt:lpwstr>
      </vt:variant>
      <vt:variant>
        <vt:lpwstr/>
      </vt:variant>
      <vt:variant>
        <vt:i4>196639</vt:i4>
      </vt:variant>
      <vt:variant>
        <vt:i4>552</vt:i4>
      </vt:variant>
      <vt:variant>
        <vt:i4>0</vt:i4>
      </vt:variant>
      <vt:variant>
        <vt:i4>5</vt:i4>
      </vt:variant>
      <vt:variant>
        <vt:lpwstr>http://www.madr.ro/agricultura-ecologica.html</vt:lpwstr>
      </vt:variant>
      <vt:variant>
        <vt:lpwstr/>
      </vt:variant>
      <vt:variant>
        <vt:i4>8323135</vt:i4>
      </vt:variant>
      <vt:variant>
        <vt:i4>549</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546</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543</vt:i4>
      </vt:variant>
      <vt:variant>
        <vt:i4>0</vt:i4>
      </vt:variant>
      <vt:variant>
        <vt:i4>5</vt:i4>
      </vt:variant>
      <vt:variant>
        <vt:lpwstr>http://ec.europa.eu/agriculture/spirits/index.cfm?event=searchIndication</vt:lpwstr>
      </vt:variant>
      <vt:variant>
        <vt:lpwstr/>
      </vt:variant>
      <vt:variant>
        <vt:i4>5701645</vt:i4>
      </vt:variant>
      <vt:variant>
        <vt:i4>540</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537</vt:i4>
      </vt:variant>
      <vt:variant>
        <vt:i4>0</vt:i4>
      </vt:variant>
      <vt:variant>
        <vt:i4>5</vt:i4>
      </vt:variant>
      <vt:variant>
        <vt:lpwstr>http://www.madr.ro/grupurile-si-organizatiile-de-producatori-recunoscute.html</vt:lpwstr>
      </vt:variant>
      <vt:variant>
        <vt:lpwstr/>
      </vt:variant>
      <vt:variant>
        <vt:i4>1310727</vt:i4>
      </vt:variant>
      <vt:variant>
        <vt:i4>534</vt:i4>
      </vt:variant>
      <vt:variant>
        <vt:i4>0</vt:i4>
      </vt:variant>
      <vt:variant>
        <vt:i4>5</vt:i4>
      </vt:variant>
      <vt:variant>
        <vt:lpwstr>http://www.madr.ro/grupurile-si-organizatiile-de-producatori-recunoscute.html</vt:lpwstr>
      </vt:variant>
      <vt:variant>
        <vt:lpwstr/>
      </vt:variant>
      <vt:variant>
        <vt:i4>7209083</vt:i4>
      </vt:variant>
      <vt:variant>
        <vt:i4>531</vt:i4>
      </vt:variant>
      <vt:variant>
        <vt:i4>0</vt:i4>
      </vt:variant>
      <vt:variant>
        <vt:i4>5</vt:i4>
      </vt:variant>
      <vt:variant>
        <vt:lpwstr>http://spcdrdba/?%2fSMER%2fRegistrulElectronicCF&amp;rs:Command=Render</vt:lpwstr>
      </vt:variant>
      <vt:variant>
        <vt:lpwstr/>
      </vt:variant>
      <vt:variant>
        <vt:i4>4259853</vt:i4>
      </vt:variant>
      <vt:variant>
        <vt:i4>528</vt:i4>
      </vt:variant>
      <vt:variant>
        <vt:i4>0</vt:i4>
      </vt:variant>
      <vt:variant>
        <vt:i4>5</vt:i4>
      </vt:variant>
      <vt:variant>
        <vt:lpwstr>http://www.ecb.int/index.html</vt:lpwstr>
      </vt:variant>
      <vt:variant>
        <vt:lpwstr/>
      </vt:variant>
      <vt:variant>
        <vt:i4>4259853</vt:i4>
      </vt:variant>
      <vt:variant>
        <vt:i4>525</vt:i4>
      </vt:variant>
      <vt:variant>
        <vt:i4>0</vt:i4>
      </vt:variant>
      <vt:variant>
        <vt:i4>5</vt:i4>
      </vt:variant>
      <vt:variant>
        <vt:lpwstr>http://www.ecb.int/index.html</vt:lpwstr>
      </vt:variant>
      <vt:variant>
        <vt:lpwstr/>
      </vt:variant>
      <vt:variant>
        <vt:i4>7864441</vt:i4>
      </vt:variant>
      <vt:variant>
        <vt:i4>522</vt:i4>
      </vt:variant>
      <vt:variant>
        <vt:i4>0</vt:i4>
      </vt:variant>
      <vt:variant>
        <vt:i4>5</vt:i4>
      </vt:variant>
      <vt:variant>
        <vt:lpwstr>http://www.madr.ro/agricultura-ecologica/organisme-de-control-aprobate.html</vt:lpwstr>
      </vt:variant>
      <vt:variant>
        <vt:lpwstr/>
      </vt:variant>
      <vt:variant>
        <vt:i4>6488113</vt:i4>
      </vt:variant>
      <vt:variant>
        <vt:i4>519</vt:i4>
      </vt:variant>
      <vt:variant>
        <vt:i4>0</vt:i4>
      </vt:variant>
      <vt:variant>
        <vt:i4>5</vt:i4>
      </vt:variant>
      <vt:variant>
        <vt:lpwstr>http://www.madr.ro/</vt:lpwstr>
      </vt:variant>
      <vt:variant>
        <vt:lpwstr/>
      </vt:variant>
      <vt:variant>
        <vt:i4>196639</vt:i4>
      </vt:variant>
      <vt:variant>
        <vt:i4>516</vt:i4>
      </vt:variant>
      <vt:variant>
        <vt:i4>0</vt:i4>
      </vt:variant>
      <vt:variant>
        <vt:i4>5</vt:i4>
      </vt:variant>
      <vt:variant>
        <vt:lpwstr>http://www.madr.ro/agricultura-ecologica.html</vt:lpwstr>
      </vt:variant>
      <vt:variant>
        <vt:lpwstr/>
      </vt:variant>
      <vt:variant>
        <vt:i4>8323135</vt:i4>
      </vt:variant>
      <vt:variant>
        <vt:i4>513</vt:i4>
      </vt:variant>
      <vt:variant>
        <vt:i4>0</vt:i4>
      </vt:variant>
      <vt:variant>
        <vt:i4>5</vt:i4>
      </vt:variant>
      <vt:variant>
        <vt:lpwstr>http://www.madr.ro/industrie-alimentara/sisteme-de-calitate-europene-si-indicatii-geografice/produse-agricole-si-alimentare/produs-montan.html</vt:lpwstr>
      </vt:variant>
      <vt:variant>
        <vt:lpwstr/>
      </vt:variant>
      <vt:variant>
        <vt:i4>5963797</vt:i4>
      </vt:variant>
      <vt:variant>
        <vt:i4>510</vt:i4>
      </vt:variant>
      <vt:variant>
        <vt:i4>0</vt:i4>
      </vt:variant>
      <vt:variant>
        <vt:i4>5</vt:i4>
      </vt:variant>
      <vt:variant>
        <vt:lpwstr>http://www.madr.ro/industrie-alimentara/sisteme-de-calitate-europene-si-indicatii-geografice/dosare-tehnice-indicatii-geografice-ig-2017.html</vt:lpwstr>
      </vt:variant>
      <vt:variant>
        <vt:lpwstr/>
      </vt:variant>
      <vt:variant>
        <vt:i4>1900625</vt:i4>
      </vt:variant>
      <vt:variant>
        <vt:i4>507</vt:i4>
      </vt:variant>
      <vt:variant>
        <vt:i4>0</vt:i4>
      </vt:variant>
      <vt:variant>
        <vt:i4>5</vt:i4>
      </vt:variant>
      <vt:variant>
        <vt:lpwstr>http://ec.europa.eu/agriculture/spirits/index.cfm?event=searchIndication</vt:lpwstr>
      </vt:variant>
      <vt:variant>
        <vt:lpwstr/>
      </vt:variant>
      <vt:variant>
        <vt:i4>5701645</vt:i4>
      </vt:variant>
      <vt:variant>
        <vt:i4>504</vt:i4>
      </vt:variant>
      <vt:variant>
        <vt:i4>0</vt:i4>
      </vt:variant>
      <vt:variant>
        <vt:i4>5</vt:i4>
      </vt:variant>
      <vt:variant>
        <vt:lpwstr>http://www.madr.ro/industrie-alimentara/sisteme-de-calitate-europene-si-indicatii-geografice/produse-agricole-si-alimentare.html</vt:lpwstr>
      </vt:variant>
      <vt:variant>
        <vt:lpwstr/>
      </vt:variant>
      <vt:variant>
        <vt:i4>1310727</vt:i4>
      </vt:variant>
      <vt:variant>
        <vt:i4>501</vt:i4>
      </vt:variant>
      <vt:variant>
        <vt:i4>0</vt:i4>
      </vt:variant>
      <vt:variant>
        <vt:i4>5</vt:i4>
      </vt:variant>
      <vt:variant>
        <vt:lpwstr>http://www.madr.ro/grupurile-si-organizatiile-de-producatori-recunoscute.html</vt:lpwstr>
      </vt:variant>
      <vt:variant>
        <vt:lpwstr/>
      </vt:variant>
      <vt:variant>
        <vt:i4>786507</vt:i4>
      </vt:variant>
      <vt:variant>
        <vt:i4>498</vt:i4>
      </vt:variant>
      <vt:variant>
        <vt:i4>0</vt:i4>
      </vt:variant>
      <vt:variant>
        <vt:i4>5</vt:i4>
      </vt:variant>
      <vt:variant>
        <vt:lpwstr>http://www.afir.info/</vt:lpwstr>
      </vt:variant>
      <vt:variant>
        <vt:lpwstr/>
      </vt:variant>
      <vt:variant>
        <vt:i4>786507</vt:i4>
      </vt:variant>
      <vt:variant>
        <vt:i4>495</vt:i4>
      </vt:variant>
      <vt:variant>
        <vt:i4>0</vt:i4>
      </vt:variant>
      <vt:variant>
        <vt:i4>5</vt:i4>
      </vt:variant>
      <vt:variant>
        <vt:lpwstr>http://www.afir.info/</vt:lpwstr>
      </vt:variant>
      <vt:variant>
        <vt:lpwstr/>
      </vt:variant>
      <vt:variant>
        <vt:i4>3211379</vt:i4>
      </vt:variant>
      <vt:variant>
        <vt:i4>492</vt:i4>
      </vt:variant>
      <vt:variant>
        <vt:i4>0</vt:i4>
      </vt:variant>
      <vt:variant>
        <vt:i4>5</vt:i4>
      </vt:variant>
      <vt:variant>
        <vt:lpwstr>http://www.ecb.int/</vt:lpwstr>
      </vt:variant>
      <vt:variant>
        <vt:lpwstr/>
      </vt:variant>
      <vt:variant>
        <vt:i4>4784233</vt:i4>
      </vt:variant>
      <vt:variant>
        <vt:i4>489</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Europene\temp461468\12004350.htm</vt:lpwstr>
      </vt:variant>
      <vt:variant>
        <vt:lpwstr/>
      </vt:variant>
      <vt:variant>
        <vt:i4>4784233</vt:i4>
      </vt:variant>
      <vt:variant>
        <vt:i4>486</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Europene\temp461468\12012210.htm</vt:lpwstr>
      </vt:variant>
      <vt:variant>
        <vt:lpwstr/>
      </vt:variant>
      <vt:variant>
        <vt:i4>4784233</vt:i4>
      </vt:variant>
      <vt:variant>
        <vt:i4>483</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Europene\temp461468\12016766.htm</vt:lpwstr>
      </vt:variant>
      <vt:variant>
        <vt:lpwstr/>
      </vt:variant>
      <vt:variant>
        <vt:i4>4784233</vt:i4>
      </vt:variant>
      <vt:variant>
        <vt:i4>480</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Europene\temp461468\12016016.htm</vt:lpwstr>
      </vt:variant>
      <vt:variant>
        <vt:lpwstr/>
      </vt:variant>
      <vt:variant>
        <vt:i4>4784233</vt:i4>
      </vt:variant>
      <vt:variant>
        <vt:i4>477</vt:i4>
      </vt:variant>
      <vt:variant>
        <vt:i4>0</vt:i4>
      </vt:variant>
      <vt:variant>
        <vt:i4>5</vt:i4>
      </vt:variant>
      <vt:variant>
        <vt:lpwstr>file://C:\Users\alecsandra.rusu\AppData\Local\Microsoft\Windows\INetCache\alecsandra.rusu\AppData\Local\Microsoft\Windows\INetCache\alecsandra.rusu\AppData\Local\Microsoft\Windows\INetCache\Content.Outlook\AppData\Local\Microsoft\Windows\AppData\AppData\Local\AppData\Local\Microsoft\Windows\Temporary Internet Files\ascutaru\AppData\Local\Microsoft\Windows\Temporary Internet Files\AppData\Local\Microsoft\Windows\Temporary Internet Files\Content.Outlook\AppData\Local\Microsoft\Windows\INetCache\IE\AppData\Local\Microsoft\Windows\Temporary Internet Files\AppData\Local\Microsoft\Windows\Temporary Internet Files\Content.Outlook\Users\Users\nbilnicu\AppData\Local\Users\lmoldoveanu\sintact 3.0\cache\Legislatia Uniunii Europene\temp461468\12007249.htm</vt:lpwstr>
      </vt:variant>
      <vt:variant>
        <vt:lpwstr/>
      </vt:variant>
      <vt:variant>
        <vt:i4>4259853</vt:i4>
      </vt:variant>
      <vt:variant>
        <vt:i4>474</vt:i4>
      </vt:variant>
      <vt:variant>
        <vt:i4>0</vt:i4>
      </vt:variant>
      <vt:variant>
        <vt:i4>5</vt:i4>
      </vt:variant>
      <vt:variant>
        <vt:lpwstr>http://www.ecb.int/index.html</vt:lpwstr>
      </vt:variant>
      <vt:variant>
        <vt:lpwstr/>
      </vt:variant>
      <vt:variant>
        <vt:i4>3801133</vt:i4>
      </vt:variant>
      <vt:variant>
        <vt:i4>471</vt:i4>
      </vt:variant>
      <vt:variant>
        <vt:i4>0</vt:i4>
      </vt:variant>
      <vt:variant>
        <vt:i4>5</vt:i4>
      </vt:variant>
      <vt:variant>
        <vt:lpwstr>https://portal.afir.info/content.aspx?lang=RO&amp;item=0%20</vt:lpwstr>
      </vt:variant>
      <vt:variant>
        <vt:lpwstr/>
      </vt:variant>
      <vt:variant>
        <vt:i4>786507</vt:i4>
      </vt:variant>
      <vt:variant>
        <vt:i4>468</vt:i4>
      </vt:variant>
      <vt:variant>
        <vt:i4>0</vt:i4>
      </vt:variant>
      <vt:variant>
        <vt:i4>5</vt:i4>
      </vt:variant>
      <vt:variant>
        <vt:lpwstr>http://www.afir.info/</vt:lpwstr>
      </vt:variant>
      <vt:variant>
        <vt:lpwstr/>
      </vt:variant>
      <vt:variant>
        <vt:i4>3801133</vt:i4>
      </vt:variant>
      <vt:variant>
        <vt:i4>465</vt:i4>
      </vt:variant>
      <vt:variant>
        <vt:i4>0</vt:i4>
      </vt:variant>
      <vt:variant>
        <vt:i4>5</vt:i4>
      </vt:variant>
      <vt:variant>
        <vt:lpwstr>https://portal.afir.info/content.aspx?lang=RO&amp;item=0%20</vt:lpwstr>
      </vt:variant>
      <vt:variant>
        <vt:lpwstr/>
      </vt:variant>
      <vt:variant>
        <vt:i4>786507</vt:i4>
      </vt:variant>
      <vt:variant>
        <vt:i4>462</vt:i4>
      </vt:variant>
      <vt:variant>
        <vt:i4>0</vt:i4>
      </vt:variant>
      <vt:variant>
        <vt:i4>5</vt:i4>
      </vt:variant>
      <vt:variant>
        <vt:lpwstr>http://www.afir.info/</vt:lpwstr>
      </vt:variant>
      <vt:variant>
        <vt:lpwstr/>
      </vt:variant>
      <vt:variant>
        <vt:i4>786507</vt:i4>
      </vt:variant>
      <vt:variant>
        <vt:i4>459</vt:i4>
      </vt:variant>
      <vt:variant>
        <vt:i4>0</vt:i4>
      </vt:variant>
      <vt:variant>
        <vt:i4>5</vt:i4>
      </vt:variant>
      <vt:variant>
        <vt:lpwstr>http://www.afir.info/</vt:lpwstr>
      </vt:variant>
      <vt:variant>
        <vt:lpwstr/>
      </vt:variant>
      <vt:variant>
        <vt:i4>786507</vt:i4>
      </vt:variant>
      <vt:variant>
        <vt:i4>456</vt:i4>
      </vt:variant>
      <vt:variant>
        <vt:i4>0</vt:i4>
      </vt:variant>
      <vt:variant>
        <vt:i4>5</vt:i4>
      </vt:variant>
      <vt:variant>
        <vt:lpwstr>http://www.afir.info/</vt:lpwstr>
      </vt:variant>
      <vt:variant>
        <vt:lpwstr/>
      </vt:variant>
      <vt:variant>
        <vt:i4>786507</vt:i4>
      </vt:variant>
      <vt:variant>
        <vt:i4>453</vt:i4>
      </vt:variant>
      <vt:variant>
        <vt:i4>0</vt:i4>
      </vt:variant>
      <vt:variant>
        <vt:i4>5</vt:i4>
      </vt:variant>
      <vt:variant>
        <vt:lpwstr>http://www.afir.info/</vt:lpwstr>
      </vt:variant>
      <vt:variant>
        <vt:lpwstr/>
      </vt:variant>
      <vt:variant>
        <vt:i4>786507</vt:i4>
      </vt:variant>
      <vt:variant>
        <vt:i4>450</vt:i4>
      </vt:variant>
      <vt:variant>
        <vt:i4>0</vt:i4>
      </vt:variant>
      <vt:variant>
        <vt:i4>5</vt:i4>
      </vt:variant>
      <vt:variant>
        <vt:lpwstr>http://www.afir.info/</vt:lpwstr>
      </vt:variant>
      <vt:variant>
        <vt:lpwstr/>
      </vt:variant>
      <vt:variant>
        <vt:i4>4259853</vt:i4>
      </vt:variant>
      <vt:variant>
        <vt:i4>447</vt:i4>
      </vt:variant>
      <vt:variant>
        <vt:i4>0</vt:i4>
      </vt:variant>
      <vt:variant>
        <vt:i4>5</vt:i4>
      </vt:variant>
      <vt:variant>
        <vt:lpwstr>http://www.ecb.int/index.html</vt:lpwstr>
      </vt:variant>
      <vt:variant>
        <vt:lpwstr/>
      </vt:variant>
      <vt:variant>
        <vt:i4>4259853</vt:i4>
      </vt:variant>
      <vt:variant>
        <vt:i4>444</vt:i4>
      </vt:variant>
      <vt:variant>
        <vt:i4>0</vt:i4>
      </vt:variant>
      <vt:variant>
        <vt:i4>5</vt:i4>
      </vt:variant>
      <vt:variant>
        <vt:lpwstr>http://www.ecb.int/index.html</vt:lpwstr>
      </vt:variant>
      <vt:variant>
        <vt:lpwstr/>
      </vt:variant>
      <vt:variant>
        <vt:i4>786507</vt:i4>
      </vt:variant>
      <vt:variant>
        <vt:i4>441</vt:i4>
      </vt:variant>
      <vt:variant>
        <vt:i4>0</vt:i4>
      </vt:variant>
      <vt:variant>
        <vt:i4>5</vt:i4>
      </vt:variant>
      <vt:variant>
        <vt:lpwstr>http://www.afir.info/</vt:lpwstr>
      </vt:variant>
      <vt:variant>
        <vt:lpwstr/>
      </vt:variant>
      <vt:variant>
        <vt:i4>786507</vt:i4>
      </vt:variant>
      <vt:variant>
        <vt:i4>438</vt:i4>
      </vt:variant>
      <vt:variant>
        <vt:i4>0</vt:i4>
      </vt:variant>
      <vt:variant>
        <vt:i4>5</vt:i4>
      </vt:variant>
      <vt:variant>
        <vt:lpwstr>http://www.afir.info/</vt:lpwstr>
      </vt:variant>
      <vt:variant>
        <vt:lpwstr/>
      </vt:variant>
      <vt:variant>
        <vt:i4>786507</vt:i4>
      </vt:variant>
      <vt:variant>
        <vt:i4>435</vt:i4>
      </vt:variant>
      <vt:variant>
        <vt:i4>0</vt:i4>
      </vt:variant>
      <vt:variant>
        <vt:i4>5</vt:i4>
      </vt:variant>
      <vt:variant>
        <vt:lpwstr>http://www.afir.info/</vt:lpwstr>
      </vt:variant>
      <vt:variant>
        <vt:lpwstr/>
      </vt:variant>
      <vt:variant>
        <vt:i4>786507</vt:i4>
      </vt:variant>
      <vt:variant>
        <vt:i4>432</vt:i4>
      </vt:variant>
      <vt:variant>
        <vt:i4>0</vt:i4>
      </vt:variant>
      <vt:variant>
        <vt:i4>5</vt:i4>
      </vt:variant>
      <vt:variant>
        <vt:lpwstr>http://www.afir.info/</vt:lpwstr>
      </vt:variant>
      <vt:variant>
        <vt:lpwstr/>
      </vt:variant>
      <vt:variant>
        <vt:i4>786507</vt:i4>
      </vt:variant>
      <vt:variant>
        <vt:i4>429</vt:i4>
      </vt:variant>
      <vt:variant>
        <vt:i4>0</vt:i4>
      </vt:variant>
      <vt:variant>
        <vt:i4>5</vt:i4>
      </vt:variant>
      <vt:variant>
        <vt:lpwstr>http://www.afir.info/</vt:lpwstr>
      </vt:variant>
      <vt:variant>
        <vt:lpwstr/>
      </vt:variant>
      <vt:variant>
        <vt:i4>1048635</vt:i4>
      </vt:variant>
      <vt:variant>
        <vt:i4>422</vt:i4>
      </vt:variant>
      <vt:variant>
        <vt:i4>0</vt:i4>
      </vt:variant>
      <vt:variant>
        <vt:i4>5</vt:i4>
      </vt:variant>
      <vt:variant>
        <vt:lpwstr/>
      </vt:variant>
      <vt:variant>
        <vt:lpwstr>_Toc56069374</vt:lpwstr>
      </vt:variant>
      <vt:variant>
        <vt:i4>1507387</vt:i4>
      </vt:variant>
      <vt:variant>
        <vt:i4>416</vt:i4>
      </vt:variant>
      <vt:variant>
        <vt:i4>0</vt:i4>
      </vt:variant>
      <vt:variant>
        <vt:i4>5</vt:i4>
      </vt:variant>
      <vt:variant>
        <vt:lpwstr/>
      </vt:variant>
      <vt:variant>
        <vt:lpwstr>_Toc56069373</vt:lpwstr>
      </vt:variant>
      <vt:variant>
        <vt:i4>1441851</vt:i4>
      </vt:variant>
      <vt:variant>
        <vt:i4>410</vt:i4>
      </vt:variant>
      <vt:variant>
        <vt:i4>0</vt:i4>
      </vt:variant>
      <vt:variant>
        <vt:i4>5</vt:i4>
      </vt:variant>
      <vt:variant>
        <vt:lpwstr/>
      </vt:variant>
      <vt:variant>
        <vt:lpwstr>_Toc56069372</vt:lpwstr>
      </vt:variant>
      <vt:variant>
        <vt:i4>1376315</vt:i4>
      </vt:variant>
      <vt:variant>
        <vt:i4>404</vt:i4>
      </vt:variant>
      <vt:variant>
        <vt:i4>0</vt:i4>
      </vt:variant>
      <vt:variant>
        <vt:i4>5</vt:i4>
      </vt:variant>
      <vt:variant>
        <vt:lpwstr/>
      </vt:variant>
      <vt:variant>
        <vt:lpwstr>_Toc56069371</vt:lpwstr>
      </vt:variant>
      <vt:variant>
        <vt:i4>1310779</vt:i4>
      </vt:variant>
      <vt:variant>
        <vt:i4>398</vt:i4>
      </vt:variant>
      <vt:variant>
        <vt:i4>0</vt:i4>
      </vt:variant>
      <vt:variant>
        <vt:i4>5</vt:i4>
      </vt:variant>
      <vt:variant>
        <vt:lpwstr/>
      </vt:variant>
      <vt:variant>
        <vt:lpwstr>_Toc56069370</vt:lpwstr>
      </vt:variant>
      <vt:variant>
        <vt:i4>1900602</vt:i4>
      </vt:variant>
      <vt:variant>
        <vt:i4>392</vt:i4>
      </vt:variant>
      <vt:variant>
        <vt:i4>0</vt:i4>
      </vt:variant>
      <vt:variant>
        <vt:i4>5</vt:i4>
      </vt:variant>
      <vt:variant>
        <vt:lpwstr/>
      </vt:variant>
      <vt:variant>
        <vt:lpwstr>_Toc56069369</vt:lpwstr>
      </vt:variant>
      <vt:variant>
        <vt:i4>1835066</vt:i4>
      </vt:variant>
      <vt:variant>
        <vt:i4>386</vt:i4>
      </vt:variant>
      <vt:variant>
        <vt:i4>0</vt:i4>
      </vt:variant>
      <vt:variant>
        <vt:i4>5</vt:i4>
      </vt:variant>
      <vt:variant>
        <vt:lpwstr/>
      </vt:variant>
      <vt:variant>
        <vt:lpwstr>_Toc56069368</vt:lpwstr>
      </vt:variant>
      <vt:variant>
        <vt:i4>1245242</vt:i4>
      </vt:variant>
      <vt:variant>
        <vt:i4>380</vt:i4>
      </vt:variant>
      <vt:variant>
        <vt:i4>0</vt:i4>
      </vt:variant>
      <vt:variant>
        <vt:i4>5</vt:i4>
      </vt:variant>
      <vt:variant>
        <vt:lpwstr/>
      </vt:variant>
      <vt:variant>
        <vt:lpwstr>_Toc56069367</vt:lpwstr>
      </vt:variant>
      <vt:variant>
        <vt:i4>1179706</vt:i4>
      </vt:variant>
      <vt:variant>
        <vt:i4>374</vt:i4>
      </vt:variant>
      <vt:variant>
        <vt:i4>0</vt:i4>
      </vt:variant>
      <vt:variant>
        <vt:i4>5</vt:i4>
      </vt:variant>
      <vt:variant>
        <vt:lpwstr/>
      </vt:variant>
      <vt:variant>
        <vt:lpwstr>_Toc56069366</vt:lpwstr>
      </vt:variant>
      <vt:variant>
        <vt:i4>1114170</vt:i4>
      </vt:variant>
      <vt:variant>
        <vt:i4>368</vt:i4>
      </vt:variant>
      <vt:variant>
        <vt:i4>0</vt:i4>
      </vt:variant>
      <vt:variant>
        <vt:i4>5</vt:i4>
      </vt:variant>
      <vt:variant>
        <vt:lpwstr/>
      </vt:variant>
      <vt:variant>
        <vt:lpwstr>_Toc56069365</vt:lpwstr>
      </vt:variant>
      <vt:variant>
        <vt:i4>1048634</vt:i4>
      </vt:variant>
      <vt:variant>
        <vt:i4>362</vt:i4>
      </vt:variant>
      <vt:variant>
        <vt:i4>0</vt:i4>
      </vt:variant>
      <vt:variant>
        <vt:i4>5</vt:i4>
      </vt:variant>
      <vt:variant>
        <vt:lpwstr/>
      </vt:variant>
      <vt:variant>
        <vt:lpwstr>_Toc56069364</vt:lpwstr>
      </vt:variant>
      <vt:variant>
        <vt:i4>1507386</vt:i4>
      </vt:variant>
      <vt:variant>
        <vt:i4>356</vt:i4>
      </vt:variant>
      <vt:variant>
        <vt:i4>0</vt:i4>
      </vt:variant>
      <vt:variant>
        <vt:i4>5</vt:i4>
      </vt:variant>
      <vt:variant>
        <vt:lpwstr/>
      </vt:variant>
      <vt:variant>
        <vt:lpwstr>_Toc56069363</vt:lpwstr>
      </vt:variant>
      <vt:variant>
        <vt:i4>1441850</vt:i4>
      </vt:variant>
      <vt:variant>
        <vt:i4>350</vt:i4>
      </vt:variant>
      <vt:variant>
        <vt:i4>0</vt:i4>
      </vt:variant>
      <vt:variant>
        <vt:i4>5</vt:i4>
      </vt:variant>
      <vt:variant>
        <vt:lpwstr/>
      </vt:variant>
      <vt:variant>
        <vt:lpwstr>_Toc56069362</vt:lpwstr>
      </vt:variant>
      <vt:variant>
        <vt:i4>1376314</vt:i4>
      </vt:variant>
      <vt:variant>
        <vt:i4>344</vt:i4>
      </vt:variant>
      <vt:variant>
        <vt:i4>0</vt:i4>
      </vt:variant>
      <vt:variant>
        <vt:i4>5</vt:i4>
      </vt:variant>
      <vt:variant>
        <vt:lpwstr/>
      </vt:variant>
      <vt:variant>
        <vt:lpwstr>_Toc56069361</vt:lpwstr>
      </vt:variant>
      <vt:variant>
        <vt:i4>1310778</vt:i4>
      </vt:variant>
      <vt:variant>
        <vt:i4>338</vt:i4>
      </vt:variant>
      <vt:variant>
        <vt:i4>0</vt:i4>
      </vt:variant>
      <vt:variant>
        <vt:i4>5</vt:i4>
      </vt:variant>
      <vt:variant>
        <vt:lpwstr/>
      </vt:variant>
      <vt:variant>
        <vt:lpwstr>_Toc56069360</vt:lpwstr>
      </vt:variant>
      <vt:variant>
        <vt:i4>1900601</vt:i4>
      </vt:variant>
      <vt:variant>
        <vt:i4>332</vt:i4>
      </vt:variant>
      <vt:variant>
        <vt:i4>0</vt:i4>
      </vt:variant>
      <vt:variant>
        <vt:i4>5</vt:i4>
      </vt:variant>
      <vt:variant>
        <vt:lpwstr/>
      </vt:variant>
      <vt:variant>
        <vt:lpwstr>_Toc56069359</vt:lpwstr>
      </vt:variant>
      <vt:variant>
        <vt:i4>1835065</vt:i4>
      </vt:variant>
      <vt:variant>
        <vt:i4>326</vt:i4>
      </vt:variant>
      <vt:variant>
        <vt:i4>0</vt:i4>
      </vt:variant>
      <vt:variant>
        <vt:i4>5</vt:i4>
      </vt:variant>
      <vt:variant>
        <vt:lpwstr/>
      </vt:variant>
      <vt:variant>
        <vt:lpwstr>_Toc56069358</vt:lpwstr>
      </vt:variant>
      <vt:variant>
        <vt:i4>1245241</vt:i4>
      </vt:variant>
      <vt:variant>
        <vt:i4>320</vt:i4>
      </vt:variant>
      <vt:variant>
        <vt:i4>0</vt:i4>
      </vt:variant>
      <vt:variant>
        <vt:i4>5</vt:i4>
      </vt:variant>
      <vt:variant>
        <vt:lpwstr/>
      </vt:variant>
      <vt:variant>
        <vt:lpwstr>_Toc56069357</vt:lpwstr>
      </vt:variant>
      <vt:variant>
        <vt:i4>1179705</vt:i4>
      </vt:variant>
      <vt:variant>
        <vt:i4>314</vt:i4>
      </vt:variant>
      <vt:variant>
        <vt:i4>0</vt:i4>
      </vt:variant>
      <vt:variant>
        <vt:i4>5</vt:i4>
      </vt:variant>
      <vt:variant>
        <vt:lpwstr/>
      </vt:variant>
      <vt:variant>
        <vt:lpwstr>_Toc56069356</vt:lpwstr>
      </vt:variant>
      <vt:variant>
        <vt:i4>1114169</vt:i4>
      </vt:variant>
      <vt:variant>
        <vt:i4>308</vt:i4>
      </vt:variant>
      <vt:variant>
        <vt:i4>0</vt:i4>
      </vt:variant>
      <vt:variant>
        <vt:i4>5</vt:i4>
      </vt:variant>
      <vt:variant>
        <vt:lpwstr/>
      </vt:variant>
      <vt:variant>
        <vt:lpwstr>_Toc56069355</vt:lpwstr>
      </vt:variant>
      <vt:variant>
        <vt:i4>1048633</vt:i4>
      </vt:variant>
      <vt:variant>
        <vt:i4>302</vt:i4>
      </vt:variant>
      <vt:variant>
        <vt:i4>0</vt:i4>
      </vt:variant>
      <vt:variant>
        <vt:i4>5</vt:i4>
      </vt:variant>
      <vt:variant>
        <vt:lpwstr/>
      </vt:variant>
      <vt:variant>
        <vt:lpwstr>_Toc56069354</vt:lpwstr>
      </vt:variant>
      <vt:variant>
        <vt:i4>1507385</vt:i4>
      </vt:variant>
      <vt:variant>
        <vt:i4>296</vt:i4>
      </vt:variant>
      <vt:variant>
        <vt:i4>0</vt:i4>
      </vt:variant>
      <vt:variant>
        <vt:i4>5</vt:i4>
      </vt:variant>
      <vt:variant>
        <vt:lpwstr/>
      </vt:variant>
      <vt:variant>
        <vt:lpwstr>_Toc56069353</vt:lpwstr>
      </vt:variant>
      <vt:variant>
        <vt:i4>1441849</vt:i4>
      </vt:variant>
      <vt:variant>
        <vt:i4>290</vt:i4>
      </vt:variant>
      <vt:variant>
        <vt:i4>0</vt:i4>
      </vt:variant>
      <vt:variant>
        <vt:i4>5</vt:i4>
      </vt:variant>
      <vt:variant>
        <vt:lpwstr/>
      </vt:variant>
      <vt:variant>
        <vt:lpwstr>_Toc56069352</vt:lpwstr>
      </vt:variant>
      <vt:variant>
        <vt:i4>1376313</vt:i4>
      </vt:variant>
      <vt:variant>
        <vt:i4>284</vt:i4>
      </vt:variant>
      <vt:variant>
        <vt:i4>0</vt:i4>
      </vt:variant>
      <vt:variant>
        <vt:i4>5</vt:i4>
      </vt:variant>
      <vt:variant>
        <vt:lpwstr/>
      </vt:variant>
      <vt:variant>
        <vt:lpwstr>_Toc56069351</vt:lpwstr>
      </vt:variant>
      <vt:variant>
        <vt:i4>1310777</vt:i4>
      </vt:variant>
      <vt:variant>
        <vt:i4>278</vt:i4>
      </vt:variant>
      <vt:variant>
        <vt:i4>0</vt:i4>
      </vt:variant>
      <vt:variant>
        <vt:i4>5</vt:i4>
      </vt:variant>
      <vt:variant>
        <vt:lpwstr/>
      </vt:variant>
      <vt:variant>
        <vt:lpwstr>_Toc56069350</vt:lpwstr>
      </vt:variant>
      <vt:variant>
        <vt:i4>1900600</vt:i4>
      </vt:variant>
      <vt:variant>
        <vt:i4>272</vt:i4>
      </vt:variant>
      <vt:variant>
        <vt:i4>0</vt:i4>
      </vt:variant>
      <vt:variant>
        <vt:i4>5</vt:i4>
      </vt:variant>
      <vt:variant>
        <vt:lpwstr/>
      </vt:variant>
      <vt:variant>
        <vt:lpwstr>_Toc56069349</vt:lpwstr>
      </vt:variant>
      <vt:variant>
        <vt:i4>1835064</vt:i4>
      </vt:variant>
      <vt:variant>
        <vt:i4>266</vt:i4>
      </vt:variant>
      <vt:variant>
        <vt:i4>0</vt:i4>
      </vt:variant>
      <vt:variant>
        <vt:i4>5</vt:i4>
      </vt:variant>
      <vt:variant>
        <vt:lpwstr/>
      </vt:variant>
      <vt:variant>
        <vt:lpwstr>_Toc56069348</vt:lpwstr>
      </vt:variant>
      <vt:variant>
        <vt:i4>1245240</vt:i4>
      </vt:variant>
      <vt:variant>
        <vt:i4>260</vt:i4>
      </vt:variant>
      <vt:variant>
        <vt:i4>0</vt:i4>
      </vt:variant>
      <vt:variant>
        <vt:i4>5</vt:i4>
      </vt:variant>
      <vt:variant>
        <vt:lpwstr/>
      </vt:variant>
      <vt:variant>
        <vt:lpwstr>_Toc56069347</vt:lpwstr>
      </vt:variant>
      <vt:variant>
        <vt:i4>1179704</vt:i4>
      </vt:variant>
      <vt:variant>
        <vt:i4>254</vt:i4>
      </vt:variant>
      <vt:variant>
        <vt:i4>0</vt:i4>
      </vt:variant>
      <vt:variant>
        <vt:i4>5</vt:i4>
      </vt:variant>
      <vt:variant>
        <vt:lpwstr/>
      </vt:variant>
      <vt:variant>
        <vt:lpwstr>_Toc56069346</vt:lpwstr>
      </vt:variant>
      <vt:variant>
        <vt:i4>1114168</vt:i4>
      </vt:variant>
      <vt:variant>
        <vt:i4>248</vt:i4>
      </vt:variant>
      <vt:variant>
        <vt:i4>0</vt:i4>
      </vt:variant>
      <vt:variant>
        <vt:i4>5</vt:i4>
      </vt:variant>
      <vt:variant>
        <vt:lpwstr/>
      </vt:variant>
      <vt:variant>
        <vt:lpwstr>_Toc56069345</vt:lpwstr>
      </vt:variant>
      <vt:variant>
        <vt:i4>1048632</vt:i4>
      </vt:variant>
      <vt:variant>
        <vt:i4>242</vt:i4>
      </vt:variant>
      <vt:variant>
        <vt:i4>0</vt:i4>
      </vt:variant>
      <vt:variant>
        <vt:i4>5</vt:i4>
      </vt:variant>
      <vt:variant>
        <vt:lpwstr/>
      </vt:variant>
      <vt:variant>
        <vt:lpwstr>_Toc56069344</vt:lpwstr>
      </vt:variant>
      <vt:variant>
        <vt:i4>1507384</vt:i4>
      </vt:variant>
      <vt:variant>
        <vt:i4>236</vt:i4>
      </vt:variant>
      <vt:variant>
        <vt:i4>0</vt:i4>
      </vt:variant>
      <vt:variant>
        <vt:i4>5</vt:i4>
      </vt:variant>
      <vt:variant>
        <vt:lpwstr/>
      </vt:variant>
      <vt:variant>
        <vt:lpwstr>_Toc56069343</vt:lpwstr>
      </vt:variant>
      <vt:variant>
        <vt:i4>1441848</vt:i4>
      </vt:variant>
      <vt:variant>
        <vt:i4>230</vt:i4>
      </vt:variant>
      <vt:variant>
        <vt:i4>0</vt:i4>
      </vt:variant>
      <vt:variant>
        <vt:i4>5</vt:i4>
      </vt:variant>
      <vt:variant>
        <vt:lpwstr/>
      </vt:variant>
      <vt:variant>
        <vt:lpwstr>_Toc56069342</vt:lpwstr>
      </vt:variant>
      <vt:variant>
        <vt:i4>1376312</vt:i4>
      </vt:variant>
      <vt:variant>
        <vt:i4>224</vt:i4>
      </vt:variant>
      <vt:variant>
        <vt:i4>0</vt:i4>
      </vt:variant>
      <vt:variant>
        <vt:i4>5</vt:i4>
      </vt:variant>
      <vt:variant>
        <vt:lpwstr/>
      </vt:variant>
      <vt:variant>
        <vt:lpwstr>_Toc56069341</vt:lpwstr>
      </vt:variant>
      <vt:variant>
        <vt:i4>1310776</vt:i4>
      </vt:variant>
      <vt:variant>
        <vt:i4>218</vt:i4>
      </vt:variant>
      <vt:variant>
        <vt:i4>0</vt:i4>
      </vt:variant>
      <vt:variant>
        <vt:i4>5</vt:i4>
      </vt:variant>
      <vt:variant>
        <vt:lpwstr/>
      </vt:variant>
      <vt:variant>
        <vt:lpwstr>_Toc56069340</vt:lpwstr>
      </vt:variant>
      <vt:variant>
        <vt:i4>1900607</vt:i4>
      </vt:variant>
      <vt:variant>
        <vt:i4>212</vt:i4>
      </vt:variant>
      <vt:variant>
        <vt:i4>0</vt:i4>
      </vt:variant>
      <vt:variant>
        <vt:i4>5</vt:i4>
      </vt:variant>
      <vt:variant>
        <vt:lpwstr/>
      </vt:variant>
      <vt:variant>
        <vt:lpwstr>_Toc56069339</vt:lpwstr>
      </vt:variant>
      <vt:variant>
        <vt:i4>1835071</vt:i4>
      </vt:variant>
      <vt:variant>
        <vt:i4>206</vt:i4>
      </vt:variant>
      <vt:variant>
        <vt:i4>0</vt:i4>
      </vt:variant>
      <vt:variant>
        <vt:i4>5</vt:i4>
      </vt:variant>
      <vt:variant>
        <vt:lpwstr/>
      </vt:variant>
      <vt:variant>
        <vt:lpwstr>_Toc56069338</vt:lpwstr>
      </vt:variant>
      <vt:variant>
        <vt:i4>1245247</vt:i4>
      </vt:variant>
      <vt:variant>
        <vt:i4>200</vt:i4>
      </vt:variant>
      <vt:variant>
        <vt:i4>0</vt:i4>
      </vt:variant>
      <vt:variant>
        <vt:i4>5</vt:i4>
      </vt:variant>
      <vt:variant>
        <vt:lpwstr/>
      </vt:variant>
      <vt:variant>
        <vt:lpwstr>_Toc56069337</vt:lpwstr>
      </vt:variant>
      <vt:variant>
        <vt:i4>1179711</vt:i4>
      </vt:variant>
      <vt:variant>
        <vt:i4>194</vt:i4>
      </vt:variant>
      <vt:variant>
        <vt:i4>0</vt:i4>
      </vt:variant>
      <vt:variant>
        <vt:i4>5</vt:i4>
      </vt:variant>
      <vt:variant>
        <vt:lpwstr/>
      </vt:variant>
      <vt:variant>
        <vt:lpwstr>_Toc56069336</vt:lpwstr>
      </vt:variant>
      <vt:variant>
        <vt:i4>1114175</vt:i4>
      </vt:variant>
      <vt:variant>
        <vt:i4>188</vt:i4>
      </vt:variant>
      <vt:variant>
        <vt:i4>0</vt:i4>
      </vt:variant>
      <vt:variant>
        <vt:i4>5</vt:i4>
      </vt:variant>
      <vt:variant>
        <vt:lpwstr/>
      </vt:variant>
      <vt:variant>
        <vt:lpwstr>_Toc56069335</vt:lpwstr>
      </vt:variant>
      <vt:variant>
        <vt:i4>1048639</vt:i4>
      </vt:variant>
      <vt:variant>
        <vt:i4>182</vt:i4>
      </vt:variant>
      <vt:variant>
        <vt:i4>0</vt:i4>
      </vt:variant>
      <vt:variant>
        <vt:i4>5</vt:i4>
      </vt:variant>
      <vt:variant>
        <vt:lpwstr/>
      </vt:variant>
      <vt:variant>
        <vt:lpwstr>_Toc56069334</vt:lpwstr>
      </vt:variant>
      <vt:variant>
        <vt:i4>1507391</vt:i4>
      </vt:variant>
      <vt:variant>
        <vt:i4>176</vt:i4>
      </vt:variant>
      <vt:variant>
        <vt:i4>0</vt:i4>
      </vt:variant>
      <vt:variant>
        <vt:i4>5</vt:i4>
      </vt:variant>
      <vt:variant>
        <vt:lpwstr/>
      </vt:variant>
      <vt:variant>
        <vt:lpwstr>_Toc56069333</vt:lpwstr>
      </vt:variant>
      <vt:variant>
        <vt:i4>1441855</vt:i4>
      </vt:variant>
      <vt:variant>
        <vt:i4>170</vt:i4>
      </vt:variant>
      <vt:variant>
        <vt:i4>0</vt:i4>
      </vt:variant>
      <vt:variant>
        <vt:i4>5</vt:i4>
      </vt:variant>
      <vt:variant>
        <vt:lpwstr/>
      </vt:variant>
      <vt:variant>
        <vt:lpwstr>_Toc56069332</vt:lpwstr>
      </vt:variant>
      <vt:variant>
        <vt:i4>1376319</vt:i4>
      </vt:variant>
      <vt:variant>
        <vt:i4>164</vt:i4>
      </vt:variant>
      <vt:variant>
        <vt:i4>0</vt:i4>
      </vt:variant>
      <vt:variant>
        <vt:i4>5</vt:i4>
      </vt:variant>
      <vt:variant>
        <vt:lpwstr/>
      </vt:variant>
      <vt:variant>
        <vt:lpwstr>_Toc56069331</vt:lpwstr>
      </vt:variant>
      <vt:variant>
        <vt:i4>1310783</vt:i4>
      </vt:variant>
      <vt:variant>
        <vt:i4>158</vt:i4>
      </vt:variant>
      <vt:variant>
        <vt:i4>0</vt:i4>
      </vt:variant>
      <vt:variant>
        <vt:i4>5</vt:i4>
      </vt:variant>
      <vt:variant>
        <vt:lpwstr/>
      </vt:variant>
      <vt:variant>
        <vt:lpwstr>_Toc56069330</vt:lpwstr>
      </vt:variant>
      <vt:variant>
        <vt:i4>1900606</vt:i4>
      </vt:variant>
      <vt:variant>
        <vt:i4>152</vt:i4>
      </vt:variant>
      <vt:variant>
        <vt:i4>0</vt:i4>
      </vt:variant>
      <vt:variant>
        <vt:i4>5</vt:i4>
      </vt:variant>
      <vt:variant>
        <vt:lpwstr/>
      </vt:variant>
      <vt:variant>
        <vt:lpwstr>_Toc56069329</vt:lpwstr>
      </vt:variant>
      <vt:variant>
        <vt:i4>1835070</vt:i4>
      </vt:variant>
      <vt:variant>
        <vt:i4>146</vt:i4>
      </vt:variant>
      <vt:variant>
        <vt:i4>0</vt:i4>
      </vt:variant>
      <vt:variant>
        <vt:i4>5</vt:i4>
      </vt:variant>
      <vt:variant>
        <vt:lpwstr/>
      </vt:variant>
      <vt:variant>
        <vt:lpwstr>_Toc56069328</vt:lpwstr>
      </vt:variant>
      <vt:variant>
        <vt:i4>1245246</vt:i4>
      </vt:variant>
      <vt:variant>
        <vt:i4>140</vt:i4>
      </vt:variant>
      <vt:variant>
        <vt:i4>0</vt:i4>
      </vt:variant>
      <vt:variant>
        <vt:i4>5</vt:i4>
      </vt:variant>
      <vt:variant>
        <vt:lpwstr/>
      </vt:variant>
      <vt:variant>
        <vt:lpwstr>_Toc56069327</vt:lpwstr>
      </vt:variant>
      <vt:variant>
        <vt:i4>1179710</vt:i4>
      </vt:variant>
      <vt:variant>
        <vt:i4>134</vt:i4>
      </vt:variant>
      <vt:variant>
        <vt:i4>0</vt:i4>
      </vt:variant>
      <vt:variant>
        <vt:i4>5</vt:i4>
      </vt:variant>
      <vt:variant>
        <vt:lpwstr/>
      </vt:variant>
      <vt:variant>
        <vt:lpwstr>_Toc56069326</vt:lpwstr>
      </vt:variant>
      <vt:variant>
        <vt:i4>1114174</vt:i4>
      </vt:variant>
      <vt:variant>
        <vt:i4>128</vt:i4>
      </vt:variant>
      <vt:variant>
        <vt:i4>0</vt:i4>
      </vt:variant>
      <vt:variant>
        <vt:i4>5</vt:i4>
      </vt:variant>
      <vt:variant>
        <vt:lpwstr/>
      </vt:variant>
      <vt:variant>
        <vt:lpwstr>_Toc56069325</vt:lpwstr>
      </vt:variant>
      <vt:variant>
        <vt:i4>1048638</vt:i4>
      </vt:variant>
      <vt:variant>
        <vt:i4>122</vt:i4>
      </vt:variant>
      <vt:variant>
        <vt:i4>0</vt:i4>
      </vt:variant>
      <vt:variant>
        <vt:i4>5</vt:i4>
      </vt:variant>
      <vt:variant>
        <vt:lpwstr/>
      </vt:variant>
      <vt:variant>
        <vt:lpwstr>_Toc56069324</vt:lpwstr>
      </vt:variant>
      <vt:variant>
        <vt:i4>1507390</vt:i4>
      </vt:variant>
      <vt:variant>
        <vt:i4>116</vt:i4>
      </vt:variant>
      <vt:variant>
        <vt:i4>0</vt:i4>
      </vt:variant>
      <vt:variant>
        <vt:i4>5</vt:i4>
      </vt:variant>
      <vt:variant>
        <vt:lpwstr/>
      </vt:variant>
      <vt:variant>
        <vt:lpwstr>_Toc56069323</vt:lpwstr>
      </vt:variant>
      <vt:variant>
        <vt:i4>1441854</vt:i4>
      </vt:variant>
      <vt:variant>
        <vt:i4>110</vt:i4>
      </vt:variant>
      <vt:variant>
        <vt:i4>0</vt:i4>
      </vt:variant>
      <vt:variant>
        <vt:i4>5</vt:i4>
      </vt:variant>
      <vt:variant>
        <vt:lpwstr/>
      </vt:variant>
      <vt:variant>
        <vt:lpwstr>_Toc56069322</vt:lpwstr>
      </vt:variant>
      <vt:variant>
        <vt:i4>1376318</vt:i4>
      </vt:variant>
      <vt:variant>
        <vt:i4>104</vt:i4>
      </vt:variant>
      <vt:variant>
        <vt:i4>0</vt:i4>
      </vt:variant>
      <vt:variant>
        <vt:i4>5</vt:i4>
      </vt:variant>
      <vt:variant>
        <vt:lpwstr/>
      </vt:variant>
      <vt:variant>
        <vt:lpwstr>_Toc56069321</vt:lpwstr>
      </vt:variant>
      <vt:variant>
        <vt:i4>1310782</vt:i4>
      </vt:variant>
      <vt:variant>
        <vt:i4>98</vt:i4>
      </vt:variant>
      <vt:variant>
        <vt:i4>0</vt:i4>
      </vt:variant>
      <vt:variant>
        <vt:i4>5</vt:i4>
      </vt:variant>
      <vt:variant>
        <vt:lpwstr/>
      </vt:variant>
      <vt:variant>
        <vt:lpwstr>_Toc56069320</vt:lpwstr>
      </vt:variant>
      <vt:variant>
        <vt:i4>1900605</vt:i4>
      </vt:variant>
      <vt:variant>
        <vt:i4>92</vt:i4>
      </vt:variant>
      <vt:variant>
        <vt:i4>0</vt:i4>
      </vt:variant>
      <vt:variant>
        <vt:i4>5</vt:i4>
      </vt:variant>
      <vt:variant>
        <vt:lpwstr/>
      </vt:variant>
      <vt:variant>
        <vt:lpwstr>_Toc56069319</vt:lpwstr>
      </vt:variant>
      <vt:variant>
        <vt:i4>1835069</vt:i4>
      </vt:variant>
      <vt:variant>
        <vt:i4>86</vt:i4>
      </vt:variant>
      <vt:variant>
        <vt:i4>0</vt:i4>
      </vt:variant>
      <vt:variant>
        <vt:i4>5</vt:i4>
      </vt:variant>
      <vt:variant>
        <vt:lpwstr/>
      </vt:variant>
      <vt:variant>
        <vt:lpwstr>_Toc56069318</vt:lpwstr>
      </vt:variant>
      <vt:variant>
        <vt:i4>1245245</vt:i4>
      </vt:variant>
      <vt:variant>
        <vt:i4>80</vt:i4>
      </vt:variant>
      <vt:variant>
        <vt:i4>0</vt:i4>
      </vt:variant>
      <vt:variant>
        <vt:i4>5</vt:i4>
      </vt:variant>
      <vt:variant>
        <vt:lpwstr/>
      </vt:variant>
      <vt:variant>
        <vt:lpwstr>_Toc56069317</vt:lpwstr>
      </vt:variant>
      <vt:variant>
        <vt:i4>1179709</vt:i4>
      </vt:variant>
      <vt:variant>
        <vt:i4>74</vt:i4>
      </vt:variant>
      <vt:variant>
        <vt:i4>0</vt:i4>
      </vt:variant>
      <vt:variant>
        <vt:i4>5</vt:i4>
      </vt:variant>
      <vt:variant>
        <vt:lpwstr/>
      </vt:variant>
      <vt:variant>
        <vt:lpwstr>_Toc56069316</vt:lpwstr>
      </vt:variant>
      <vt:variant>
        <vt:i4>1114173</vt:i4>
      </vt:variant>
      <vt:variant>
        <vt:i4>68</vt:i4>
      </vt:variant>
      <vt:variant>
        <vt:i4>0</vt:i4>
      </vt:variant>
      <vt:variant>
        <vt:i4>5</vt:i4>
      </vt:variant>
      <vt:variant>
        <vt:lpwstr/>
      </vt:variant>
      <vt:variant>
        <vt:lpwstr>_Toc56069315</vt:lpwstr>
      </vt:variant>
      <vt:variant>
        <vt:i4>1048637</vt:i4>
      </vt:variant>
      <vt:variant>
        <vt:i4>62</vt:i4>
      </vt:variant>
      <vt:variant>
        <vt:i4>0</vt:i4>
      </vt:variant>
      <vt:variant>
        <vt:i4>5</vt:i4>
      </vt:variant>
      <vt:variant>
        <vt:lpwstr/>
      </vt:variant>
      <vt:variant>
        <vt:lpwstr>_Toc56069314</vt:lpwstr>
      </vt:variant>
      <vt:variant>
        <vt:i4>1507389</vt:i4>
      </vt:variant>
      <vt:variant>
        <vt:i4>56</vt:i4>
      </vt:variant>
      <vt:variant>
        <vt:i4>0</vt:i4>
      </vt:variant>
      <vt:variant>
        <vt:i4>5</vt:i4>
      </vt:variant>
      <vt:variant>
        <vt:lpwstr/>
      </vt:variant>
      <vt:variant>
        <vt:lpwstr>_Toc56069313</vt:lpwstr>
      </vt:variant>
      <vt:variant>
        <vt:i4>1441853</vt:i4>
      </vt:variant>
      <vt:variant>
        <vt:i4>50</vt:i4>
      </vt:variant>
      <vt:variant>
        <vt:i4>0</vt:i4>
      </vt:variant>
      <vt:variant>
        <vt:i4>5</vt:i4>
      </vt:variant>
      <vt:variant>
        <vt:lpwstr/>
      </vt:variant>
      <vt:variant>
        <vt:lpwstr>_Toc56069312</vt:lpwstr>
      </vt:variant>
      <vt:variant>
        <vt:i4>1376317</vt:i4>
      </vt:variant>
      <vt:variant>
        <vt:i4>44</vt:i4>
      </vt:variant>
      <vt:variant>
        <vt:i4>0</vt:i4>
      </vt:variant>
      <vt:variant>
        <vt:i4>5</vt:i4>
      </vt:variant>
      <vt:variant>
        <vt:lpwstr/>
      </vt:variant>
      <vt:variant>
        <vt:lpwstr>_Toc56069311</vt:lpwstr>
      </vt:variant>
      <vt:variant>
        <vt:i4>1310781</vt:i4>
      </vt:variant>
      <vt:variant>
        <vt:i4>38</vt:i4>
      </vt:variant>
      <vt:variant>
        <vt:i4>0</vt:i4>
      </vt:variant>
      <vt:variant>
        <vt:i4>5</vt:i4>
      </vt:variant>
      <vt:variant>
        <vt:lpwstr/>
      </vt:variant>
      <vt:variant>
        <vt:lpwstr>_Toc56069310</vt:lpwstr>
      </vt:variant>
      <vt:variant>
        <vt:i4>1900604</vt:i4>
      </vt:variant>
      <vt:variant>
        <vt:i4>32</vt:i4>
      </vt:variant>
      <vt:variant>
        <vt:i4>0</vt:i4>
      </vt:variant>
      <vt:variant>
        <vt:i4>5</vt:i4>
      </vt:variant>
      <vt:variant>
        <vt:lpwstr/>
      </vt:variant>
      <vt:variant>
        <vt:lpwstr>_Toc56069309</vt:lpwstr>
      </vt:variant>
      <vt:variant>
        <vt:i4>1835068</vt:i4>
      </vt:variant>
      <vt:variant>
        <vt:i4>26</vt:i4>
      </vt:variant>
      <vt:variant>
        <vt:i4>0</vt:i4>
      </vt:variant>
      <vt:variant>
        <vt:i4>5</vt:i4>
      </vt:variant>
      <vt:variant>
        <vt:lpwstr/>
      </vt:variant>
      <vt:variant>
        <vt:lpwstr>_Toc56069308</vt:lpwstr>
      </vt:variant>
      <vt:variant>
        <vt:i4>1245244</vt:i4>
      </vt:variant>
      <vt:variant>
        <vt:i4>20</vt:i4>
      </vt:variant>
      <vt:variant>
        <vt:i4>0</vt:i4>
      </vt:variant>
      <vt:variant>
        <vt:i4>5</vt:i4>
      </vt:variant>
      <vt:variant>
        <vt:lpwstr/>
      </vt:variant>
      <vt:variant>
        <vt:lpwstr>_Toc56069307</vt:lpwstr>
      </vt:variant>
      <vt:variant>
        <vt:i4>1179708</vt:i4>
      </vt:variant>
      <vt:variant>
        <vt:i4>14</vt:i4>
      </vt:variant>
      <vt:variant>
        <vt:i4>0</vt:i4>
      </vt:variant>
      <vt:variant>
        <vt:i4>5</vt:i4>
      </vt:variant>
      <vt:variant>
        <vt:lpwstr/>
      </vt:variant>
      <vt:variant>
        <vt:lpwstr>_Toc56069306</vt:lpwstr>
      </vt:variant>
      <vt:variant>
        <vt:i4>1114172</vt:i4>
      </vt:variant>
      <vt:variant>
        <vt:i4>8</vt:i4>
      </vt:variant>
      <vt:variant>
        <vt:i4>0</vt:i4>
      </vt:variant>
      <vt:variant>
        <vt:i4>5</vt:i4>
      </vt:variant>
      <vt:variant>
        <vt:lpwstr/>
      </vt:variant>
      <vt:variant>
        <vt:lpwstr>_Toc56069305</vt:lpwstr>
      </vt:variant>
      <vt:variant>
        <vt:i4>1048636</vt:i4>
      </vt:variant>
      <vt:variant>
        <vt:i4>2</vt:i4>
      </vt:variant>
      <vt:variant>
        <vt:i4>0</vt:i4>
      </vt:variant>
      <vt:variant>
        <vt:i4>5</vt:i4>
      </vt:variant>
      <vt:variant>
        <vt:lpwstr/>
      </vt:variant>
      <vt:variant>
        <vt:lpwstr>_Toc56069304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Malcoci</dc:creator>
  <cp:keywords/>
  <dc:description/>
  <cp:lastModifiedBy>Home</cp:lastModifiedBy>
  <cp:revision>3</cp:revision>
  <cp:lastPrinted>2025-06-24T13:46:00Z</cp:lastPrinted>
  <dcterms:created xsi:type="dcterms:W3CDTF">2025-11-12T20:10:00Z</dcterms:created>
  <dcterms:modified xsi:type="dcterms:W3CDTF">2026-10-08T12:53:00Z</dcterms:modified>
</cp:coreProperties>
</file>